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53" w:rsidRPr="00040D53" w:rsidRDefault="00927FA1" w:rsidP="00817653">
      <w:pPr>
        <w:widowControl w:val="0"/>
        <w:ind w:right="-2" w:firstLine="12"/>
        <w:jc w:val="right"/>
        <w:rPr>
          <w:b/>
          <w:bCs/>
          <w:sz w:val="28"/>
        </w:rPr>
      </w:pPr>
      <w:r w:rsidRPr="00040D53">
        <w:rPr>
          <w:b/>
          <w:bCs/>
          <w:sz w:val="28"/>
        </w:rPr>
        <w:t xml:space="preserve"> </w:t>
      </w:r>
      <w:r w:rsidR="00817653" w:rsidRPr="00040D53">
        <w:rPr>
          <w:b/>
          <w:bCs/>
          <w:sz w:val="28"/>
        </w:rPr>
        <w:t xml:space="preserve">  УТВЕРЖДЕНО:</w:t>
      </w:r>
    </w:p>
    <w:p w:rsidR="00817653" w:rsidRPr="00040D53" w:rsidRDefault="00817653" w:rsidP="00817653">
      <w:pPr>
        <w:widowControl w:val="0"/>
        <w:ind w:right="-2" w:firstLine="34"/>
        <w:jc w:val="right"/>
        <w:rPr>
          <w:sz w:val="28"/>
        </w:rPr>
      </w:pPr>
      <w:r w:rsidRPr="00040D53">
        <w:rPr>
          <w:sz w:val="28"/>
        </w:rPr>
        <w:t xml:space="preserve">Приказом Директора </w:t>
      </w:r>
    </w:p>
    <w:p w:rsidR="00817653" w:rsidRPr="00040D53" w:rsidRDefault="00817653" w:rsidP="00817653">
      <w:pPr>
        <w:widowControl w:val="0"/>
        <w:ind w:right="-2" w:firstLine="34"/>
        <w:jc w:val="right"/>
        <w:rPr>
          <w:sz w:val="28"/>
        </w:rPr>
      </w:pPr>
      <w:r w:rsidRPr="00040D53">
        <w:rPr>
          <w:sz w:val="28"/>
        </w:rPr>
        <w:t>МУП  «НЭСК» г. Новодвинск</w:t>
      </w:r>
    </w:p>
    <w:p w:rsidR="00E65A64" w:rsidRPr="00040D53" w:rsidRDefault="00817653" w:rsidP="00817653">
      <w:pPr>
        <w:ind w:left="7090"/>
        <w:jc w:val="right"/>
        <w:rPr>
          <w:sz w:val="28"/>
          <w:szCs w:val="28"/>
        </w:rPr>
      </w:pPr>
      <w:r w:rsidRPr="00040D53">
        <w:rPr>
          <w:sz w:val="28"/>
        </w:rPr>
        <w:t>от «15» марта 2012 г. №17</w:t>
      </w:r>
    </w:p>
    <w:p w:rsidR="00817653" w:rsidRPr="00040D53" w:rsidRDefault="00817653" w:rsidP="00F2427C">
      <w:pPr>
        <w:tabs>
          <w:tab w:val="left" w:pos="-284"/>
        </w:tabs>
        <w:ind w:left="1701" w:right="992"/>
        <w:outlineLvl w:val="0"/>
        <w:rPr>
          <w:b/>
          <w:sz w:val="48"/>
          <w:szCs w:val="48"/>
        </w:rPr>
      </w:pPr>
    </w:p>
    <w:p w:rsidR="00817653" w:rsidRPr="00040D53" w:rsidRDefault="00817653" w:rsidP="00F2427C">
      <w:pPr>
        <w:ind w:left="1418" w:right="991" w:firstLine="709"/>
        <w:jc w:val="center"/>
        <w:rPr>
          <w:sz w:val="28"/>
          <w:szCs w:val="28"/>
        </w:rPr>
      </w:pPr>
      <w:r w:rsidRPr="00040D53">
        <w:rPr>
          <w:sz w:val="28"/>
          <w:szCs w:val="28"/>
        </w:rPr>
        <w:t xml:space="preserve"> </w:t>
      </w:r>
    </w:p>
    <w:p w:rsidR="00817653" w:rsidRPr="00040D53" w:rsidRDefault="00817653" w:rsidP="00F2427C">
      <w:pPr>
        <w:ind w:left="1418" w:right="991" w:firstLine="709"/>
        <w:jc w:val="center"/>
        <w:rPr>
          <w:sz w:val="28"/>
          <w:szCs w:val="28"/>
        </w:rPr>
      </w:pPr>
    </w:p>
    <w:p w:rsidR="00817653" w:rsidRPr="00040D53" w:rsidRDefault="00817653" w:rsidP="00F2427C">
      <w:pPr>
        <w:ind w:left="1418" w:right="991" w:firstLine="709"/>
        <w:jc w:val="center"/>
        <w:rPr>
          <w:sz w:val="28"/>
          <w:szCs w:val="28"/>
        </w:rPr>
      </w:pPr>
    </w:p>
    <w:p w:rsidR="00817653" w:rsidRPr="00040D53" w:rsidRDefault="00817653" w:rsidP="00916435">
      <w:pPr>
        <w:ind w:left="2694" w:right="567"/>
        <w:rPr>
          <w:b/>
          <w:sz w:val="48"/>
          <w:szCs w:val="48"/>
        </w:rPr>
      </w:pPr>
      <w:r w:rsidRPr="00040D53">
        <w:rPr>
          <w:b/>
          <w:sz w:val="48"/>
          <w:szCs w:val="48"/>
        </w:rPr>
        <w:t>ПОЛОЖЕНИЕ О ЗАКУПКАХ ТОВАРОВ, РАБОТ И  УСЛУГ</w:t>
      </w:r>
    </w:p>
    <w:p w:rsidR="00817653" w:rsidRPr="00040D53" w:rsidRDefault="00817653" w:rsidP="00916435">
      <w:pPr>
        <w:ind w:left="1560" w:right="567" w:firstLine="709"/>
        <w:jc w:val="center"/>
        <w:rPr>
          <w:b/>
          <w:sz w:val="48"/>
          <w:szCs w:val="48"/>
        </w:rPr>
      </w:pPr>
      <w:r w:rsidRPr="00040D53">
        <w:rPr>
          <w:b/>
          <w:sz w:val="48"/>
          <w:szCs w:val="48"/>
        </w:rPr>
        <w:t xml:space="preserve">ДЛЯ НУЖД </w:t>
      </w:r>
    </w:p>
    <w:p w:rsidR="00817653" w:rsidRPr="00040D53" w:rsidRDefault="00817653" w:rsidP="00916435">
      <w:pPr>
        <w:tabs>
          <w:tab w:val="left" w:pos="10773"/>
        </w:tabs>
        <w:jc w:val="center"/>
        <w:rPr>
          <w:b/>
          <w:sz w:val="48"/>
          <w:szCs w:val="48"/>
        </w:rPr>
      </w:pPr>
      <w:r w:rsidRPr="00040D53">
        <w:rPr>
          <w:b/>
          <w:sz w:val="48"/>
          <w:szCs w:val="48"/>
        </w:rPr>
        <w:t>МУП «Новодвинская энергетическая сетевая компания»</w:t>
      </w:r>
    </w:p>
    <w:p w:rsidR="00817653" w:rsidRPr="00040D53" w:rsidRDefault="00916435" w:rsidP="00916435">
      <w:pPr>
        <w:ind w:left="1560" w:right="567" w:firstLine="709"/>
        <w:rPr>
          <w:sz w:val="28"/>
          <w:szCs w:val="28"/>
        </w:rPr>
      </w:pPr>
      <w:r w:rsidRPr="00040D53">
        <w:rPr>
          <w:b/>
          <w:sz w:val="48"/>
          <w:szCs w:val="48"/>
        </w:rPr>
        <w:t xml:space="preserve">   </w:t>
      </w:r>
      <w:r w:rsidR="00817653" w:rsidRPr="00040D53">
        <w:rPr>
          <w:b/>
          <w:sz w:val="48"/>
          <w:szCs w:val="48"/>
        </w:rPr>
        <w:t>МО «Город Новодвинск»</w:t>
      </w:r>
      <w:r w:rsidR="00817653" w:rsidRPr="00040D53">
        <w:rPr>
          <w:sz w:val="28"/>
          <w:szCs w:val="28"/>
        </w:rPr>
        <w:t xml:space="preserve"> </w:t>
      </w:r>
    </w:p>
    <w:p w:rsidR="00817653" w:rsidRPr="00040D53" w:rsidRDefault="00817653" w:rsidP="00F2427C">
      <w:pPr>
        <w:ind w:left="1418" w:right="991" w:firstLine="709"/>
        <w:jc w:val="center"/>
        <w:rPr>
          <w:sz w:val="28"/>
          <w:szCs w:val="28"/>
        </w:rPr>
      </w:pPr>
    </w:p>
    <w:p w:rsidR="00817653" w:rsidRPr="00040D53" w:rsidRDefault="00817653" w:rsidP="00F2427C">
      <w:pPr>
        <w:ind w:left="1418" w:right="991" w:firstLine="709"/>
        <w:jc w:val="center"/>
        <w:rPr>
          <w:sz w:val="28"/>
          <w:szCs w:val="28"/>
        </w:rPr>
      </w:pPr>
    </w:p>
    <w:p w:rsidR="00817653" w:rsidRPr="00040D53" w:rsidRDefault="00817653" w:rsidP="00F2427C">
      <w:pPr>
        <w:ind w:left="1418" w:right="991" w:firstLine="709"/>
        <w:jc w:val="center"/>
        <w:rPr>
          <w:sz w:val="28"/>
          <w:szCs w:val="28"/>
        </w:rPr>
      </w:pPr>
    </w:p>
    <w:p w:rsidR="00817653" w:rsidRPr="00040D53" w:rsidRDefault="00817653" w:rsidP="00F2427C">
      <w:pPr>
        <w:ind w:left="1418" w:right="991" w:firstLine="709"/>
        <w:jc w:val="center"/>
        <w:rPr>
          <w:sz w:val="28"/>
          <w:szCs w:val="28"/>
        </w:rPr>
      </w:pPr>
    </w:p>
    <w:p w:rsidR="00E65A64" w:rsidRPr="00040D53" w:rsidRDefault="00E65A64" w:rsidP="00F2427C">
      <w:pPr>
        <w:ind w:left="1418" w:right="991" w:firstLine="709"/>
        <w:jc w:val="center"/>
        <w:rPr>
          <w:sz w:val="28"/>
          <w:szCs w:val="28"/>
        </w:rPr>
      </w:pPr>
      <w:proofErr w:type="gramStart"/>
      <w:r w:rsidRPr="00040D53">
        <w:rPr>
          <w:sz w:val="28"/>
          <w:szCs w:val="28"/>
        </w:rPr>
        <w:t>(с изменениями и дополнениями, внесенными</w:t>
      </w:r>
      <w:proofErr w:type="gramEnd"/>
    </w:p>
    <w:p w:rsidR="00E65A64" w:rsidRPr="00040D53" w:rsidRDefault="00E65A64" w:rsidP="00F2427C">
      <w:pPr>
        <w:ind w:left="1418" w:right="991" w:firstLine="709"/>
        <w:jc w:val="center"/>
        <w:rPr>
          <w:sz w:val="28"/>
          <w:szCs w:val="28"/>
        </w:rPr>
      </w:pPr>
      <w:proofErr w:type="gramStart"/>
      <w:r w:rsidRPr="00040D53">
        <w:rPr>
          <w:sz w:val="28"/>
          <w:szCs w:val="28"/>
        </w:rPr>
        <w:t xml:space="preserve">Приказом Директора от </w:t>
      </w:r>
      <w:r w:rsidR="00010A0C" w:rsidRPr="00040D53">
        <w:rPr>
          <w:sz w:val="28"/>
          <w:szCs w:val="28"/>
        </w:rPr>
        <w:t>15</w:t>
      </w:r>
      <w:r w:rsidR="00021FF4" w:rsidRPr="00040D53">
        <w:rPr>
          <w:sz w:val="28"/>
          <w:szCs w:val="28"/>
        </w:rPr>
        <w:t>.</w:t>
      </w:r>
      <w:r w:rsidR="00010A0C" w:rsidRPr="00040D53">
        <w:rPr>
          <w:sz w:val="28"/>
          <w:szCs w:val="28"/>
        </w:rPr>
        <w:t>01</w:t>
      </w:r>
      <w:r w:rsidRPr="00040D53">
        <w:rPr>
          <w:sz w:val="28"/>
          <w:szCs w:val="28"/>
        </w:rPr>
        <w:t>.201</w:t>
      </w:r>
      <w:r w:rsidR="00010A0C" w:rsidRPr="00040D53">
        <w:rPr>
          <w:sz w:val="28"/>
          <w:szCs w:val="28"/>
        </w:rPr>
        <w:t>3</w:t>
      </w:r>
      <w:r w:rsidRPr="00040D53">
        <w:rPr>
          <w:sz w:val="28"/>
          <w:szCs w:val="28"/>
        </w:rPr>
        <w:t xml:space="preserve"> г. № </w:t>
      </w:r>
      <w:r w:rsidR="001A1886" w:rsidRPr="00040D53">
        <w:rPr>
          <w:sz w:val="28"/>
          <w:szCs w:val="28"/>
        </w:rPr>
        <w:t>1</w:t>
      </w:r>
      <w:r w:rsidR="00010A0C" w:rsidRPr="00040D53">
        <w:rPr>
          <w:sz w:val="28"/>
          <w:szCs w:val="28"/>
        </w:rPr>
        <w:t>,Прика</w:t>
      </w:r>
      <w:r w:rsidR="00DD5EE9" w:rsidRPr="00040D53">
        <w:rPr>
          <w:sz w:val="28"/>
          <w:szCs w:val="28"/>
        </w:rPr>
        <w:t>зом Директора от 15.03 2013 №17</w:t>
      </w:r>
      <w:r w:rsidR="00010A0C" w:rsidRPr="00040D53">
        <w:rPr>
          <w:sz w:val="28"/>
          <w:szCs w:val="28"/>
        </w:rPr>
        <w:t>,</w:t>
      </w:r>
      <w:r w:rsidR="00DD5EE9" w:rsidRPr="00040D53">
        <w:rPr>
          <w:sz w:val="28"/>
          <w:szCs w:val="28"/>
        </w:rPr>
        <w:t xml:space="preserve"> </w:t>
      </w:r>
      <w:r w:rsidR="00010A0C" w:rsidRPr="00040D53">
        <w:rPr>
          <w:sz w:val="28"/>
          <w:szCs w:val="28"/>
        </w:rPr>
        <w:t>Приказом Директора от 11.04.2013 №26,Приказом Директора</w:t>
      </w:r>
      <w:r w:rsidR="004A3F91" w:rsidRPr="00040D53">
        <w:rPr>
          <w:sz w:val="28"/>
          <w:szCs w:val="28"/>
        </w:rPr>
        <w:t xml:space="preserve"> от 28.03.2014.</w:t>
      </w:r>
      <w:r w:rsidR="009732C5" w:rsidRPr="00040D53">
        <w:rPr>
          <w:sz w:val="28"/>
          <w:szCs w:val="28"/>
        </w:rPr>
        <w:t xml:space="preserve"> №21</w:t>
      </w:r>
      <w:r w:rsidR="00DD5EE9" w:rsidRPr="00040D53">
        <w:rPr>
          <w:sz w:val="28"/>
          <w:szCs w:val="28"/>
        </w:rPr>
        <w:t>,</w:t>
      </w:r>
      <w:r w:rsidR="009732C5" w:rsidRPr="00040D53">
        <w:rPr>
          <w:sz w:val="28"/>
          <w:szCs w:val="28"/>
        </w:rPr>
        <w:t xml:space="preserve"> </w:t>
      </w:r>
      <w:r w:rsidR="004A3F91" w:rsidRPr="00040D53">
        <w:rPr>
          <w:sz w:val="28"/>
          <w:szCs w:val="28"/>
        </w:rPr>
        <w:t>Приказом Директора от 19.05.14</w:t>
      </w:r>
      <w:r w:rsidR="00492374" w:rsidRPr="00040D53">
        <w:rPr>
          <w:sz w:val="28"/>
          <w:szCs w:val="28"/>
        </w:rPr>
        <w:t xml:space="preserve"> </w:t>
      </w:r>
      <w:r w:rsidR="004A3F91" w:rsidRPr="00040D53">
        <w:rPr>
          <w:sz w:val="28"/>
          <w:szCs w:val="28"/>
        </w:rPr>
        <w:t>№36</w:t>
      </w:r>
      <w:r w:rsidR="006A0D3B" w:rsidRPr="00040D53">
        <w:rPr>
          <w:sz w:val="28"/>
          <w:szCs w:val="28"/>
        </w:rPr>
        <w:t>, Приказом директора от</w:t>
      </w:r>
      <w:r w:rsidR="00DD5EE9" w:rsidRPr="00040D53">
        <w:rPr>
          <w:sz w:val="28"/>
          <w:szCs w:val="28"/>
        </w:rPr>
        <w:t xml:space="preserve"> 21.12.2015 №103</w:t>
      </w:r>
      <w:r w:rsidR="006E2A4C" w:rsidRPr="00040D53">
        <w:rPr>
          <w:sz w:val="28"/>
          <w:szCs w:val="28"/>
        </w:rPr>
        <w:t>, Приказом директора от 03.02.2016 №4</w:t>
      </w:r>
      <w:r w:rsidR="00961BF0">
        <w:rPr>
          <w:sz w:val="28"/>
          <w:szCs w:val="28"/>
        </w:rPr>
        <w:t>,</w:t>
      </w:r>
      <w:r w:rsidR="00961BF0" w:rsidRPr="00961BF0">
        <w:rPr>
          <w:sz w:val="28"/>
          <w:szCs w:val="28"/>
        </w:rPr>
        <w:t xml:space="preserve"> </w:t>
      </w:r>
      <w:r w:rsidR="00961BF0" w:rsidRPr="00040D53">
        <w:rPr>
          <w:sz w:val="28"/>
          <w:szCs w:val="28"/>
        </w:rPr>
        <w:t>При</w:t>
      </w:r>
      <w:r w:rsidR="00961BF0">
        <w:rPr>
          <w:sz w:val="28"/>
          <w:szCs w:val="28"/>
        </w:rPr>
        <w:t>казом директора от 22.12.2016 №88</w:t>
      </w:r>
      <w:r w:rsidRPr="00040D53">
        <w:rPr>
          <w:sz w:val="28"/>
          <w:szCs w:val="28"/>
        </w:rPr>
        <w:t>)</w:t>
      </w:r>
      <w:proofErr w:type="gramEnd"/>
    </w:p>
    <w:p w:rsidR="00E65A64" w:rsidRPr="00040D53" w:rsidRDefault="00E65A64" w:rsidP="00E65A64">
      <w:pPr>
        <w:pStyle w:val="13"/>
        <w:rPr>
          <w:sz w:val="28"/>
          <w:szCs w:val="28"/>
        </w:rPr>
      </w:pPr>
    </w:p>
    <w:p w:rsidR="00E65A64" w:rsidRPr="00040D53" w:rsidRDefault="00E65A64" w:rsidP="00E65A64">
      <w:pPr>
        <w:pStyle w:val="13"/>
        <w:rPr>
          <w:sz w:val="28"/>
          <w:szCs w:val="28"/>
        </w:rPr>
      </w:pPr>
    </w:p>
    <w:p w:rsidR="00E65A64" w:rsidRPr="00040D53" w:rsidRDefault="00E65A64" w:rsidP="00E65A64">
      <w:pPr>
        <w:pStyle w:val="13"/>
      </w:pPr>
    </w:p>
    <w:p w:rsidR="00E65A64" w:rsidRPr="00040D53" w:rsidRDefault="00E65A64" w:rsidP="00E65A64">
      <w:pPr>
        <w:pStyle w:val="13"/>
      </w:pPr>
    </w:p>
    <w:p w:rsidR="00E65A64" w:rsidRPr="00040D53" w:rsidRDefault="00E65A64" w:rsidP="00E65A64">
      <w:pPr>
        <w:pStyle w:val="13"/>
      </w:pPr>
    </w:p>
    <w:p w:rsidR="00E65A64" w:rsidRPr="00040D53" w:rsidRDefault="00E65A64" w:rsidP="00E65A64">
      <w:pPr>
        <w:pStyle w:val="13"/>
      </w:pPr>
    </w:p>
    <w:p w:rsidR="00E65A64" w:rsidRPr="00040D53" w:rsidRDefault="00E65A64" w:rsidP="00E65A64">
      <w:pPr>
        <w:pStyle w:val="13"/>
      </w:pPr>
    </w:p>
    <w:p w:rsidR="00E65A64" w:rsidRPr="00040D53" w:rsidRDefault="00E65A64" w:rsidP="00E65A64">
      <w:pPr>
        <w:pStyle w:val="13"/>
      </w:pPr>
      <w:r w:rsidRPr="00040D53">
        <w:t xml:space="preserve"> </w:t>
      </w:r>
    </w:p>
    <w:p w:rsidR="00E65A64" w:rsidRPr="00040D53" w:rsidRDefault="00E65A64" w:rsidP="00E65A64">
      <w:pPr>
        <w:pStyle w:val="13"/>
      </w:pPr>
    </w:p>
    <w:p w:rsidR="00021FF4" w:rsidRPr="00040D53" w:rsidRDefault="00021FF4" w:rsidP="00021FF4"/>
    <w:p w:rsidR="00021FF4" w:rsidRPr="00040D53" w:rsidRDefault="00021FF4" w:rsidP="00021FF4"/>
    <w:p w:rsidR="00021FF4" w:rsidRPr="00040D53" w:rsidRDefault="00021FF4" w:rsidP="00021FF4"/>
    <w:p w:rsidR="00E65A64" w:rsidRPr="00040D53" w:rsidRDefault="00E65A64" w:rsidP="00E65A64">
      <w:pPr>
        <w:pStyle w:val="13"/>
        <w:jc w:val="left"/>
      </w:pPr>
    </w:p>
    <w:p w:rsidR="006875B1" w:rsidRPr="00040D53" w:rsidRDefault="006875B1" w:rsidP="00021FF4">
      <w:pPr>
        <w:ind w:left="3545"/>
      </w:pPr>
      <w:r w:rsidRPr="00040D53">
        <w:t xml:space="preserve">          </w:t>
      </w:r>
    </w:p>
    <w:p w:rsidR="00916435" w:rsidRPr="00040D53" w:rsidRDefault="00916435" w:rsidP="00021FF4">
      <w:pPr>
        <w:ind w:left="3545"/>
      </w:pPr>
    </w:p>
    <w:p w:rsidR="00916435" w:rsidRPr="00040D53" w:rsidRDefault="00916435" w:rsidP="00021FF4">
      <w:pPr>
        <w:ind w:left="3545"/>
      </w:pPr>
    </w:p>
    <w:p w:rsidR="00916435" w:rsidRPr="00040D53" w:rsidRDefault="00916435" w:rsidP="00021FF4">
      <w:pPr>
        <w:ind w:left="3545"/>
      </w:pPr>
    </w:p>
    <w:p w:rsidR="00916435" w:rsidRPr="00040D53" w:rsidRDefault="00916435" w:rsidP="00021FF4">
      <w:pPr>
        <w:ind w:left="3545"/>
      </w:pPr>
    </w:p>
    <w:p w:rsidR="00916435" w:rsidRPr="00040D53" w:rsidRDefault="00916435" w:rsidP="00021FF4">
      <w:pPr>
        <w:ind w:left="3545"/>
      </w:pPr>
    </w:p>
    <w:p w:rsidR="006875B1" w:rsidRPr="00040D53" w:rsidRDefault="006875B1" w:rsidP="00021FF4">
      <w:pPr>
        <w:ind w:left="3545"/>
      </w:pPr>
    </w:p>
    <w:p w:rsidR="00916435" w:rsidRPr="00040D53" w:rsidRDefault="00916435" w:rsidP="006875B1">
      <w:pPr>
        <w:ind w:left="4254"/>
      </w:pPr>
    </w:p>
    <w:p w:rsidR="00916435" w:rsidRPr="00040D53" w:rsidRDefault="00916435" w:rsidP="006875B1">
      <w:pPr>
        <w:ind w:left="4254"/>
      </w:pPr>
    </w:p>
    <w:p w:rsidR="00D4271E" w:rsidRPr="00040D53" w:rsidRDefault="00D4271E" w:rsidP="006875B1">
      <w:pPr>
        <w:ind w:left="4254"/>
        <w:rPr>
          <w:sz w:val="28"/>
          <w:szCs w:val="28"/>
        </w:rPr>
      </w:pPr>
      <w:r w:rsidRPr="00040D53">
        <w:rPr>
          <w:sz w:val="28"/>
          <w:szCs w:val="28"/>
        </w:rPr>
        <w:lastRenderedPageBreak/>
        <w:br w:type="page"/>
      </w:r>
    </w:p>
    <w:p w:rsidR="00346838" w:rsidRPr="00040D53" w:rsidRDefault="00FF4300" w:rsidP="00021FF4">
      <w:pPr>
        <w:jc w:val="center"/>
        <w:rPr>
          <w:b/>
          <w:sz w:val="28"/>
        </w:rPr>
      </w:pPr>
      <w:r w:rsidRPr="00040D53">
        <w:rPr>
          <w:sz w:val="28"/>
          <w:szCs w:val="28"/>
        </w:rPr>
        <w:lastRenderedPageBreak/>
        <w:t xml:space="preserve">                                                                                        </w:t>
      </w:r>
    </w:p>
    <w:p w:rsidR="00A455B4" w:rsidRPr="00040D53" w:rsidRDefault="00A455B4" w:rsidP="00A455B4">
      <w:pPr>
        <w:jc w:val="center"/>
        <w:rPr>
          <w:b/>
          <w:sz w:val="28"/>
          <w:szCs w:val="28"/>
        </w:rPr>
      </w:pPr>
    </w:p>
    <w:p w:rsidR="00B35C7A" w:rsidRPr="00040D53" w:rsidRDefault="005D588C" w:rsidP="00E81499">
      <w:pPr>
        <w:tabs>
          <w:tab w:val="left" w:pos="540"/>
          <w:tab w:val="left" w:pos="900"/>
        </w:tabs>
        <w:jc w:val="center"/>
        <w:rPr>
          <w:b/>
        </w:rPr>
      </w:pPr>
      <w:r w:rsidRPr="00040D53">
        <w:rPr>
          <w:b/>
        </w:rPr>
        <w:t xml:space="preserve">                           </w:t>
      </w:r>
      <w:r w:rsidR="00F03C1E" w:rsidRPr="00040D53">
        <w:rPr>
          <w:b/>
        </w:rPr>
        <w:t>С</w:t>
      </w:r>
      <w:r w:rsidR="00B35C7A" w:rsidRPr="00040D53">
        <w:rPr>
          <w:b/>
        </w:rPr>
        <w:t>ОДЕРЖАНИЕ:</w:t>
      </w:r>
    </w:p>
    <w:p w:rsidR="00B35C7A" w:rsidRPr="00040D53" w:rsidRDefault="00B35C7A" w:rsidP="00E81499">
      <w:pPr>
        <w:tabs>
          <w:tab w:val="left" w:pos="540"/>
          <w:tab w:val="left" w:pos="900"/>
        </w:tabs>
        <w:jc w:val="center"/>
        <w:rPr>
          <w:b/>
        </w:rPr>
      </w:pPr>
    </w:p>
    <w:p w:rsidR="00A1704E" w:rsidRPr="00040D53" w:rsidRDefault="00830E1A" w:rsidP="00817653">
      <w:r w:rsidRPr="00040D53">
        <w:t xml:space="preserve">1.  </w:t>
      </w:r>
      <w:r w:rsidR="006D4CAD" w:rsidRPr="00040D53">
        <w:t>ТЕРМИНЫ И ОПРЕДЕЛЕНИЯ</w:t>
      </w:r>
      <w:r w:rsidR="001A11EB" w:rsidRPr="00040D53">
        <w:t>……………………………………………………………………………</w:t>
      </w:r>
      <w:r w:rsidR="00FF5715" w:rsidRPr="00040D53">
        <w:t>.</w:t>
      </w:r>
      <w:r w:rsidR="00BA7620" w:rsidRPr="00040D53">
        <w:t xml:space="preserve"> </w:t>
      </w:r>
      <w:r w:rsidR="006A5D0B" w:rsidRPr="00040D53">
        <w:t>4</w:t>
      </w:r>
    </w:p>
    <w:p w:rsidR="00A1704E" w:rsidRPr="00040D53" w:rsidRDefault="00830E1A" w:rsidP="00817653">
      <w:r w:rsidRPr="00040D53">
        <w:t xml:space="preserve">2.  </w:t>
      </w:r>
      <w:r w:rsidR="006D4CAD" w:rsidRPr="00040D53">
        <w:t>ОБЛАСТЬ ПРИМЕНЕНИЯ</w:t>
      </w:r>
      <w:r w:rsidR="00817653" w:rsidRPr="00040D53">
        <w:t>………………………………………………………………………………….6</w:t>
      </w:r>
      <w:r w:rsidR="006D4CAD" w:rsidRPr="00040D53">
        <w:t xml:space="preserve"> </w:t>
      </w:r>
    </w:p>
    <w:p w:rsidR="00C56052" w:rsidRPr="00040D53" w:rsidRDefault="00830E1A" w:rsidP="00817653">
      <w:r w:rsidRPr="00040D53">
        <w:t>3.</w:t>
      </w:r>
      <w:r w:rsidR="00090290" w:rsidRPr="00040D53">
        <w:t xml:space="preserve">  </w:t>
      </w:r>
      <w:r w:rsidR="004214F4" w:rsidRPr="00040D53">
        <w:t>ИНФОРМАЦИОННОЕ ОБЕСПЕЧЕНИЕ ЗАКУПОК</w:t>
      </w:r>
      <w:r w:rsidR="001A11EB" w:rsidRPr="00040D53">
        <w:t>……………………………………………………</w:t>
      </w:r>
      <w:r w:rsidR="00BA7620" w:rsidRPr="00040D53">
        <w:t>.</w:t>
      </w:r>
      <w:r w:rsidR="00FF5715" w:rsidRPr="00040D53">
        <w:t>.</w:t>
      </w:r>
      <w:r w:rsidR="00D933E4" w:rsidRPr="00040D53">
        <w:t>7</w:t>
      </w:r>
    </w:p>
    <w:p w:rsidR="004214F4" w:rsidRPr="00040D53" w:rsidRDefault="00830E1A" w:rsidP="00817653">
      <w:r w:rsidRPr="00040D53">
        <w:t xml:space="preserve">4.  </w:t>
      </w:r>
      <w:r w:rsidR="004214F4" w:rsidRPr="00040D53">
        <w:t>ПОРЯДОК ПОДГОТОВКИ ПРОЦЕДУР ЗАКУПКИ</w:t>
      </w:r>
      <w:r w:rsidR="001A11EB" w:rsidRPr="00040D53">
        <w:t>……………………………………………………</w:t>
      </w:r>
      <w:r w:rsidR="008403E3" w:rsidRPr="00040D53">
        <w:t>.10</w:t>
      </w:r>
    </w:p>
    <w:p w:rsidR="004D6658" w:rsidRPr="00040D53" w:rsidRDefault="004214F4" w:rsidP="00817653">
      <w:pPr>
        <w:ind w:left="360"/>
      </w:pPr>
      <w:r w:rsidRPr="00040D53">
        <w:t>4</w:t>
      </w:r>
      <w:r w:rsidR="004D6658" w:rsidRPr="00040D53">
        <w:t>.1</w:t>
      </w:r>
      <w:r w:rsidR="00830E1A" w:rsidRPr="00040D53">
        <w:t>.</w:t>
      </w:r>
      <w:r w:rsidR="00090290" w:rsidRPr="00040D53">
        <w:t xml:space="preserve"> </w:t>
      </w:r>
      <w:r w:rsidRPr="00040D53">
        <w:t>Основания проведения закупки</w:t>
      </w:r>
      <w:r w:rsidR="001A11EB" w:rsidRPr="00040D53">
        <w:t>………………………………………………………………………</w:t>
      </w:r>
      <w:r w:rsidR="008403E3" w:rsidRPr="00040D53">
        <w:t>10</w:t>
      </w:r>
    </w:p>
    <w:p w:rsidR="00C56052" w:rsidRPr="00040D53" w:rsidRDefault="004214F4" w:rsidP="00817653">
      <w:pPr>
        <w:ind w:left="360"/>
      </w:pPr>
      <w:r w:rsidRPr="00040D53">
        <w:t>4</w:t>
      </w:r>
      <w:r w:rsidR="00C56052" w:rsidRPr="00040D53">
        <w:t>.</w:t>
      </w:r>
      <w:r w:rsidR="004D6658" w:rsidRPr="00040D53">
        <w:t>2</w:t>
      </w:r>
      <w:r w:rsidR="00830E1A" w:rsidRPr="00040D53">
        <w:t xml:space="preserve">. </w:t>
      </w:r>
      <w:r w:rsidRPr="00040D53">
        <w:t>Принятие решения о проведении закупки</w:t>
      </w:r>
      <w:r w:rsidR="001A11EB" w:rsidRPr="00040D53">
        <w:t>…………………………………………………………...</w:t>
      </w:r>
      <w:r w:rsidR="008403E3" w:rsidRPr="00040D53">
        <w:t>11</w:t>
      </w:r>
    </w:p>
    <w:p w:rsidR="00EC3DD5" w:rsidRPr="00040D53" w:rsidRDefault="004214F4" w:rsidP="00817653">
      <w:pPr>
        <w:ind w:left="360"/>
      </w:pPr>
      <w:r w:rsidRPr="00040D53">
        <w:t>4</w:t>
      </w:r>
      <w:r w:rsidR="004D6658" w:rsidRPr="00040D53">
        <w:t>.3</w:t>
      </w:r>
      <w:r w:rsidR="00830E1A" w:rsidRPr="00040D53">
        <w:t xml:space="preserve">. </w:t>
      </w:r>
      <w:r w:rsidRPr="00040D53">
        <w:t>Порядок формирования закупочной комиссии</w:t>
      </w:r>
      <w:r w:rsidR="008403E3" w:rsidRPr="00040D53">
        <w:t>……………………………………………………...12</w:t>
      </w:r>
    </w:p>
    <w:p w:rsidR="00EC3DD5" w:rsidRPr="00040D53" w:rsidRDefault="004214F4" w:rsidP="00817653">
      <w:pPr>
        <w:ind w:left="360"/>
      </w:pPr>
      <w:r w:rsidRPr="00040D53">
        <w:t>4</w:t>
      </w:r>
      <w:r w:rsidR="004D6658" w:rsidRPr="00040D53">
        <w:t>.4</w:t>
      </w:r>
      <w:r w:rsidR="00830E1A" w:rsidRPr="00040D53">
        <w:t xml:space="preserve">. </w:t>
      </w:r>
      <w:r w:rsidRPr="00040D53">
        <w:t>Расчет максимальной (расчетной) цены</w:t>
      </w:r>
      <w:r w:rsidR="001A11EB" w:rsidRPr="00040D53">
        <w:t>……………………………………………………………..</w:t>
      </w:r>
      <w:r w:rsidR="008403E3" w:rsidRPr="00040D53">
        <w:t>12</w:t>
      </w:r>
    </w:p>
    <w:p w:rsidR="00A1704E" w:rsidRPr="00040D53" w:rsidRDefault="004214F4" w:rsidP="00817653">
      <w:r w:rsidRPr="00040D53">
        <w:t>5</w:t>
      </w:r>
      <w:r w:rsidR="00830E1A" w:rsidRPr="00040D53">
        <w:t xml:space="preserve">.  </w:t>
      </w:r>
      <w:r w:rsidR="00085DD3" w:rsidRPr="00040D53">
        <w:t>СПОСОБЫ ЗАКУПКИ</w:t>
      </w:r>
      <w:r w:rsidR="001A11EB" w:rsidRPr="00040D53">
        <w:t>…………………………………………………………………………………….</w:t>
      </w:r>
      <w:r w:rsidR="008403E3" w:rsidRPr="00040D53">
        <w:t>.13</w:t>
      </w:r>
    </w:p>
    <w:p w:rsidR="00A1704E" w:rsidRPr="00040D53" w:rsidRDefault="004214F4" w:rsidP="00817653">
      <w:r w:rsidRPr="00040D53">
        <w:t>6</w:t>
      </w:r>
      <w:r w:rsidR="00830E1A" w:rsidRPr="00040D53">
        <w:t xml:space="preserve">.  </w:t>
      </w:r>
      <w:r w:rsidR="00A1704E" w:rsidRPr="00040D53">
        <w:t>ТРЕБОВАНИЯ К УЧАСТНИКАМ ЗАКУПКИ</w:t>
      </w:r>
      <w:r w:rsidR="001A11EB" w:rsidRPr="00040D53">
        <w:t>…………………………………………………………</w:t>
      </w:r>
      <w:r w:rsidR="008403E3" w:rsidRPr="00040D53">
        <w:t>...13</w:t>
      </w:r>
    </w:p>
    <w:p w:rsidR="00A1704E" w:rsidRPr="00040D53" w:rsidRDefault="004214F4" w:rsidP="00817653">
      <w:pPr>
        <w:tabs>
          <w:tab w:val="left" w:pos="3544"/>
        </w:tabs>
      </w:pPr>
      <w:r w:rsidRPr="00040D53">
        <w:t>7</w:t>
      </w:r>
      <w:r w:rsidR="00830E1A" w:rsidRPr="00040D53">
        <w:t xml:space="preserve">. ОБЕСПЕЧЕНИЕ ЗАЯВКИ </w:t>
      </w:r>
      <w:r w:rsidRPr="00040D53">
        <w:t>НА УЧАСТИЕ В ПРОЦЕДУРЕ ЗАКУПКИ. ОБЕСПЕНИЕ ИСП</w:t>
      </w:r>
      <w:r w:rsidR="00F2427C" w:rsidRPr="00040D53">
        <w:t>О</w:t>
      </w:r>
      <w:r w:rsidR="00817653" w:rsidRPr="00040D53">
        <w:t>ЛНЕНИЯ ДОГОВОРА  И ГАРАНТИЙНЫХ ОБЯЗ</w:t>
      </w:r>
      <w:r w:rsidR="007977FA" w:rsidRPr="00040D53">
        <w:t>АТЕЛЬСТВ……………………………………………………….16</w:t>
      </w:r>
    </w:p>
    <w:p w:rsidR="00A1704E" w:rsidRPr="00040D53" w:rsidRDefault="00830E1A" w:rsidP="00817653">
      <w:r w:rsidRPr="00040D53">
        <w:t>8.</w:t>
      </w:r>
      <w:r w:rsidR="00090290" w:rsidRPr="00040D53">
        <w:t xml:space="preserve">  </w:t>
      </w:r>
      <w:r w:rsidR="004214F4" w:rsidRPr="00040D53">
        <w:t>СОДЕРЖАНИЕ ИЗВ</w:t>
      </w:r>
      <w:r w:rsidR="00A73CFB" w:rsidRPr="00040D53">
        <w:t>Е</w:t>
      </w:r>
      <w:r w:rsidR="004214F4" w:rsidRPr="00040D53">
        <w:t xml:space="preserve">ЩЕНИЯ О ЗАКУПКЕ И </w:t>
      </w:r>
      <w:proofErr w:type="gramStart"/>
      <w:r w:rsidR="004214F4" w:rsidRPr="00040D53">
        <w:t>ДОКУМЕНТАЦИЯ</w:t>
      </w:r>
      <w:proofErr w:type="gramEnd"/>
      <w:r w:rsidR="004214F4" w:rsidRPr="00040D53">
        <w:t xml:space="preserve"> О ЗАКУПКЕ</w:t>
      </w:r>
      <w:r w:rsidR="001A11EB" w:rsidRPr="00040D53">
        <w:t>………………….</w:t>
      </w:r>
      <w:r w:rsidR="007977FA" w:rsidRPr="00040D53">
        <w:t>..18</w:t>
      </w:r>
    </w:p>
    <w:p w:rsidR="00A1704E" w:rsidRPr="00040D53" w:rsidRDefault="00090290" w:rsidP="00817653">
      <w:pPr>
        <w:ind w:left="360"/>
      </w:pPr>
      <w:r w:rsidRPr="00040D53">
        <w:t xml:space="preserve">8.1. </w:t>
      </w:r>
      <w:r w:rsidR="006E6FE2" w:rsidRPr="00040D53">
        <w:t>Содержание  Извещения о Закупке</w:t>
      </w:r>
      <w:r w:rsidR="001A11EB" w:rsidRPr="00040D53">
        <w:t>…………………………………………………………………</w:t>
      </w:r>
      <w:r w:rsidR="007977FA" w:rsidRPr="00040D53">
        <w:t>..18</w:t>
      </w:r>
    </w:p>
    <w:p w:rsidR="006E6FE2" w:rsidRPr="00040D53" w:rsidRDefault="004214F4" w:rsidP="00817653">
      <w:pPr>
        <w:ind w:left="360"/>
      </w:pPr>
      <w:r w:rsidRPr="00040D53">
        <w:t>8</w:t>
      </w:r>
      <w:r w:rsidR="00090290" w:rsidRPr="00040D53">
        <w:t xml:space="preserve">.2. </w:t>
      </w:r>
      <w:r w:rsidR="006E6FE2" w:rsidRPr="00040D53">
        <w:t>Содержание документации о Закупке</w:t>
      </w:r>
      <w:r w:rsidR="001A11EB" w:rsidRPr="00040D53">
        <w:t>………………………………………………………………..</w:t>
      </w:r>
      <w:r w:rsidR="007977FA" w:rsidRPr="00040D53">
        <w:t>18</w:t>
      </w:r>
    </w:p>
    <w:p w:rsidR="006E6FE2" w:rsidRPr="00040D53" w:rsidRDefault="00090290" w:rsidP="00817653">
      <w:r w:rsidRPr="00040D53">
        <w:t xml:space="preserve">9.  </w:t>
      </w:r>
      <w:r w:rsidR="006E6FE2" w:rsidRPr="00040D53">
        <w:t>УСЛОВИЯ ПРИМЕНЕНИЯ И ПОРЯДОК ПРОВЕДЕНИЯ ПРОЦЕДУР ЗАКУПКИ</w:t>
      </w:r>
      <w:r w:rsidR="001A11EB" w:rsidRPr="00040D53">
        <w:t>…………………</w:t>
      </w:r>
      <w:r w:rsidR="00084201" w:rsidRPr="00040D53">
        <w:t>……………………………………………………………………………………</w:t>
      </w:r>
      <w:r w:rsidR="007977FA" w:rsidRPr="00040D53">
        <w:t>20</w:t>
      </w:r>
    </w:p>
    <w:p w:rsidR="006E6FE2" w:rsidRPr="00040D53" w:rsidRDefault="006E6FE2" w:rsidP="00817653">
      <w:pPr>
        <w:tabs>
          <w:tab w:val="left" w:pos="426"/>
        </w:tabs>
      </w:pPr>
      <w:r w:rsidRPr="00040D53">
        <w:tab/>
        <w:t>9.1. Конкурс</w:t>
      </w:r>
      <w:r w:rsidR="001A11EB" w:rsidRPr="00040D53">
        <w:t>………………………………………………………………………………………………</w:t>
      </w:r>
      <w:r w:rsidR="007977FA" w:rsidRPr="00040D53">
        <w:t>..20</w:t>
      </w:r>
    </w:p>
    <w:p w:rsidR="00F95E57" w:rsidRPr="00040D53" w:rsidRDefault="006E6FE2" w:rsidP="00817653">
      <w:pPr>
        <w:tabs>
          <w:tab w:val="left" w:pos="426"/>
        </w:tabs>
      </w:pPr>
      <w:r w:rsidRPr="00040D53">
        <w:tab/>
        <w:t>9.2. Проведение открытого одноэтапного конкурса</w:t>
      </w:r>
      <w:r w:rsidR="001A11EB" w:rsidRPr="00040D53">
        <w:t>…………………………………………………….</w:t>
      </w:r>
      <w:r w:rsidR="007977FA" w:rsidRPr="00040D53">
        <w:t>20</w:t>
      </w:r>
    </w:p>
    <w:p w:rsidR="00A1704E" w:rsidRPr="00040D53" w:rsidRDefault="006E6FE2" w:rsidP="00817653">
      <w:pPr>
        <w:ind w:left="426" w:firstLine="283"/>
      </w:pPr>
      <w:r w:rsidRPr="00040D53">
        <w:t>9</w:t>
      </w:r>
      <w:r w:rsidR="00A1704E" w:rsidRPr="00040D53">
        <w:t>.</w:t>
      </w:r>
      <w:r w:rsidR="00090290" w:rsidRPr="00040D53">
        <w:t xml:space="preserve">2.1. </w:t>
      </w:r>
      <w:r w:rsidR="00A1704E" w:rsidRPr="00040D53">
        <w:t>Информационное обес</w:t>
      </w:r>
      <w:r w:rsidR="00F95E57" w:rsidRPr="00040D53">
        <w:t>печение</w:t>
      </w:r>
      <w:r w:rsidR="00B22FCF" w:rsidRPr="00040D53">
        <w:t>…………………………………………………………………</w:t>
      </w:r>
      <w:r w:rsidR="007977FA" w:rsidRPr="00040D53">
        <w:t>.20</w:t>
      </w:r>
      <w:r w:rsidR="00F95E57" w:rsidRPr="00040D53">
        <w:t xml:space="preserve"> </w:t>
      </w:r>
    </w:p>
    <w:p w:rsidR="00A1704E" w:rsidRPr="00040D53" w:rsidRDefault="006E6FE2" w:rsidP="00817653">
      <w:pPr>
        <w:ind w:left="426" w:firstLine="283"/>
      </w:pPr>
      <w:r w:rsidRPr="00040D53">
        <w:t>9</w:t>
      </w:r>
      <w:r w:rsidR="00A1704E" w:rsidRPr="00040D53">
        <w:t>.</w:t>
      </w:r>
      <w:r w:rsidR="00090290" w:rsidRPr="00040D53">
        <w:t xml:space="preserve">2.2. </w:t>
      </w:r>
      <w:r w:rsidR="00A1704E" w:rsidRPr="00040D53">
        <w:t xml:space="preserve">Порядок </w:t>
      </w:r>
      <w:r w:rsidR="00E462EE" w:rsidRPr="00040D53">
        <w:t xml:space="preserve">подачи </w:t>
      </w:r>
      <w:r w:rsidR="00A1704E" w:rsidRPr="00040D53">
        <w:t>заявок на участие в конкурсе</w:t>
      </w:r>
      <w:r w:rsidR="00817653" w:rsidRPr="00040D53">
        <w:t>………………………………………………...</w:t>
      </w:r>
      <w:r w:rsidR="007977FA" w:rsidRPr="00040D53">
        <w:t>21</w:t>
      </w:r>
    </w:p>
    <w:p w:rsidR="00A1704E" w:rsidRPr="00040D53" w:rsidRDefault="006E6FE2" w:rsidP="00817653">
      <w:pPr>
        <w:ind w:left="426" w:firstLine="283"/>
      </w:pPr>
      <w:r w:rsidRPr="00040D53">
        <w:t>9</w:t>
      </w:r>
      <w:r w:rsidR="002548C7" w:rsidRPr="00040D53">
        <w:t>.</w:t>
      </w:r>
      <w:r w:rsidR="00090290" w:rsidRPr="00040D53">
        <w:t xml:space="preserve">2.3. </w:t>
      </w:r>
      <w:r w:rsidR="00A1704E" w:rsidRPr="00040D53">
        <w:t>Порядок вскрытия конвертов с заявками на участие в конкурсе</w:t>
      </w:r>
      <w:r w:rsidR="00B22FCF" w:rsidRPr="00040D53">
        <w:t>……………………………</w:t>
      </w:r>
      <w:r w:rsidR="007977FA" w:rsidRPr="00040D53">
        <w:t>.23</w:t>
      </w:r>
    </w:p>
    <w:p w:rsidR="00A1704E" w:rsidRPr="00040D53" w:rsidRDefault="006E6FE2" w:rsidP="00817653">
      <w:pPr>
        <w:ind w:left="426" w:firstLine="283"/>
      </w:pPr>
      <w:r w:rsidRPr="00040D53">
        <w:t>9</w:t>
      </w:r>
      <w:r w:rsidR="00A1704E" w:rsidRPr="00040D53">
        <w:t>.</w:t>
      </w:r>
      <w:r w:rsidR="00090290" w:rsidRPr="00040D53">
        <w:t xml:space="preserve">2.4. </w:t>
      </w:r>
      <w:r w:rsidR="00A1704E" w:rsidRPr="00040D53">
        <w:t>Порядок рассмотрения заявок на участие в конкурсе</w:t>
      </w:r>
      <w:r w:rsidR="00B22FCF" w:rsidRPr="00040D53">
        <w:t>………………………………………</w:t>
      </w:r>
      <w:r w:rsidR="007977FA" w:rsidRPr="00040D53">
        <w:t>...24</w:t>
      </w:r>
    </w:p>
    <w:p w:rsidR="00A1704E" w:rsidRPr="00040D53" w:rsidRDefault="006E6FE2" w:rsidP="00817653">
      <w:pPr>
        <w:ind w:left="426" w:firstLine="283"/>
      </w:pPr>
      <w:r w:rsidRPr="00040D53">
        <w:t>9</w:t>
      </w:r>
      <w:r w:rsidR="00A1704E" w:rsidRPr="00040D53">
        <w:t>.</w:t>
      </w:r>
      <w:r w:rsidR="00090290" w:rsidRPr="00040D53">
        <w:t>2.5.</w:t>
      </w:r>
      <w:r w:rsidR="004E5CDA" w:rsidRPr="00040D53">
        <w:t xml:space="preserve"> </w:t>
      </w:r>
      <w:r w:rsidR="00A1704E" w:rsidRPr="00040D53">
        <w:t>Оценка и сопоставление заявок на участие в конкурсе</w:t>
      </w:r>
      <w:r w:rsidR="00B22FCF" w:rsidRPr="00040D53">
        <w:t>………………………………………</w:t>
      </w:r>
      <w:r w:rsidR="007977FA" w:rsidRPr="00040D53">
        <w:t>.25</w:t>
      </w:r>
    </w:p>
    <w:p w:rsidR="00A1704E" w:rsidRPr="00040D53" w:rsidRDefault="006E6FE2" w:rsidP="00817653">
      <w:pPr>
        <w:tabs>
          <w:tab w:val="left" w:pos="709"/>
        </w:tabs>
        <w:ind w:left="426"/>
      </w:pPr>
      <w:r w:rsidRPr="00040D53">
        <w:t>9</w:t>
      </w:r>
      <w:r w:rsidR="00A1704E" w:rsidRPr="00040D53">
        <w:t>.</w:t>
      </w:r>
      <w:r w:rsidR="00F95E57" w:rsidRPr="00040D53">
        <w:t>3</w:t>
      </w:r>
      <w:r w:rsidR="00A1704E" w:rsidRPr="00040D53">
        <w:t>.</w:t>
      </w:r>
      <w:r w:rsidR="00090290" w:rsidRPr="00040D53">
        <w:t xml:space="preserve">  </w:t>
      </w:r>
      <w:r w:rsidR="00A1704E" w:rsidRPr="00040D53">
        <w:t xml:space="preserve">Особенности проведения </w:t>
      </w:r>
      <w:r w:rsidR="00F95E57" w:rsidRPr="00040D53">
        <w:t>двухэтапного</w:t>
      </w:r>
      <w:r w:rsidR="00A1704E" w:rsidRPr="00040D53">
        <w:t xml:space="preserve"> конкурса</w:t>
      </w:r>
      <w:r w:rsidR="00B22FCF" w:rsidRPr="00040D53">
        <w:t>…………………………………………………</w:t>
      </w:r>
      <w:r w:rsidR="007977FA" w:rsidRPr="00040D53">
        <w:t>25</w:t>
      </w:r>
    </w:p>
    <w:p w:rsidR="00A1704E" w:rsidRPr="00040D53" w:rsidRDefault="006E6FE2" w:rsidP="00817653">
      <w:pPr>
        <w:tabs>
          <w:tab w:val="left" w:pos="426"/>
        </w:tabs>
      </w:pPr>
      <w:r w:rsidRPr="00040D53">
        <w:t>10</w:t>
      </w:r>
      <w:r w:rsidR="00090290" w:rsidRPr="00040D53">
        <w:t xml:space="preserve">.  </w:t>
      </w:r>
      <w:r w:rsidR="0001242D" w:rsidRPr="00040D53">
        <w:t>ОСОБЕННОСТИ ПРОВ</w:t>
      </w:r>
      <w:r w:rsidR="00A73CFB" w:rsidRPr="00040D53">
        <w:t>Е</w:t>
      </w:r>
      <w:r w:rsidR="0001242D" w:rsidRPr="00040D53">
        <w:t>ДЕНИЯ АУКЦИОНА</w:t>
      </w:r>
      <w:r w:rsidR="00B22FCF" w:rsidRPr="00040D53">
        <w:t>………………………………………………………</w:t>
      </w:r>
      <w:r w:rsidR="007977FA" w:rsidRPr="00040D53">
        <w:t>..27</w:t>
      </w:r>
    </w:p>
    <w:p w:rsidR="00F95E57" w:rsidRPr="00040D53" w:rsidRDefault="006E6FE2" w:rsidP="00817653">
      <w:pPr>
        <w:tabs>
          <w:tab w:val="left" w:pos="709"/>
        </w:tabs>
      </w:pPr>
      <w:r w:rsidRPr="00040D53">
        <w:t>11</w:t>
      </w:r>
      <w:r w:rsidR="00090290" w:rsidRPr="00040D53">
        <w:t xml:space="preserve">.  </w:t>
      </w:r>
      <w:r w:rsidR="0001242D" w:rsidRPr="00040D53">
        <w:t>ПРЕДВАРИТЕЛЬНЫЙ КВАЛИФИКАЦИОННЫЙ ОТБОР</w:t>
      </w:r>
      <w:r w:rsidR="00B22FCF" w:rsidRPr="00040D53">
        <w:t>…………………………………………</w:t>
      </w:r>
      <w:r w:rsidR="007977FA" w:rsidRPr="00040D53">
        <w:t>...29</w:t>
      </w:r>
      <w:r w:rsidR="00F95E57" w:rsidRPr="00040D53">
        <w:t xml:space="preserve"> </w:t>
      </w:r>
    </w:p>
    <w:p w:rsidR="00A1704E" w:rsidRPr="00040D53" w:rsidRDefault="00090290" w:rsidP="00817653">
      <w:r w:rsidRPr="00040D53">
        <w:t xml:space="preserve">12.  </w:t>
      </w:r>
      <w:r w:rsidR="0001242D" w:rsidRPr="00040D53">
        <w:t>ЗАКУПКИ ПУТЕМ ПРОВЕДЕНИЯ ЗАПРОСА ЦЕНОВЫХ КОТИРОВОК</w:t>
      </w:r>
      <w:r w:rsidR="00B22FCF" w:rsidRPr="00040D53">
        <w:t>………………………</w:t>
      </w:r>
      <w:r w:rsidR="007977FA" w:rsidRPr="00040D53">
        <w:t>…30</w:t>
      </w:r>
    </w:p>
    <w:p w:rsidR="00A1704E" w:rsidRPr="00040D53" w:rsidRDefault="0001242D" w:rsidP="00817653">
      <w:pPr>
        <w:ind w:left="360"/>
      </w:pPr>
      <w:r w:rsidRPr="00040D53">
        <w:t>12.1</w:t>
      </w:r>
      <w:r w:rsidR="00090290" w:rsidRPr="00040D53">
        <w:t xml:space="preserve">. </w:t>
      </w:r>
      <w:r w:rsidRPr="00040D53">
        <w:t>Запрос цен</w:t>
      </w:r>
      <w:r w:rsidR="00B22FCF" w:rsidRPr="00040D53">
        <w:t>…………………………………………………………………………………………</w:t>
      </w:r>
      <w:r w:rsidR="00993336" w:rsidRPr="00040D53">
        <w:t>….30</w:t>
      </w:r>
    </w:p>
    <w:p w:rsidR="0001242D" w:rsidRPr="00040D53" w:rsidRDefault="00090290" w:rsidP="00817653">
      <w:pPr>
        <w:tabs>
          <w:tab w:val="left" w:pos="1418"/>
        </w:tabs>
        <w:ind w:left="360"/>
      </w:pPr>
      <w:r w:rsidRPr="00040D53">
        <w:t xml:space="preserve">12.2. </w:t>
      </w:r>
      <w:proofErr w:type="gramStart"/>
      <w:r w:rsidR="0001242D" w:rsidRPr="00040D53">
        <w:t>Требования</w:t>
      </w:r>
      <w:proofErr w:type="gramEnd"/>
      <w:r w:rsidR="0001242D" w:rsidRPr="00040D53">
        <w:t xml:space="preserve"> предъявляемые к Запросу ценовых котировок</w:t>
      </w:r>
      <w:r w:rsidR="00B22FCF" w:rsidRPr="00040D53">
        <w:t>………………………………………</w:t>
      </w:r>
      <w:r w:rsidR="00993336" w:rsidRPr="00040D53">
        <w:t>.31</w:t>
      </w:r>
      <w:r w:rsidR="0001242D" w:rsidRPr="00040D53">
        <w:t xml:space="preserve"> </w:t>
      </w:r>
    </w:p>
    <w:p w:rsidR="0001242D" w:rsidRPr="00040D53" w:rsidRDefault="0001242D" w:rsidP="00817653">
      <w:pPr>
        <w:ind w:left="360"/>
      </w:pPr>
      <w:r w:rsidRPr="00040D53">
        <w:t>12.3</w:t>
      </w:r>
      <w:r w:rsidR="00C67920" w:rsidRPr="00040D53">
        <w:t>.</w:t>
      </w:r>
      <w:r w:rsidR="00090290" w:rsidRPr="00040D53">
        <w:t xml:space="preserve"> </w:t>
      </w:r>
      <w:proofErr w:type="gramStart"/>
      <w:r w:rsidRPr="00040D53">
        <w:t>Требования</w:t>
      </w:r>
      <w:proofErr w:type="gramEnd"/>
      <w:r w:rsidRPr="00040D53">
        <w:t xml:space="preserve"> предъявляемые к котировочной заявке</w:t>
      </w:r>
      <w:r w:rsidR="00B22FCF" w:rsidRPr="00040D53">
        <w:t>……………………………………………</w:t>
      </w:r>
      <w:r w:rsidR="00993336" w:rsidRPr="00040D53">
        <w:t>….32</w:t>
      </w:r>
      <w:r w:rsidRPr="00040D53">
        <w:t xml:space="preserve"> </w:t>
      </w:r>
    </w:p>
    <w:p w:rsidR="00D933E4" w:rsidRPr="00040D53" w:rsidRDefault="0001242D" w:rsidP="00817653">
      <w:pPr>
        <w:ind w:left="360"/>
      </w:pPr>
      <w:r w:rsidRPr="00040D53">
        <w:t>12.4</w:t>
      </w:r>
      <w:r w:rsidR="00C67920" w:rsidRPr="00040D53">
        <w:t>.</w:t>
      </w:r>
      <w:r w:rsidR="00090290" w:rsidRPr="00040D53">
        <w:t xml:space="preserve"> </w:t>
      </w:r>
      <w:r w:rsidRPr="00040D53">
        <w:t>Порядок проведения Запроса ценовых котировок</w:t>
      </w:r>
      <w:r w:rsidR="00B22FCF" w:rsidRPr="00040D53">
        <w:t>………………………………………………</w:t>
      </w:r>
      <w:r w:rsidR="00993336" w:rsidRPr="00040D53">
        <w:t>…32</w:t>
      </w:r>
    </w:p>
    <w:p w:rsidR="0001242D" w:rsidRPr="00040D53" w:rsidRDefault="0001242D" w:rsidP="00817653">
      <w:pPr>
        <w:ind w:left="360"/>
      </w:pPr>
      <w:r w:rsidRPr="00040D53">
        <w:t>12.5</w:t>
      </w:r>
      <w:r w:rsidR="00C67920" w:rsidRPr="00040D53">
        <w:t>.</w:t>
      </w:r>
      <w:r w:rsidR="00090290" w:rsidRPr="00040D53">
        <w:t xml:space="preserve"> </w:t>
      </w:r>
      <w:r w:rsidR="004E5CDA" w:rsidRPr="00040D53">
        <w:t xml:space="preserve"> </w:t>
      </w:r>
      <w:r w:rsidRPr="00040D53">
        <w:t>Порядок подачи котировочной заявки</w:t>
      </w:r>
      <w:r w:rsidR="004E5CDA" w:rsidRPr="00040D53">
        <w:t>……………………………………………………………</w:t>
      </w:r>
      <w:r w:rsidR="00993336" w:rsidRPr="00040D53">
        <w:t>..33</w:t>
      </w:r>
    </w:p>
    <w:p w:rsidR="00D933E4" w:rsidRPr="00040D53" w:rsidRDefault="00D933E4" w:rsidP="00817653">
      <w:pPr>
        <w:ind w:left="360"/>
      </w:pPr>
      <w:r w:rsidRPr="00040D53">
        <w:t>12.5.1. Рассмотрение  и оценка котировочны</w:t>
      </w:r>
      <w:r w:rsidR="00993336" w:rsidRPr="00040D53">
        <w:t>х заявок…………………………………………………...34</w:t>
      </w:r>
    </w:p>
    <w:p w:rsidR="00205AF1" w:rsidRPr="00040D53" w:rsidRDefault="00090290" w:rsidP="00817653">
      <w:pPr>
        <w:shd w:val="clear" w:color="auto" w:fill="FFFFFF"/>
        <w:tabs>
          <w:tab w:val="left" w:pos="284"/>
          <w:tab w:val="left" w:pos="1210"/>
        </w:tabs>
        <w:ind w:left="426" w:hanging="1277"/>
        <w:jc w:val="both"/>
      </w:pPr>
      <w:r w:rsidRPr="00040D53">
        <w:tab/>
        <w:t xml:space="preserve">  </w:t>
      </w:r>
      <w:r w:rsidR="004E5CDA" w:rsidRPr="00040D53">
        <w:t xml:space="preserve">12.6. </w:t>
      </w:r>
      <w:r w:rsidR="00205AF1" w:rsidRPr="00040D53">
        <w:t xml:space="preserve">Заключение договора и порядок опубликования информации об </w:t>
      </w:r>
      <w:r w:rsidRPr="00040D53">
        <w:t xml:space="preserve">итогах </w:t>
      </w:r>
      <w:r w:rsidR="00205AF1" w:rsidRPr="00040D53">
        <w:t>проведения запроса ценовых котировок</w:t>
      </w:r>
      <w:r w:rsidR="004E5CDA" w:rsidRPr="00040D53">
        <w:t>………………………………………………………………………………………..</w:t>
      </w:r>
      <w:r w:rsidR="00993336" w:rsidRPr="00040D53">
        <w:t>36</w:t>
      </w:r>
    </w:p>
    <w:p w:rsidR="0001242D" w:rsidRPr="00040D53" w:rsidRDefault="00090290" w:rsidP="00817653">
      <w:r w:rsidRPr="00040D53">
        <w:t xml:space="preserve">13.  </w:t>
      </w:r>
      <w:r w:rsidR="0001242D" w:rsidRPr="00040D53">
        <w:t>ЗАКУПКИ ПУТЕМ ПРОВЕДЕНИЯ ЗАПРОСА ПРЕДЛОЖЕНИЙ</w:t>
      </w:r>
      <w:r w:rsidR="004E5CDA" w:rsidRPr="00040D53">
        <w:t>…………………………………</w:t>
      </w:r>
      <w:r w:rsidR="00993336" w:rsidRPr="00040D53">
        <w:t>...36</w:t>
      </w:r>
    </w:p>
    <w:p w:rsidR="0001242D" w:rsidRPr="00040D53" w:rsidRDefault="0001242D" w:rsidP="00817653">
      <w:pPr>
        <w:ind w:left="360"/>
      </w:pPr>
      <w:r w:rsidRPr="00040D53">
        <w:t>13.1</w:t>
      </w:r>
      <w:r w:rsidR="00090290" w:rsidRPr="00040D53">
        <w:t xml:space="preserve">. </w:t>
      </w:r>
      <w:r w:rsidRPr="00040D53">
        <w:t>Запрос предложений</w:t>
      </w:r>
      <w:r w:rsidR="004E5CDA" w:rsidRPr="00040D53">
        <w:t>…………………………………………………………………………………</w:t>
      </w:r>
      <w:r w:rsidR="00993336" w:rsidRPr="00040D53">
        <w:t>36</w:t>
      </w:r>
    </w:p>
    <w:p w:rsidR="0001242D" w:rsidRPr="00040D53" w:rsidRDefault="00090290" w:rsidP="00817653">
      <w:pPr>
        <w:ind w:left="360"/>
      </w:pPr>
      <w:r w:rsidRPr="00040D53">
        <w:t xml:space="preserve">13.2. </w:t>
      </w:r>
      <w:proofErr w:type="gramStart"/>
      <w:r w:rsidR="0001242D" w:rsidRPr="00040D53">
        <w:t>Требования</w:t>
      </w:r>
      <w:proofErr w:type="gramEnd"/>
      <w:r w:rsidR="0001242D" w:rsidRPr="00040D53">
        <w:t xml:space="preserve"> предъявляемые к Запросу</w:t>
      </w:r>
      <w:r w:rsidR="00C67920" w:rsidRPr="00040D53">
        <w:t xml:space="preserve"> предложений</w:t>
      </w:r>
      <w:r w:rsidR="004E5CDA" w:rsidRPr="00040D53">
        <w:t>……………………………………………</w:t>
      </w:r>
      <w:r w:rsidR="00993336" w:rsidRPr="00040D53">
        <w:t>...37</w:t>
      </w:r>
    </w:p>
    <w:p w:rsidR="0001242D" w:rsidRPr="00040D53" w:rsidRDefault="0001242D" w:rsidP="00817653">
      <w:pPr>
        <w:ind w:left="360"/>
      </w:pPr>
      <w:r w:rsidRPr="00040D53">
        <w:t>13.3</w:t>
      </w:r>
      <w:r w:rsidR="00C67920" w:rsidRPr="00040D53">
        <w:t>.</w:t>
      </w:r>
      <w:r w:rsidR="00090290" w:rsidRPr="00040D53">
        <w:t xml:space="preserve"> </w:t>
      </w:r>
      <w:proofErr w:type="gramStart"/>
      <w:r w:rsidRPr="00040D53">
        <w:t>Требования</w:t>
      </w:r>
      <w:proofErr w:type="gramEnd"/>
      <w:r w:rsidRPr="00040D53">
        <w:t xml:space="preserve"> предъявляемые</w:t>
      </w:r>
      <w:r w:rsidR="00C67920" w:rsidRPr="00040D53">
        <w:t xml:space="preserve"> к Предложению</w:t>
      </w:r>
      <w:r w:rsidR="004E5CDA" w:rsidRPr="00040D53">
        <w:t>……………………………………………………</w:t>
      </w:r>
      <w:r w:rsidR="00993336" w:rsidRPr="00040D53">
        <w:t>…38</w:t>
      </w:r>
    </w:p>
    <w:p w:rsidR="00C67920" w:rsidRPr="00040D53" w:rsidRDefault="0001242D" w:rsidP="00817653">
      <w:pPr>
        <w:ind w:left="360"/>
      </w:pPr>
      <w:r w:rsidRPr="00040D53">
        <w:t>13.4</w:t>
      </w:r>
      <w:r w:rsidR="00090290" w:rsidRPr="00040D53">
        <w:t xml:space="preserve">. </w:t>
      </w:r>
      <w:r w:rsidR="00C67920" w:rsidRPr="00040D53">
        <w:t>Подача Предложений, прием и вскрытие конвертов</w:t>
      </w:r>
      <w:r w:rsidR="004E5CDA" w:rsidRPr="00040D53">
        <w:t>……………………………………………</w:t>
      </w:r>
      <w:r w:rsidR="00993336" w:rsidRPr="00040D53">
        <w:t>…40</w:t>
      </w:r>
    </w:p>
    <w:p w:rsidR="0001242D" w:rsidRPr="00040D53" w:rsidRDefault="00090290" w:rsidP="00817653">
      <w:pPr>
        <w:ind w:left="360"/>
      </w:pPr>
      <w:r w:rsidRPr="00040D53">
        <w:t xml:space="preserve">13.5. </w:t>
      </w:r>
      <w:r w:rsidR="00C67920" w:rsidRPr="00040D53">
        <w:t>Оценка предложений и выбор победителя</w:t>
      </w:r>
      <w:r w:rsidR="004E5CDA" w:rsidRPr="00040D53">
        <w:t>………………………………………………………</w:t>
      </w:r>
      <w:r w:rsidR="00993336" w:rsidRPr="00040D53">
        <w:t>…40</w:t>
      </w:r>
    </w:p>
    <w:p w:rsidR="0001242D" w:rsidRPr="00040D53" w:rsidRDefault="006935FA" w:rsidP="00817653">
      <w:pPr>
        <w:ind w:left="360"/>
      </w:pPr>
      <w:r w:rsidRPr="00040D53">
        <w:t>13.6</w:t>
      </w:r>
      <w:r w:rsidR="00090290" w:rsidRPr="00040D53">
        <w:t xml:space="preserve">. </w:t>
      </w:r>
      <w:r w:rsidR="00C67920" w:rsidRPr="00040D53">
        <w:t xml:space="preserve">Заключение договора и порядок опубликования информации об итогах проведения Запроса </w:t>
      </w:r>
      <w:r w:rsidR="004E5CDA" w:rsidRPr="00040D53">
        <w:t xml:space="preserve">    </w:t>
      </w:r>
      <w:r w:rsidR="00C67920" w:rsidRPr="00040D53">
        <w:t>предложений</w:t>
      </w:r>
      <w:r w:rsidR="004E5CDA" w:rsidRPr="00040D53">
        <w:t>………………………………………………………………………………………………</w:t>
      </w:r>
      <w:r w:rsidR="00993336" w:rsidRPr="00040D53">
        <w:t>..44</w:t>
      </w:r>
    </w:p>
    <w:p w:rsidR="00A1704E" w:rsidRPr="00040D53" w:rsidRDefault="00C67920" w:rsidP="00817653">
      <w:r w:rsidRPr="00040D53">
        <w:t>14.</w:t>
      </w:r>
      <w:r w:rsidR="00090290" w:rsidRPr="00040D53">
        <w:t xml:space="preserve">  </w:t>
      </w:r>
      <w:r w:rsidRPr="00040D53">
        <w:t>ПЕРЕТОРЖКА (РЕГУЛ</w:t>
      </w:r>
      <w:r w:rsidR="00090290" w:rsidRPr="00040D53">
        <w:t>И</w:t>
      </w:r>
      <w:r w:rsidRPr="00040D53">
        <w:t>РОВАНИЕ ЦЕНЫ</w:t>
      </w:r>
      <w:r w:rsidR="00A1704E" w:rsidRPr="00040D53">
        <w:t>)</w:t>
      </w:r>
      <w:r w:rsidR="004E5CDA" w:rsidRPr="00040D53">
        <w:t>…………………………………………………………..</w:t>
      </w:r>
      <w:r w:rsidR="00993336" w:rsidRPr="00040D53">
        <w:t>.44</w:t>
      </w:r>
    </w:p>
    <w:p w:rsidR="00A1704E" w:rsidRPr="00040D53" w:rsidRDefault="00090290" w:rsidP="00817653">
      <w:r w:rsidRPr="00040D53">
        <w:t xml:space="preserve">15.  </w:t>
      </w:r>
      <w:r w:rsidR="00C67920" w:rsidRPr="00040D53">
        <w:t>ЗАКРЫТЫЕ ПРОЦЕДУРЫ ЗАКУПКИ</w:t>
      </w:r>
      <w:r w:rsidR="004E5CDA" w:rsidRPr="00040D53">
        <w:t>…………………………………………………………………</w:t>
      </w:r>
      <w:r w:rsidR="00993336" w:rsidRPr="00040D53">
        <w:t>.44</w:t>
      </w:r>
    </w:p>
    <w:p w:rsidR="00F95E57" w:rsidRPr="00040D53" w:rsidRDefault="00090290" w:rsidP="00817653">
      <w:r w:rsidRPr="00040D53">
        <w:t xml:space="preserve">16.  </w:t>
      </w:r>
      <w:r w:rsidR="00C67920" w:rsidRPr="00040D53">
        <w:t>ЭЛЕКТРОННЫЕ ЗАКУПКИ</w:t>
      </w:r>
      <w:r w:rsidR="004E5CDA" w:rsidRPr="00040D53">
        <w:t>……………………………………………………………………………</w:t>
      </w:r>
      <w:r w:rsidR="00993336" w:rsidRPr="00040D53">
        <w:t>..45</w:t>
      </w:r>
    </w:p>
    <w:p w:rsidR="00F95E57" w:rsidRPr="00040D53" w:rsidRDefault="00090290" w:rsidP="00817653">
      <w:r w:rsidRPr="00040D53">
        <w:t xml:space="preserve">17.  </w:t>
      </w:r>
      <w:r w:rsidR="00C67920" w:rsidRPr="00040D53">
        <w:t>ЗАКУПКИ У ЕДИНСТВЕННОГО ПОСТАВЩИКА</w:t>
      </w:r>
      <w:r w:rsidR="004E5CDA" w:rsidRPr="00040D53">
        <w:t>…………………………………………………</w:t>
      </w:r>
      <w:r w:rsidR="00993336" w:rsidRPr="00040D53">
        <w:t>...45</w:t>
      </w:r>
    </w:p>
    <w:p w:rsidR="00C67920" w:rsidRPr="00040D53" w:rsidRDefault="00090290" w:rsidP="00817653">
      <w:r w:rsidRPr="00040D53">
        <w:t xml:space="preserve">18.  </w:t>
      </w:r>
      <w:r w:rsidR="00C67920" w:rsidRPr="00040D53">
        <w:t>КОНКУРЕТНЫЕ ПЕРЕГОВОРЫ</w:t>
      </w:r>
      <w:r w:rsidR="004E5CDA" w:rsidRPr="00040D53">
        <w:t>………………………………………………………………………</w:t>
      </w:r>
      <w:r w:rsidR="00993336" w:rsidRPr="00040D53">
        <w:t>...48</w:t>
      </w:r>
    </w:p>
    <w:p w:rsidR="00EA7773" w:rsidRPr="00040D53" w:rsidRDefault="00EA7773" w:rsidP="00B22FCF">
      <w:pPr>
        <w:ind w:right="-2268"/>
      </w:pPr>
      <w:r w:rsidRPr="00040D53">
        <w:lastRenderedPageBreak/>
        <w:t>19.</w:t>
      </w:r>
      <w:r w:rsidR="00090290" w:rsidRPr="00040D53">
        <w:t xml:space="preserve">  </w:t>
      </w:r>
      <w:r w:rsidRPr="00040D53">
        <w:t>МЕЛКАЯ ЗАКУПКА</w:t>
      </w:r>
      <w:r w:rsidR="004E5CDA" w:rsidRPr="00040D53">
        <w:t>……………………………………………………………………………………...</w:t>
      </w:r>
      <w:r w:rsidR="00993336" w:rsidRPr="00040D53">
        <w:t>49</w:t>
      </w:r>
    </w:p>
    <w:p w:rsidR="00672C52" w:rsidRPr="00040D53" w:rsidRDefault="00672C52" w:rsidP="00B22FCF">
      <w:pPr>
        <w:ind w:right="-2268"/>
      </w:pPr>
      <w:r w:rsidRPr="00040D53">
        <w:t>19.3.  Особенности проведения мелкой   за</w:t>
      </w:r>
      <w:r w:rsidR="00993336" w:rsidRPr="00040D53">
        <w:t>купки……………………………………………………………49</w:t>
      </w:r>
    </w:p>
    <w:p w:rsidR="00A1704E" w:rsidRPr="00040D53" w:rsidRDefault="00EA7773" w:rsidP="00B22FCF">
      <w:pPr>
        <w:ind w:right="-2268"/>
      </w:pPr>
      <w:r w:rsidRPr="00040D53">
        <w:t>20</w:t>
      </w:r>
      <w:r w:rsidR="00090290" w:rsidRPr="00040D53">
        <w:t xml:space="preserve">.  </w:t>
      </w:r>
      <w:r w:rsidR="00A1704E" w:rsidRPr="00040D53">
        <w:t>ПОРЯДОК ЗАКЛЮЧЕНИЯ И ИСПОЛНЕНИЯ ДОГОВОРА</w:t>
      </w:r>
      <w:r w:rsidR="004E5CDA" w:rsidRPr="00040D53">
        <w:t>…………………………………………</w:t>
      </w:r>
      <w:r w:rsidR="00993336" w:rsidRPr="00040D53">
        <w:t>.49</w:t>
      </w:r>
    </w:p>
    <w:p w:rsidR="009F1CBA" w:rsidRPr="00040D53" w:rsidRDefault="00EA7773" w:rsidP="00B22FCF">
      <w:pPr>
        <w:ind w:right="-2268"/>
      </w:pPr>
      <w:r w:rsidRPr="00040D53">
        <w:t>21</w:t>
      </w:r>
      <w:r w:rsidR="00090290" w:rsidRPr="00040D53">
        <w:t xml:space="preserve">.  </w:t>
      </w:r>
      <w:r w:rsidR="009F1CBA" w:rsidRPr="00040D53">
        <w:t>ОТКЛОНЕНИЕ ЗАЯВОК С ДЕМПИНГОВОЙ ЦЕНОЙ</w:t>
      </w:r>
      <w:r w:rsidR="004E5CDA" w:rsidRPr="00040D53">
        <w:t>………………………………………………</w:t>
      </w:r>
      <w:r w:rsidR="00993336" w:rsidRPr="00040D53">
        <w:t>.52</w:t>
      </w:r>
    </w:p>
    <w:p w:rsidR="009F1CBA" w:rsidRPr="00040D53" w:rsidRDefault="009F1CBA" w:rsidP="00B22FCF">
      <w:pPr>
        <w:tabs>
          <w:tab w:val="left" w:pos="709"/>
          <w:tab w:val="left" w:pos="900"/>
        </w:tabs>
        <w:ind w:right="-2268"/>
      </w:pPr>
    </w:p>
    <w:p w:rsidR="009F1CBA" w:rsidRPr="00040D53" w:rsidRDefault="00C67920" w:rsidP="00B22FCF">
      <w:pPr>
        <w:tabs>
          <w:tab w:val="left" w:pos="709"/>
          <w:tab w:val="left" w:pos="900"/>
        </w:tabs>
        <w:ind w:right="-2268"/>
      </w:pPr>
      <w:r w:rsidRPr="00040D53">
        <w:t xml:space="preserve">ПРИЛОЖЕНИЕ 1 </w:t>
      </w:r>
    </w:p>
    <w:p w:rsidR="00C56052" w:rsidRPr="00040D53" w:rsidRDefault="00C67920" w:rsidP="00B22FCF">
      <w:pPr>
        <w:tabs>
          <w:tab w:val="left" w:pos="709"/>
          <w:tab w:val="left" w:pos="900"/>
        </w:tabs>
        <w:ind w:right="-2268"/>
      </w:pPr>
      <w:r w:rsidRPr="00040D53">
        <w:t>«КРИТЕРИИ И ПОРЯДОК ОЦЕНКИ НА УЧАСТИЕ В ЗАКУПКЕ</w:t>
      </w:r>
      <w:r w:rsidR="00C9209A" w:rsidRPr="00040D53">
        <w:t>»</w:t>
      </w:r>
      <w:r w:rsidR="004E5CDA" w:rsidRPr="00040D53">
        <w:t>……………………………………</w:t>
      </w:r>
      <w:r w:rsidR="00993336" w:rsidRPr="00040D53">
        <w:t>...53</w:t>
      </w:r>
    </w:p>
    <w:p w:rsidR="00C56052" w:rsidRPr="00040D53" w:rsidRDefault="00C56052" w:rsidP="00B22FCF">
      <w:pPr>
        <w:tabs>
          <w:tab w:val="left" w:pos="540"/>
          <w:tab w:val="left" w:pos="900"/>
        </w:tabs>
        <w:ind w:right="-2268"/>
      </w:pPr>
    </w:p>
    <w:p w:rsidR="00C56052" w:rsidRPr="00040D53" w:rsidRDefault="00C56052" w:rsidP="00C56052">
      <w:pPr>
        <w:tabs>
          <w:tab w:val="left" w:pos="540"/>
          <w:tab w:val="left" w:pos="900"/>
        </w:tabs>
      </w:pPr>
    </w:p>
    <w:p w:rsidR="00C56052" w:rsidRPr="00040D53" w:rsidRDefault="00C56052" w:rsidP="00C56052">
      <w:pPr>
        <w:tabs>
          <w:tab w:val="left" w:pos="540"/>
          <w:tab w:val="left" w:pos="900"/>
        </w:tabs>
      </w:pPr>
    </w:p>
    <w:p w:rsidR="00C56052" w:rsidRPr="00040D53" w:rsidRDefault="00C56052" w:rsidP="00C56052">
      <w:pPr>
        <w:tabs>
          <w:tab w:val="left" w:pos="540"/>
          <w:tab w:val="left" w:pos="900"/>
        </w:tabs>
        <w:sectPr w:rsidR="00C56052" w:rsidRPr="00040D53" w:rsidSect="00916435">
          <w:footerReference w:type="even" r:id="rId9"/>
          <w:footerReference w:type="default" r:id="rId10"/>
          <w:pgSz w:w="11906" w:h="16838"/>
          <w:pgMar w:top="568" w:right="424" w:bottom="567" w:left="709" w:header="708" w:footer="708" w:gutter="0"/>
          <w:pgNumType w:start="1"/>
          <w:cols w:space="708"/>
          <w:titlePg/>
          <w:docGrid w:linePitch="360"/>
        </w:sectPr>
      </w:pPr>
    </w:p>
    <w:p w:rsidR="00B35C7A" w:rsidRPr="00040D53" w:rsidRDefault="009543F4" w:rsidP="0033254E">
      <w:pPr>
        <w:numPr>
          <w:ilvl w:val="0"/>
          <w:numId w:val="1"/>
        </w:numPr>
        <w:tabs>
          <w:tab w:val="left" w:pos="540"/>
          <w:tab w:val="left" w:pos="900"/>
        </w:tabs>
        <w:ind w:left="0" w:firstLine="0"/>
        <w:rPr>
          <w:b/>
        </w:rPr>
      </w:pPr>
      <w:r w:rsidRPr="00040D53">
        <w:rPr>
          <w:b/>
        </w:rPr>
        <w:lastRenderedPageBreak/>
        <w:t>Термины и определения</w:t>
      </w:r>
    </w:p>
    <w:p w:rsidR="00B35C7A" w:rsidRPr="00040D53" w:rsidRDefault="00B35C7A" w:rsidP="00E81499">
      <w:pPr>
        <w:tabs>
          <w:tab w:val="left" w:pos="540"/>
          <w:tab w:val="left" w:pos="900"/>
        </w:tabs>
        <w:rPr>
          <w:b/>
        </w:rPr>
      </w:pPr>
    </w:p>
    <w:p w:rsidR="004C7F1B" w:rsidRPr="00040D53" w:rsidRDefault="00B35C7A" w:rsidP="0033254E">
      <w:pPr>
        <w:numPr>
          <w:ilvl w:val="1"/>
          <w:numId w:val="1"/>
        </w:numPr>
        <w:tabs>
          <w:tab w:val="left" w:pos="540"/>
          <w:tab w:val="left" w:pos="900"/>
        </w:tabs>
        <w:ind w:left="0" w:firstLine="0"/>
        <w:jc w:val="both"/>
      </w:pPr>
      <w:r w:rsidRPr="00040D53">
        <w:rPr>
          <w:b/>
        </w:rPr>
        <w:t>Закупка</w:t>
      </w:r>
      <w:r w:rsidRPr="00040D53">
        <w:t xml:space="preserve"> –</w:t>
      </w:r>
      <w:r w:rsidR="00687CE6" w:rsidRPr="00040D53">
        <w:t xml:space="preserve"> </w:t>
      </w:r>
      <w:r w:rsidR="00044A22" w:rsidRPr="00040D53">
        <w:t>приобретени</w:t>
      </w:r>
      <w:r w:rsidR="00A62302" w:rsidRPr="00040D53">
        <w:t xml:space="preserve">е </w:t>
      </w:r>
      <w:r w:rsidR="00F1482B" w:rsidRPr="00040D53">
        <w:t xml:space="preserve">Заказчиком </w:t>
      </w:r>
      <w:r w:rsidR="00A62302" w:rsidRPr="00040D53">
        <w:t xml:space="preserve">способами, указанными в настоящем Положении о закупке, </w:t>
      </w:r>
      <w:r w:rsidR="00037462" w:rsidRPr="00040D53">
        <w:t>товаров, работ, услуг</w:t>
      </w:r>
      <w:r w:rsidR="00687CE6" w:rsidRPr="00040D53">
        <w:t xml:space="preserve"> для нужд З</w:t>
      </w:r>
      <w:r w:rsidR="007574D7" w:rsidRPr="00040D53">
        <w:t>аказчика</w:t>
      </w:r>
      <w:r w:rsidRPr="00040D53">
        <w:t>.</w:t>
      </w:r>
    </w:p>
    <w:p w:rsidR="00A21AA6" w:rsidRPr="00040D53" w:rsidRDefault="00A21AA6" w:rsidP="0033254E">
      <w:pPr>
        <w:numPr>
          <w:ilvl w:val="1"/>
          <w:numId w:val="1"/>
        </w:numPr>
        <w:tabs>
          <w:tab w:val="left" w:pos="540"/>
          <w:tab w:val="left" w:pos="900"/>
        </w:tabs>
        <w:ind w:left="0" w:firstLine="0"/>
        <w:jc w:val="both"/>
      </w:pPr>
      <w:r w:rsidRPr="00040D53">
        <w:rPr>
          <w:b/>
        </w:rPr>
        <w:t xml:space="preserve">Процедура закупки </w:t>
      </w:r>
      <w:r w:rsidRPr="00040D53">
        <w:t>– деятельность Заказчика по выбору поставщика (подрядчика</w:t>
      </w:r>
      <w:r w:rsidR="00956A86" w:rsidRPr="00040D53">
        <w:t>, исполнителя</w:t>
      </w:r>
      <w:r w:rsidRPr="00040D53">
        <w:t>) с целью приобретения у него товаров (работ, услуг).</w:t>
      </w:r>
    </w:p>
    <w:p w:rsidR="004C7F1B" w:rsidRPr="00040D53" w:rsidRDefault="004C7F1B" w:rsidP="0033254E">
      <w:pPr>
        <w:numPr>
          <w:ilvl w:val="1"/>
          <w:numId w:val="1"/>
        </w:numPr>
        <w:tabs>
          <w:tab w:val="left" w:pos="540"/>
          <w:tab w:val="left" w:pos="900"/>
        </w:tabs>
        <w:ind w:left="0" w:firstLine="0"/>
        <w:jc w:val="both"/>
      </w:pPr>
      <w:r w:rsidRPr="00040D53">
        <w:rPr>
          <w:b/>
        </w:rPr>
        <w:t>Заказчик</w:t>
      </w:r>
      <w:r w:rsidRPr="00040D53">
        <w:t xml:space="preserve"> – юридическое лицо</w:t>
      </w:r>
      <w:r w:rsidR="00687CE6" w:rsidRPr="00040D53">
        <w:t>,</w:t>
      </w:r>
      <w:r w:rsidRPr="00040D53">
        <w:t xml:space="preserve"> в интересах и за счет средств которого осуществляется закупка – </w:t>
      </w:r>
    </w:p>
    <w:p w:rsidR="00A21AA6" w:rsidRPr="00040D53" w:rsidRDefault="00A21AA6" w:rsidP="0033254E">
      <w:pPr>
        <w:numPr>
          <w:ilvl w:val="1"/>
          <w:numId w:val="1"/>
        </w:numPr>
        <w:tabs>
          <w:tab w:val="left" w:pos="540"/>
          <w:tab w:val="left" w:pos="900"/>
        </w:tabs>
        <w:ind w:left="0" w:firstLine="0"/>
        <w:jc w:val="both"/>
      </w:pPr>
      <w:r w:rsidRPr="00040D53">
        <w:rPr>
          <w:b/>
        </w:rPr>
        <w:t xml:space="preserve">Продукция </w:t>
      </w:r>
      <w:r w:rsidR="00525CD9" w:rsidRPr="00040D53">
        <w:t xml:space="preserve">– </w:t>
      </w:r>
      <w:r w:rsidRPr="00040D53">
        <w:t>товары, работы, услуги.</w:t>
      </w:r>
    </w:p>
    <w:p w:rsidR="00A21AA6" w:rsidRPr="00040D53" w:rsidRDefault="00A21AA6" w:rsidP="0033254E">
      <w:pPr>
        <w:numPr>
          <w:ilvl w:val="1"/>
          <w:numId w:val="1"/>
        </w:numPr>
        <w:tabs>
          <w:tab w:val="left" w:pos="540"/>
          <w:tab w:val="left" w:pos="900"/>
        </w:tabs>
        <w:ind w:left="0" w:firstLine="0"/>
        <w:jc w:val="both"/>
      </w:pPr>
      <w:proofErr w:type="gramStart"/>
      <w:r w:rsidRPr="00040D53">
        <w:rPr>
          <w:b/>
        </w:rPr>
        <w:t xml:space="preserve">Одноименная продукция </w:t>
      </w:r>
      <w:r w:rsidRPr="00040D53">
        <w:t>– аналогичные по техническим и функциональным характеристикам товары (работ</w:t>
      </w:r>
      <w:r w:rsidR="001E6E72" w:rsidRPr="00040D53">
        <w:t>ы</w:t>
      </w:r>
      <w:r w:rsidRPr="00040D53">
        <w:t>,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B35C7A" w:rsidRPr="00040D53" w:rsidRDefault="0000031F" w:rsidP="0033254E">
      <w:pPr>
        <w:numPr>
          <w:ilvl w:val="1"/>
          <w:numId w:val="1"/>
        </w:numPr>
        <w:tabs>
          <w:tab w:val="left" w:pos="540"/>
          <w:tab w:val="left" w:pos="900"/>
        </w:tabs>
        <w:ind w:left="0" w:firstLine="0"/>
        <w:jc w:val="both"/>
      </w:pPr>
      <w:r w:rsidRPr="00040D53">
        <w:rPr>
          <w:b/>
        </w:rPr>
        <w:t>Единая информационная система</w:t>
      </w:r>
      <w:r w:rsidR="003E6176" w:rsidRPr="00040D53">
        <w:rPr>
          <w:b/>
        </w:rPr>
        <w:t xml:space="preserve"> далее ЕИС</w:t>
      </w:r>
      <w:r w:rsidR="00B35C7A" w:rsidRPr="00040D53">
        <w:t xml:space="preserve"> - сайт в информационно-телекоммуникационной сети «Интернет» для р</w:t>
      </w:r>
      <w:r w:rsidR="001E6E72" w:rsidRPr="00040D53">
        <w:t>азмещения информации о</w:t>
      </w:r>
      <w:r w:rsidR="00B35C7A" w:rsidRPr="00040D53">
        <w:t xml:space="preserve"> заказ</w:t>
      </w:r>
      <w:r w:rsidR="001E6E72" w:rsidRPr="00040D53">
        <w:t>ах</w:t>
      </w:r>
      <w:r w:rsidR="00B35C7A" w:rsidRPr="00040D53">
        <w:t xml:space="preserve"> на поставки товаров, выполнение работ, оказание услуг </w:t>
      </w:r>
      <w:hyperlink r:id="rId11" w:history="1">
        <w:r w:rsidR="00B35C7A" w:rsidRPr="00040D53">
          <w:rPr>
            <w:rStyle w:val="a6"/>
            <w:color w:val="auto"/>
          </w:rPr>
          <w:t>www.zakupki.gov.ru</w:t>
        </w:r>
      </w:hyperlink>
      <w:r w:rsidR="00B35C7A" w:rsidRPr="00040D53">
        <w:t>.</w:t>
      </w:r>
    </w:p>
    <w:p w:rsidR="001E6E72" w:rsidRPr="00040D53" w:rsidRDefault="001E6E72" w:rsidP="0033254E">
      <w:pPr>
        <w:numPr>
          <w:ilvl w:val="1"/>
          <w:numId w:val="1"/>
        </w:numPr>
        <w:tabs>
          <w:tab w:val="left" w:pos="540"/>
          <w:tab w:val="left" w:pos="900"/>
        </w:tabs>
        <w:ind w:left="0" w:firstLine="0"/>
        <w:jc w:val="both"/>
      </w:pPr>
      <w:r w:rsidRPr="00040D53">
        <w:rPr>
          <w:b/>
        </w:rPr>
        <w:t xml:space="preserve">Сайт заказчика </w:t>
      </w:r>
      <w:r w:rsidRPr="00040D53">
        <w:t xml:space="preserve">– сайт в информационно телекоммуникационной сети «Интернет» для размещения информации о заказах на поставки товаров, выполнение работ, оказание услуг </w:t>
      </w:r>
      <w:r w:rsidR="00346838" w:rsidRPr="00040D53">
        <w:t>-</w:t>
      </w:r>
      <w:r w:rsidR="00034D6B" w:rsidRPr="00040D53">
        <w:t xml:space="preserve"> </w:t>
      </w:r>
      <w:proofErr w:type="spellStart"/>
      <w:r w:rsidR="00346838" w:rsidRPr="00040D53">
        <w:rPr>
          <w:b/>
        </w:rPr>
        <w:t>мупнэск</w:t>
      </w:r>
      <w:proofErr w:type="gramStart"/>
      <w:r w:rsidR="00346838" w:rsidRPr="00040D53">
        <w:rPr>
          <w:b/>
        </w:rPr>
        <w:t>.р</w:t>
      </w:r>
      <w:proofErr w:type="gramEnd"/>
      <w:r w:rsidR="00346838" w:rsidRPr="00040D53">
        <w:rPr>
          <w:b/>
        </w:rPr>
        <w:t>ф</w:t>
      </w:r>
      <w:proofErr w:type="spellEnd"/>
      <w:r w:rsidRPr="00040D53">
        <w:t xml:space="preserve"> </w:t>
      </w:r>
    </w:p>
    <w:p w:rsidR="004C7F1B" w:rsidRPr="00040D53" w:rsidRDefault="004C7F1B" w:rsidP="0033254E">
      <w:pPr>
        <w:pStyle w:val="af8"/>
        <w:numPr>
          <w:ilvl w:val="1"/>
          <w:numId w:val="1"/>
        </w:numPr>
        <w:tabs>
          <w:tab w:val="clear" w:pos="576"/>
          <w:tab w:val="num" w:pos="284"/>
        </w:tabs>
        <w:ind w:left="0" w:firstLine="0"/>
        <w:jc w:val="both"/>
      </w:pPr>
      <w:proofErr w:type="gramStart"/>
      <w:r w:rsidRPr="00040D53">
        <w:rPr>
          <w:b/>
        </w:rPr>
        <w:t>Участник закупки</w:t>
      </w:r>
      <w:r w:rsidRPr="00040D53">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040D53">
        <w:t xml:space="preserve"> заказчиком в соответствии с настоящим Положением о закупке.</w:t>
      </w:r>
    </w:p>
    <w:p w:rsidR="00AC2BE7" w:rsidRPr="00040D53" w:rsidRDefault="006B2D1E" w:rsidP="0033254E">
      <w:pPr>
        <w:numPr>
          <w:ilvl w:val="1"/>
          <w:numId w:val="1"/>
        </w:numPr>
        <w:tabs>
          <w:tab w:val="left" w:pos="540"/>
          <w:tab w:val="left" w:pos="900"/>
        </w:tabs>
        <w:ind w:left="0" w:firstLine="0"/>
        <w:jc w:val="both"/>
      </w:pPr>
      <w:r w:rsidRPr="00040D53">
        <w:rPr>
          <w:b/>
        </w:rPr>
        <w:t>Электронная площадка</w:t>
      </w:r>
      <w:r w:rsidRPr="00040D53">
        <w:t xml:space="preserve"> – сайт в информационно-телекоммуникационной сети «Интернет»</w:t>
      </w:r>
      <w:r w:rsidR="007243B7" w:rsidRPr="00040D53">
        <w:t>,</w:t>
      </w:r>
      <w:r w:rsidR="00E4400C" w:rsidRPr="00040D53">
        <w:t xml:space="preserve"> посредством которого проводятся закупки в электронной форме</w:t>
      </w:r>
      <w:r w:rsidRPr="00040D53">
        <w:t>.</w:t>
      </w:r>
    </w:p>
    <w:p w:rsidR="00AC2BE7" w:rsidRPr="00040D53" w:rsidRDefault="00AC2BE7" w:rsidP="0033254E">
      <w:pPr>
        <w:numPr>
          <w:ilvl w:val="1"/>
          <w:numId w:val="1"/>
        </w:numPr>
        <w:tabs>
          <w:tab w:val="left" w:pos="540"/>
          <w:tab w:val="left" w:pos="900"/>
        </w:tabs>
        <w:ind w:left="0" w:firstLine="0"/>
        <w:jc w:val="both"/>
      </w:pPr>
      <w:r w:rsidRPr="00040D53">
        <w:rPr>
          <w:b/>
        </w:rPr>
        <w:t xml:space="preserve">Оператор электронной площадки </w:t>
      </w:r>
      <w:r w:rsidRPr="00040D53">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w:t>
      </w:r>
      <w:r w:rsidR="00B924F5" w:rsidRPr="00040D53">
        <w:t>дур</w:t>
      </w:r>
      <w:r w:rsidR="00B41F55" w:rsidRPr="00040D53">
        <w:t>ы</w:t>
      </w:r>
      <w:r w:rsidR="00B924F5" w:rsidRPr="00040D53">
        <w:t xml:space="preserve"> закупк</w:t>
      </w:r>
      <w:r w:rsidR="00B41F55" w:rsidRPr="00040D53">
        <w:t>и</w:t>
      </w:r>
      <w:r w:rsidR="00B924F5" w:rsidRPr="00040D53">
        <w:t xml:space="preserve"> в электронной форме.</w:t>
      </w:r>
    </w:p>
    <w:p w:rsidR="00B35C7A" w:rsidRPr="00040D53" w:rsidRDefault="00B924F5" w:rsidP="0033254E">
      <w:pPr>
        <w:numPr>
          <w:ilvl w:val="1"/>
          <w:numId w:val="1"/>
        </w:numPr>
        <w:tabs>
          <w:tab w:val="left" w:pos="540"/>
          <w:tab w:val="left" w:pos="900"/>
        </w:tabs>
        <w:ind w:left="0" w:firstLine="0"/>
        <w:jc w:val="both"/>
      </w:pPr>
      <w:r w:rsidRPr="00040D53">
        <w:rPr>
          <w:b/>
        </w:rPr>
        <w:t xml:space="preserve">Лот </w:t>
      </w:r>
      <w:r w:rsidR="00AA5640" w:rsidRPr="00040D53">
        <w:t>–</w:t>
      </w:r>
      <w:r w:rsidRPr="00040D53">
        <w:t xml:space="preserve"> </w:t>
      </w:r>
      <w:r w:rsidR="00AA5640" w:rsidRPr="00040D53">
        <w:t>определенная извещение</w:t>
      </w:r>
      <w:r w:rsidR="00CF7E10" w:rsidRPr="00040D53">
        <w:t>м</w:t>
      </w:r>
      <w:r w:rsidR="00AA5640" w:rsidRPr="00040D53">
        <w:t xml:space="preserve"> о закупке и </w:t>
      </w:r>
      <w:proofErr w:type="gramStart"/>
      <w:r w:rsidR="00AA5640" w:rsidRPr="00040D53">
        <w:t>документацией</w:t>
      </w:r>
      <w:proofErr w:type="gramEnd"/>
      <w:r w:rsidR="00AA5640" w:rsidRPr="00040D53">
        <w:t xml:space="preserve">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00CF7E10" w:rsidRPr="00040D53">
        <w:t xml:space="preserve">. </w:t>
      </w:r>
    </w:p>
    <w:p w:rsidR="00DB301C" w:rsidRPr="00040D53" w:rsidRDefault="00DB301C" w:rsidP="0033254E">
      <w:pPr>
        <w:numPr>
          <w:ilvl w:val="1"/>
          <w:numId w:val="1"/>
        </w:numPr>
        <w:tabs>
          <w:tab w:val="left" w:pos="540"/>
          <w:tab w:val="left" w:pos="900"/>
        </w:tabs>
        <w:ind w:left="0" w:firstLine="0"/>
        <w:jc w:val="both"/>
      </w:pPr>
      <w:r w:rsidRPr="00040D53">
        <w:rPr>
          <w:b/>
        </w:rPr>
        <w:t xml:space="preserve">Торги </w:t>
      </w:r>
      <w:r w:rsidRPr="00040D53">
        <w:t xml:space="preserve">– это способ закупки, проводимый в форме конкурса или аукциона. </w:t>
      </w:r>
    </w:p>
    <w:p w:rsidR="00F047D4" w:rsidRPr="00040D53" w:rsidRDefault="00F047D4" w:rsidP="0033254E">
      <w:pPr>
        <w:numPr>
          <w:ilvl w:val="1"/>
          <w:numId w:val="1"/>
        </w:numPr>
        <w:jc w:val="both"/>
      </w:pPr>
      <w:r w:rsidRPr="00040D53">
        <w:rPr>
          <w:b/>
          <w:bCs/>
        </w:rPr>
        <w:t>Конкурс</w:t>
      </w:r>
      <w:r w:rsidRPr="00040D53">
        <w:rPr>
          <w:b/>
        </w:rPr>
        <w:t xml:space="preserve"> </w:t>
      </w:r>
      <w:r w:rsidRPr="00040D53">
        <w:t xml:space="preserve">– процедура закупки, при которой комиссия по размещению заказа </w:t>
      </w:r>
      <w:proofErr w:type="gramStart"/>
      <w:r w:rsidRPr="00040D53">
        <w:t>на</w:t>
      </w:r>
      <w:proofErr w:type="gramEnd"/>
    </w:p>
    <w:p w:rsidR="00F047D4" w:rsidRPr="00040D53" w:rsidRDefault="00F047D4" w:rsidP="00F047D4">
      <w:pPr>
        <w:jc w:val="both"/>
      </w:pPr>
      <w:proofErr w:type="gramStart"/>
      <w:r w:rsidRPr="00040D53">
        <w:t>основании</w:t>
      </w:r>
      <w:proofErr w:type="gramEnd"/>
      <w:r w:rsidRPr="00040D53">
        <w:t xml:space="preserve">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F047D4" w:rsidRPr="00040D53" w:rsidRDefault="00F047D4" w:rsidP="00F047D4">
      <w:pPr>
        <w:ind w:firstLine="708"/>
        <w:jc w:val="both"/>
      </w:pPr>
      <w:r w:rsidRPr="00040D53">
        <w:t xml:space="preserve">Конкурс может быть открытым или закрытым, одноэтапным или многоэтапным, </w:t>
      </w:r>
      <w:proofErr w:type="gramStart"/>
      <w:r w:rsidRPr="00040D53">
        <w:t>с</w:t>
      </w:r>
      <w:proofErr w:type="gramEnd"/>
      <w:r w:rsidRPr="00040D53">
        <w:t xml:space="preserve"> или </w:t>
      </w:r>
      <w:proofErr w:type="gramStart"/>
      <w:r w:rsidRPr="00040D53">
        <w:t>без</w:t>
      </w:r>
      <w:proofErr w:type="gramEnd"/>
      <w:r w:rsidRPr="00040D53">
        <w:t xml:space="preserve"> проведения квалификационного отбора.</w:t>
      </w:r>
    </w:p>
    <w:p w:rsidR="00F047D4" w:rsidRPr="00040D53" w:rsidRDefault="00F047D4" w:rsidP="0033254E">
      <w:pPr>
        <w:numPr>
          <w:ilvl w:val="1"/>
          <w:numId w:val="1"/>
        </w:numPr>
        <w:tabs>
          <w:tab w:val="clear" w:pos="576"/>
          <w:tab w:val="num" w:pos="0"/>
        </w:tabs>
        <w:ind w:left="0" w:firstLine="0"/>
        <w:jc w:val="both"/>
      </w:pPr>
      <w:r w:rsidRPr="00040D53">
        <w:rPr>
          <w:b/>
        </w:rPr>
        <w:t>Аукцио</w:t>
      </w:r>
      <w:proofErr w:type="gramStart"/>
      <w:r w:rsidRPr="00040D53">
        <w:rPr>
          <w:b/>
        </w:rPr>
        <w:t>н</w:t>
      </w:r>
      <w:r w:rsidRPr="00040D53">
        <w:t>-</w:t>
      </w:r>
      <w:proofErr w:type="gramEnd"/>
      <w:r w:rsidRPr="00040D53">
        <w:t xml:space="preserve"> процедура закупки, при которой </w:t>
      </w:r>
      <w:r w:rsidR="00A73CFB" w:rsidRPr="00040D53">
        <w:t xml:space="preserve">закупочная </w:t>
      </w:r>
      <w:r w:rsidRPr="00040D53">
        <w:t xml:space="preserve">комиссия определяет победителя аукциона,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 документации. </w:t>
      </w:r>
      <w:proofErr w:type="gramStart"/>
      <w:r w:rsidRPr="00040D53">
        <w:t xml:space="preserve">В зависимости от правил, установленных в документации аукциона, торговля по снижению начальной (максимальной) цены договора может проводиться дискретно (по шагам), либо </w:t>
      </w:r>
      <w:r w:rsidRPr="00040D53">
        <w:lastRenderedPageBreak/>
        <w:t xml:space="preserve">непрерывно (в соответствии с предложением по снижению стоимости договора (повышению процента скидки). </w:t>
      </w:r>
      <w:proofErr w:type="gramEnd"/>
    </w:p>
    <w:p w:rsidR="00F047D4" w:rsidRPr="00040D53" w:rsidRDefault="00F047D4" w:rsidP="0033254E">
      <w:pPr>
        <w:numPr>
          <w:ilvl w:val="1"/>
          <w:numId w:val="1"/>
        </w:numPr>
        <w:tabs>
          <w:tab w:val="clear" w:pos="576"/>
          <w:tab w:val="num" w:pos="0"/>
        </w:tabs>
        <w:ind w:left="0" w:firstLine="0"/>
        <w:jc w:val="both"/>
      </w:pPr>
      <w:r w:rsidRPr="00040D53">
        <w:rPr>
          <w:b/>
          <w:bCs/>
        </w:rPr>
        <w:t>Запрос ценовых котировок</w:t>
      </w:r>
      <w:r w:rsidRPr="00040D53">
        <w:rPr>
          <w:b/>
        </w:rPr>
        <w:t xml:space="preserve"> </w:t>
      </w:r>
      <w:r w:rsidRPr="00040D53">
        <w:t xml:space="preserve">– процедура закупки, при которой </w:t>
      </w:r>
      <w:r w:rsidR="00A73CFB" w:rsidRPr="00040D53">
        <w:t xml:space="preserve">закупочная </w:t>
      </w:r>
      <w:r w:rsidRPr="00040D53">
        <w:t>комиссия</w:t>
      </w:r>
      <w:r w:rsidR="00A73CFB" w:rsidRPr="00040D53">
        <w:t xml:space="preserve"> </w:t>
      </w:r>
      <w:r w:rsidRPr="00040D53">
        <w:t>определяет в качестве победителя запроса ценовых котировок, участника запроса ценовых котировок, предложившего наименьшую  стоимость выполнения договора на поставку продукции. Запрос ценовых котировок может быть открытым и закрытым.</w:t>
      </w:r>
    </w:p>
    <w:p w:rsidR="00F047D4" w:rsidRPr="00040D53" w:rsidRDefault="00F047D4" w:rsidP="0033254E">
      <w:pPr>
        <w:numPr>
          <w:ilvl w:val="1"/>
          <w:numId w:val="1"/>
        </w:numPr>
        <w:tabs>
          <w:tab w:val="clear" w:pos="576"/>
          <w:tab w:val="num" w:pos="0"/>
        </w:tabs>
        <w:ind w:left="0" w:firstLine="0"/>
        <w:jc w:val="both"/>
      </w:pPr>
      <w:r w:rsidRPr="00040D53">
        <w:rPr>
          <w:b/>
        </w:rPr>
        <w:t>Запрос предложений</w:t>
      </w:r>
      <w:r w:rsidRPr="00040D53">
        <w:t xml:space="preserve"> – процедура исследования рыночных предложений и выбора поставщика, при которой </w:t>
      </w:r>
      <w:r w:rsidR="00A73CFB" w:rsidRPr="00040D53">
        <w:t xml:space="preserve">закупочная </w:t>
      </w:r>
      <w:r w:rsidRPr="00040D53">
        <w:t>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 Запрос предложений может быть открытым или закрытым, одноэтапным или многоэтапным.</w:t>
      </w:r>
    </w:p>
    <w:p w:rsidR="003B3C1E" w:rsidRPr="00040D53" w:rsidRDefault="003B3C1E" w:rsidP="0033254E">
      <w:pPr>
        <w:numPr>
          <w:ilvl w:val="1"/>
          <w:numId w:val="1"/>
        </w:numPr>
        <w:tabs>
          <w:tab w:val="clear" w:pos="576"/>
          <w:tab w:val="num" w:pos="0"/>
        </w:tabs>
        <w:ind w:left="0" w:firstLine="0"/>
        <w:jc w:val="both"/>
      </w:pPr>
      <w:r w:rsidRPr="00040D53">
        <w:rPr>
          <w:b/>
        </w:rPr>
        <w:t>Конкурентные переговоры</w:t>
      </w:r>
      <w:r w:rsidRPr="00040D53">
        <w:t xml:space="preserve"> – процедура закупки, при которой </w:t>
      </w:r>
      <w:r w:rsidR="00A73CFB" w:rsidRPr="00040D53">
        <w:t xml:space="preserve">закупочная </w:t>
      </w:r>
      <w:r w:rsidRPr="00040D53">
        <w:t>комиссия проводит переговоры с поставщиками, по завершению которых участники конкурентных переговоров представляют свои окончательные предложения. Комиссия по размещению заказа на основании критериев и порядка оценки, установленных до проведения конкурентных переговоров, определяет участника конкурентных переговоров, предложившего лучшие условия выполнения договора на поставку продукции. Конкурентные переговоры могут быть открытыми, закрытыми и многоэтапными.</w:t>
      </w:r>
    </w:p>
    <w:p w:rsidR="003B3C1E" w:rsidRPr="00040D53" w:rsidRDefault="003B3C1E" w:rsidP="0033254E">
      <w:pPr>
        <w:numPr>
          <w:ilvl w:val="1"/>
          <w:numId w:val="1"/>
        </w:numPr>
        <w:tabs>
          <w:tab w:val="clear" w:pos="576"/>
          <w:tab w:val="num" w:pos="0"/>
        </w:tabs>
        <w:ind w:left="0" w:firstLine="0"/>
        <w:jc w:val="both"/>
      </w:pPr>
      <w:r w:rsidRPr="00040D53">
        <w:rPr>
          <w:b/>
        </w:rPr>
        <w:t xml:space="preserve">Закупка у единственного поставщика </w:t>
      </w:r>
      <w:r w:rsidRPr="00040D53">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3B3C1E" w:rsidRPr="00040D53" w:rsidRDefault="003B3C1E" w:rsidP="0033254E">
      <w:pPr>
        <w:numPr>
          <w:ilvl w:val="1"/>
          <w:numId w:val="1"/>
        </w:numPr>
        <w:tabs>
          <w:tab w:val="clear" w:pos="576"/>
          <w:tab w:val="num" w:pos="0"/>
        </w:tabs>
        <w:ind w:left="0" w:firstLine="0"/>
        <w:jc w:val="both"/>
        <w:rPr>
          <w:b/>
        </w:rPr>
      </w:pPr>
      <w:r w:rsidRPr="00040D53">
        <w:rPr>
          <w:b/>
        </w:rPr>
        <w:t xml:space="preserve">Работы - </w:t>
      </w:r>
      <w:r w:rsidRPr="00040D53">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040D53">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3B3C1E" w:rsidRPr="00040D53" w:rsidRDefault="003B3C1E" w:rsidP="0033254E">
      <w:pPr>
        <w:numPr>
          <w:ilvl w:val="1"/>
          <w:numId w:val="1"/>
        </w:numPr>
        <w:tabs>
          <w:tab w:val="clear" w:pos="576"/>
          <w:tab w:val="num" w:pos="0"/>
        </w:tabs>
        <w:ind w:left="0" w:firstLine="0"/>
        <w:jc w:val="both"/>
      </w:pPr>
      <w:r w:rsidRPr="00040D53">
        <w:rPr>
          <w:b/>
        </w:rPr>
        <w:t xml:space="preserve">Услуги </w:t>
      </w:r>
      <w:r w:rsidRPr="00040D53">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3B3C1E" w:rsidRPr="00040D53" w:rsidRDefault="003B3C1E" w:rsidP="0033254E">
      <w:pPr>
        <w:numPr>
          <w:ilvl w:val="1"/>
          <w:numId w:val="1"/>
        </w:numPr>
        <w:tabs>
          <w:tab w:val="clear" w:pos="576"/>
          <w:tab w:val="num" w:pos="0"/>
        </w:tabs>
        <w:ind w:left="0" w:firstLine="0"/>
        <w:jc w:val="both"/>
        <w:rPr>
          <w:rStyle w:val="grame"/>
        </w:rPr>
      </w:pPr>
      <w:r w:rsidRPr="00040D53">
        <w:rPr>
          <w:b/>
          <w:bCs/>
        </w:rPr>
        <w:t>Документация процедуры закупки</w:t>
      </w:r>
      <w:r w:rsidRPr="00040D53">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3B3C1E" w:rsidRPr="00040D53" w:rsidRDefault="003B3C1E" w:rsidP="0033254E">
      <w:pPr>
        <w:numPr>
          <w:ilvl w:val="1"/>
          <w:numId w:val="1"/>
        </w:numPr>
        <w:tabs>
          <w:tab w:val="clear" w:pos="576"/>
          <w:tab w:val="num" w:pos="0"/>
        </w:tabs>
        <w:ind w:left="0" w:firstLine="0"/>
        <w:jc w:val="both"/>
      </w:pPr>
      <w:r w:rsidRPr="00040D53">
        <w:rPr>
          <w:b/>
          <w:bCs/>
        </w:rPr>
        <w:t>Начальная (максимальная) цена договора</w:t>
      </w:r>
      <w:r w:rsidRPr="00040D53">
        <w:t xml:space="preserve"> – предельно допустимая цена договора, определяемая заказчиком в документации процедуры закупки.</w:t>
      </w:r>
    </w:p>
    <w:p w:rsidR="003B3C1E" w:rsidRPr="00040D53" w:rsidRDefault="003B3C1E" w:rsidP="0033254E">
      <w:pPr>
        <w:numPr>
          <w:ilvl w:val="1"/>
          <w:numId w:val="1"/>
        </w:numPr>
        <w:tabs>
          <w:tab w:val="clear" w:pos="576"/>
          <w:tab w:val="num" w:pos="0"/>
        </w:tabs>
        <w:ind w:left="0" w:firstLine="0"/>
        <w:jc w:val="both"/>
      </w:pPr>
      <w:r w:rsidRPr="00040D53">
        <w:rPr>
          <w:b/>
        </w:rPr>
        <w:t>Преференции –</w:t>
      </w:r>
      <w:r w:rsidRPr="00040D53">
        <w:t xml:space="preserve"> предоставление Заказчиком, при проведении процедур закупки, благоприятных условий для деятельности поставщиков товаров, работ и услуг российского происхождения.</w:t>
      </w:r>
    </w:p>
    <w:p w:rsidR="003B3C1E" w:rsidRPr="00040D53" w:rsidRDefault="003B3C1E" w:rsidP="0033254E">
      <w:pPr>
        <w:pStyle w:val="afa"/>
        <w:numPr>
          <w:ilvl w:val="1"/>
          <w:numId w:val="1"/>
        </w:numPr>
        <w:tabs>
          <w:tab w:val="clear" w:pos="576"/>
          <w:tab w:val="num" w:pos="0"/>
        </w:tabs>
        <w:spacing w:before="0" w:beforeAutospacing="0" w:after="0" w:afterAutospacing="0"/>
        <w:ind w:left="0" w:firstLine="0"/>
        <w:jc w:val="both"/>
      </w:pPr>
      <w:r w:rsidRPr="00040D53">
        <w:rPr>
          <w:b/>
        </w:rPr>
        <w:t xml:space="preserve">Реестр недобросовестных </w:t>
      </w:r>
      <w:proofErr w:type="gramStart"/>
      <w:r w:rsidRPr="00040D53">
        <w:rPr>
          <w:b/>
        </w:rPr>
        <w:t>поставщиков</w:t>
      </w:r>
      <w:r w:rsidRPr="00040D53">
        <w:t>–публичный</w:t>
      </w:r>
      <w:proofErr w:type="gramEnd"/>
      <w:r w:rsidRPr="00040D53">
        <w:t xml:space="preserve"> реестр, формируемый заказчиками, уполномоченными органами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w:t>
      </w:r>
      <w:r w:rsidRPr="00040D53">
        <w:lastRenderedPageBreak/>
        <w:t>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F047D4" w:rsidRPr="00040D53" w:rsidRDefault="00AA42EB" w:rsidP="00CF7E10">
      <w:pPr>
        <w:tabs>
          <w:tab w:val="left" w:pos="540"/>
          <w:tab w:val="left" w:pos="900"/>
        </w:tabs>
        <w:jc w:val="both"/>
      </w:pPr>
      <w:r w:rsidRPr="00040D53">
        <w:t>1.25</w:t>
      </w:r>
      <w:r w:rsidR="001E0F4B" w:rsidRPr="00040D53">
        <w:t>.</w:t>
      </w:r>
      <w:r w:rsidRPr="00040D53">
        <w:t xml:space="preserve">  </w:t>
      </w:r>
      <w:r w:rsidRPr="00040D53">
        <w:rPr>
          <w:b/>
        </w:rPr>
        <w:t>Рамочный договор</w:t>
      </w:r>
      <w:r w:rsidRPr="00040D53">
        <w:t xml:space="preserve"> – договор, определяющий общие условия обязательных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w:t>
      </w:r>
      <w:r w:rsidR="00D478EF" w:rsidRPr="00040D53">
        <w:t>го договора.</w:t>
      </w:r>
      <w:r w:rsidRPr="00040D53">
        <w:t xml:space="preserve">  </w:t>
      </w:r>
    </w:p>
    <w:p w:rsidR="00F047D4" w:rsidRPr="00040D53" w:rsidRDefault="00B87DDC" w:rsidP="00CF7E10">
      <w:pPr>
        <w:tabs>
          <w:tab w:val="left" w:pos="540"/>
          <w:tab w:val="left" w:pos="900"/>
        </w:tabs>
        <w:jc w:val="both"/>
      </w:pPr>
      <w:r w:rsidRPr="00040D53">
        <w:t>1.26</w:t>
      </w:r>
      <w:r w:rsidR="001E0F4B" w:rsidRPr="00040D53">
        <w:t>.</w:t>
      </w:r>
      <w:r w:rsidRPr="00040D53">
        <w:t xml:space="preserve">  </w:t>
      </w:r>
      <w:proofErr w:type="gramStart"/>
      <w:r w:rsidRPr="00040D53">
        <w:rPr>
          <w:b/>
        </w:rPr>
        <w:t>Абонентский договор</w:t>
      </w:r>
      <w:r w:rsidRPr="00040D53">
        <w:t xml:space="preserve"> – признается договор, предусматривающий внесение одной из сторон (абонентом) определенных, в том числе </w:t>
      </w:r>
      <w:r w:rsidR="001E0F4B" w:rsidRPr="00040D53">
        <w:t>периодических</w:t>
      </w:r>
      <w:r w:rsidRPr="00040D53">
        <w:t>, платежей или иного предоставления за право требовать от другой стороны</w:t>
      </w:r>
      <w:r w:rsidR="001E0F4B" w:rsidRPr="00040D53">
        <w:t xml:space="preserve"> </w:t>
      </w:r>
      <w:r w:rsidRPr="00040D53">
        <w:t>(исполнителя) предоставления предусмотренного договором исполнения в затребованных количестве или объеме либо на</w:t>
      </w:r>
      <w:r w:rsidR="00E6332F" w:rsidRPr="00040D53">
        <w:t xml:space="preserve"> иных условиях, определяемых абонентом.</w:t>
      </w:r>
      <w:r w:rsidRPr="00040D53">
        <w:t xml:space="preserve">  </w:t>
      </w:r>
      <w:proofErr w:type="gramEnd"/>
    </w:p>
    <w:p w:rsidR="00960000" w:rsidRPr="00040D53" w:rsidRDefault="00960000" w:rsidP="00960000">
      <w:pPr>
        <w:tabs>
          <w:tab w:val="left" w:pos="540"/>
          <w:tab w:val="left" w:pos="900"/>
        </w:tabs>
        <w:jc w:val="both"/>
        <w:rPr>
          <w:b/>
        </w:rPr>
      </w:pPr>
    </w:p>
    <w:p w:rsidR="00B35C7A" w:rsidRPr="00040D53" w:rsidRDefault="009543F4" w:rsidP="0033254E">
      <w:pPr>
        <w:numPr>
          <w:ilvl w:val="0"/>
          <w:numId w:val="1"/>
        </w:numPr>
        <w:tabs>
          <w:tab w:val="left" w:pos="540"/>
          <w:tab w:val="left" w:pos="900"/>
        </w:tabs>
        <w:ind w:left="0" w:firstLine="0"/>
        <w:jc w:val="both"/>
        <w:rPr>
          <w:b/>
        </w:rPr>
      </w:pPr>
      <w:r w:rsidRPr="00040D53">
        <w:rPr>
          <w:b/>
        </w:rPr>
        <w:t xml:space="preserve">Область </w:t>
      </w:r>
      <w:r w:rsidR="00114F20" w:rsidRPr="00040D53">
        <w:rPr>
          <w:b/>
        </w:rPr>
        <w:t>применения</w:t>
      </w:r>
    </w:p>
    <w:p w:rsidR="00C7372B" w:rsidRPr="00040D53" w:rsidRDefault="00C7372B" w:rsidP="00C7372B">
      <w:pPr>
        <w:tabs>
          <w:tab w:val="left" w:pos="540"/>
          <w:tab w:val="left" w:pos="900"/>
        </w:tabs>
        <w:jc w:val="both"/>
        <w:rPr>
          <w:b/>
        </w:rPr>
      </w:pPr>
    </w:p>
    <w:p w:rsidR="007D532F" w:rsidRPr="00040D53" w:rsidRDefault="00B35C7A" w:rsidP="00723970">
      <w:pPr>
        <w:pStyle w:val="afd"/>
        <w:numPr>
          <w:ilvl w:val="1"/>
          <w:numId w:val="1"/>
        </w:numPr>
        <w:tabs>
          <w:tab w:val="clear" w:pos="576"/>
          <w:tab w:val="num" w:pos="0"/>
        </w:tabs>
        <w:spacing w:after="0" w:line="276" w:lineRule="auto"/>
        <w:ind w:left="0" w:firstLine="0"/>
        <w:jc w:val="both"/>
      </w:pPr>
      <w:proofErr w:type="gramStart"/>
      <w:r w:rsidRPr="00040D53">
        <w:t xml:space="preserve">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w:t>
      </w:r>
      <w:r w:rsidR="00C56052" w:rsidRPr="00040D53">
        <w:t>регулирует</w:t>
      </w:r>
      <w:r w:rsidR="007D532F" w:rsidRPr="00040D53">
        <w:t xml:space="preserve"> отношения, связанные с проведением закупок для нужд Муниципального унитарного предприятия «Новодвинская энергетическая сетевая компания» (кратко - МУП «НЭСК») г. Новодвинск, далее -  Предприятие, в целях:</w:t>
      </w:r>
      <w:proofErr w:type="gramEnd"/>
    </w:p>
    <w:p w:rsidR="007D532F" w:rsidRPr="00040D53" w:rsidRDefault="007D532F" w:rsidP="00723970">
      <w:pPr>
        <w:pStyle w:val="afd"/>
        <w:numPr>
          <w:ilvl w:val="0"/>
          <w:numId w:val="37"/>
        </w:numPr>
        <w:tabs>
          <w:tab w:val="clear" w:pos="784"/>
          <w:tab w:val="num" w:pos="0"/>
        </w:tabs>
        <w:spacing w:after="0" w:line="276" w:lineRule="auto"/>
        <w:ind w:left="0" w:firstLine="0"/>
        <w:jc w:val="both"/>
      </w:pPr>
      <w:r w:rsidRPr="00040D53">
        <w:t>обеспечения эффективного использования средств;</w:t>
      </w:r>
    </w:p>
    <w:p w:rsidR="007D532F" w:rsidRPr="00040D53" w:rsidRDefault="007D532F" w:rsidP="00723970">
      <w:pPr>
        <w:pStyle w:val="afd"/>
        <w:numPr>
          <w:ilvl w:val="0"/>
          <w:numId w:val="37"/>
        </w:numPr>
        <w:tabs>
          <w:tab w:val="clear" w:pos="784"/>
          <w:tab w:val="num" w:pos="0"/>
        </w:tabs>
        <w:spacing w:after="0" w:line="276" w:lineRule="auto"/>
        <w:ind w:left="0" w:firstLine="0"/>
        <w:jc w:val="both"/>
      </w:pPr>
      <w:r w:rsidRPr="00040D53">
        <w:t>развития добросовестной конкуренции;</w:t>
      </w:r>
    </w:p>
    <w:p w:rsidR="007D532F" w:rsidRPr="00040D53" w:rsidRDefault="007D532F" w:rsidP="00723970">
      <w:pPr>
        <w:pStyle w:val="afd"/>
        <w:numPr>
          <w:ilvl w:val="0"/>
          <w:numId w:val="37"/>
        </w:numPr>
        <w:tabs>
          <w:tab w:val="clear" w:pos="784"/>
          <w:tab w:val="num" w:pos="0"/>
        </w:tabs>
        <w:spacing w:after="0" w:line="276" w:lineRule="auto"/>
        <w:ind w:left="0" w:firstLine="0"/>
        <w:jc w:val="both"/>
      </w:pPr>
      <w:r w:rsidRPr="00040D53">
        <w:t>обеспечения гласности и прозрачности размещения заказов;</w:t>
      </w:r>
    </w:p>
    <w:p w:rsidR="007D532F" w:rsidRPr="00040D53" w:rsidRDefault="007D532F" w:rsidP="00723970">
      <w:pPr>
        <w:pStyle w:val="afd"/>
        <w:numPr>
          <w:ilvl w:val="0"/>
          <w:numId w:val="37"/>
        </w:numPr>
        <w:tabs>
          <w:tab w:val="clear" w:pos="784"/>
          <w:tab w:val="num" w:pos="0"/>
        </w:tabs>
        <w:spacing w:after="0" w:line="276" w:lineRule="auto"/>
        <w:ind w:left="0" w:firstLine="0"/>
        <w:jc w:val="both"/>
      </w:pPr>
      <w:r w:rsidRPr="00040D53">
        <w:t>предотвращения коррупции и других злоупотреблений в сфере размещения заказов;</w:t>
      </w:r>
    </w:p>
    <w:p w:rsidR="007D532F" w:rsidRPr="00040D53" w:rsidRDefault="007D532F" w:rsidP="00723970">
      <w:pPr>
        <w:pStyle w:val="afd"/>
        <w:numPr>
          <w:ilvl w:val="0"/>
          <w:numId w:val="37"/>
        </w:numPr>
        <w:tabs>
          <w:tab w:val="clear" w:pos="784"/>
          <w:tab w:val="num" w:pos="0"/>
        </w:tabs>
        <w:spacing w:after="0" w:line="276" w:lineRule="auto"/>
        <w:ind w:left="0" w:firstLine="0"/>
        <w:jc w:val="both"/>
      </w:pPr>
      <w:r w:rsidRPr="00040D53">
        <w:t>создания условий для своевременного и полного обеспечения нужд предприятия  качественной продукцией на выгодных условиях;</w:t>
      </w:r>
    </w:p>
    <w:p w:rsidR="007D532F" w:rsidRDefault="007D532F" w:rsidP="00723970">
      <w:pPr>
        <w:pStyle w:val="afd"/>
        <w:numPr>
          <w:ilvl w:val="0"/>
          <w:numId w:val="37"/>
        </w:numPr>
        <w:tabs>
          <w:tab w:val="clear" w:pos="784"/>
          <w:tab w:val="num" w:pos="0"/>
        </w:tabs>
        <w:spacing w:after="0" w:line="276" w:lineRule="auto"/>
        <w:ind w:left="0" w:firstLine="0"/>
        <w:jc w:val="both"/>
      </w:pPr>
      <w:r w:rsidRPr="00040D53">
        <w:t xml:space="preserve">обеспечения установленного федеральным законодательством </w:t>
      </w:r>
      <w:proofErr w:type="gramStart"/>
      <w:r w:rsidRPr="00040D53">
        <w:t>уровня безопасности эксплуатации объектов электроэнергетики</w:t>
      </w:r>
      <w:proofErr w:type="gramEnd"/>
      <w:r w:rsidRPr="00040D53">
        <w:t>.</w:t>
      </w:r>
    </w:p>
    <w:p w:rsidR="00961BF0" w:rsidRDefault="00961BF0" w:rsidP="00961BF0">
      <w:pPr>
        <w:spacing w:line="360" w:lineRule="auto"/>
        <w:ind w:firstLine="709"/>
        <w:jc w:val="both"/>
      </w:pPr>
      <w:r>
        <w:t>В соответствии со статьей 15 п.2.1  44 –ФЗ осуществлять закупки согласно данному положению по 223-ФЗ от 18.07.2011 в следующих случаях:</w:t>
      </w:r>
    </w:p>
    <w:p w:rsidR="00961BF0" w:rsidRDefault="00961BF0" w:rsidP="00961BF0">
      <w:pPr>
        <w:autoSpaceDE w:val="0"/>
        <w:autoSpaceDN w:val="0"/>
        <w:adjustRightInd w:val="0"/>
        <w:spacing w:line="360" w:lineRule="auto"/>
        <w:ind w:firstLine="540"/>
        <w:jc w:val="both"/>
      </w:pPr>
      <w:proofErr w:type="gramStart"/>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2"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p w:rsidR="00961BF0" w:rsidRDefault="00961BF0" w:rsidP="00961BF0">
      <w:pPr>
        <w:autoSpaceDE w:val="0"/>
        <w:autoSpaceDN w:val="0"/>
        <w:adjustRightInd w:val="0"/>
        <w:spacing w:line="360" w:lineRule="auto"/>
        <w:ind w:firstLine="540"/>
        <w:jc w:val="both"/>
      </w:pPr>
      <w:proofErr w:type="gramStart"/>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w:t>
      </w:r>
      <w:r>
        <w:lastRenderedPageBreak/>
        <w:t xml:space="preserve">контракта, заключенного в соответствии с </w:t>
      </w:r>
      <w:hyperlink r:id="rId13" w:history="1">
        <w:r>
          <w:rPr>
            <w:color w:val="0000FF"/>
          </w:rPr>
          <w:t>пунктом 2 части 1 статьи 93</w:t>
        </w:r>
      </w:hyperlink>
      <w:r>
        <w:t xml:space="preserve"> настоящего Федерального закона.</w:t>
      </w:r>
      <w:proofErr w:type="gramEnd"/>
    </w:p>
    <w:p w:rsidR="00961BF0" w:rsidRPr="00040D53" w:rsidRDefault="00961BF0" w:rsidP="00961BF0">
      <w:pPr>
        <w:autoSpaceDE w:val="0"/>
        <w:autoSpaceDN w:val="0"/>
        <w:adjustRightInd w:val="0"/>
        <w:spacing w:line="360" w:lineRule="auto"/>
        <w:jc w:val="both"/>
      </w:pPr>
      <w:r>
        <w:t xml:space="preserve">(часть 2.1 введена Федеральным </w:t>
      </w:r>
      <w:hyperlink r:id="rId14" w:history="1">
        <w:r>
          <w:rPr>
            <w:color w:val="0000FF"/>
          </w:rPr>
          <w:t>законом</w:t>
        </w:r>
      </w:hyperlink>
      <w:r>
        <w:t xml:space="preserve"> от 03.07.2016 N 321-ФЗ)</w:t>
      </w:r>
      <w:bookmarkStart w:id="0" w:name="_GoBack"/>
      <w:bookmarkEnd w:id="0"/>
    </w:p>
    <w:p w:rsidR="00B35C7A" w:rsidRPr="00040D53" w:rsidRDefault="00B35C7A" w:rsidP="00F52CD4">
      <w:pPr>
        <w:tabs>
          <w:tab w:val="left" w:pos="540"/>
          <w:tab w:val="left" w:pos="900"/>
        </w:tabs>
        <w:jc w:val="both"/>
        <w:rPr>
          <w:b/>
        </w:rPr>
      </w:pPr>
    </w:p>
    <w:p w:rsidR="00B35C7A" w:rsidRPr="00040D53" w:rsidRDefault="00B35C7A" w:rsidP="0033254E">
      <w:pPr>
        <w:numPr>
          <w:ilvl w:val="1"/>
          <w:numId w:val="1"/>
        </w:numPr>
        <w:tabs>
          <w:tab w:val="left" w:pos="540"/>
          <w:tab w:val="left" w:pos="900"/>
        </w:tabs>
        <w:ind w:left="0" w:firstLine="0"/>
        <w:jc w:val="both"/>
        <w:rPr>
          <w:b/>
        </w:rPr>
      </w:pPr>
      <w:bookmarkStart w:id="1" w:name="_Ref300322844"/>
      <w:r w:rsidRPr="00040D53">
        <w:t xml:space="preserve">Положение о закупке не </w:t>
      </w:r>
      <w:r w:rsidR="00C56052" w:rsidRPr="00040D53">
        <w:t xml:space="preserve">распространяется на </w:t>
      </w:r>
      <w:r w:rsidRPr="00040D53">
        <w:t xml:space="preserve">отношения, связанные </w:t>
      </w:r>
      <w:proofErr w:type="gramStart"/>
      <w:r w:rsidRPr="00040D53">
        <w:t>с</w:t>
      </w:r>
      <w:proofErr w:type="gramEnd"/>
      <w:r w:rsidRPr="00040D53">
        <w:t>:</w:t>
      </w:r>
      <w:bookmarkEnd w:id="1"/>
    </w:p>
    <w:p w:rsidR="00B35C7A" w:rsidRPr="00040D53" w:rsidRDefault="00B35C7A" w:rsidP="0033254E">
      <w:pPr>
        <w:numPr>
          <w:ilvl w:val="2"/>
          <w:numId w:val="1"/>
        </w:numPr>
        <w:tabs>
          <w:tab w:val="left" w:pos="540"/>
          <w:tab w:val="left" w:pos="900"/>
        </w:tabs>
        <w:ind w:left="0" w:firstLine="0"/>
        <w:jc w:val="both"/>
        <w:rPr>
          <w:b/>
        </w:rPr>
      </w:pPr>
      <w:r w:rsidRPr="00040D53">
        <w:t>куплей-продажей ценных бумаг и валютных ценностей;</w:t>
      </w:r>
    </w:p>
    <w:p w:rsidR="00B35C7A" w:rsidRPr="00040D53" w:rsidRDefault="00B35C7A" w:rsidP="0033254E">
      <w:pPr>
        <w:numPr>
          <w:ilvl w:val="2"/>
          <w:numId w:val="1"/>
        </w:numPr>
        <w:tabs>
          <w:tab w:val="left" w:pos="540"/>
          <w:tab w:val="left" w:pos="900"/>
        </w:tabs>
        <w:ind w:left="0" w:firstLine="0"/>
        <w:jc w:val="both"/>
        <w:rPr>
          <w:b/>
        </w:rPr>
      </w:pPr>
      <w:r w:rsidRPr="00040D53">
        <w:t>приобретением Заказчиком биржевых товаров на товарной бирже в соответствии с законодательством о товарных биржах и биржевой торговле;</w:t>
      </w:r>
    </w:p>
    <w:p w:rsidR="00B35C7A" w:rsidRPr="00040D53" w:rsidRDefault="00B35C7A" w:rsidP="0033254E">
      <w:pPr>
        <w:numPr>
          <w:ilvl w:val="2"/>
          <w:numId w:val="1"/>
        </w:numPr>
        <w:tabs>
          <w:tab w:val="left" w:pos="540"/>
          <w:tab w:val="left" w:pos="900"/>
        </w:tabs>
        <w:ind w:left="0" w:firstLine="0"/>
        <w:jc w:val="both"/>
        <w:rPr>
          <w:b/>
        </w:rPr>
      </w:pPr>
      <w:r w:rsidRPr="00040D53">
        <w:t xml:space="preserve">осуществлением Заказчиком размещения заказов на поставки товаров, выполнение работ, оказание услуг в соответствии </w:t>
      </w:r>
      <w:r w:rsidR="00E952E3" w:rsidRPr="00040D53">
        <w:t>с Федеральным законом от 05.04 2013 года № 4</w:t>
      </w:r>
      <w:r w:rsidRPr="00040D53">
        <w:t>4-ФЗ «О размещении заказов на поставки товаров, выполнение работ, оказание услуг для государственных и муниципальных нужд»;</w:t>
      </w:r>
    </w:p>
    <w:p w:rsidR="00B35C7A" w:rsidRPr="00040D53" w:rsidRDefault="00B35C7A" w:rsidP="0033254E">
      <w:pPr>
        <w:numPr>
          <w:ilvl w:val="2"/>
          <w:numId w:val="1"/>
        </w:numPr>
        <w:tabs>
          <w:tab w:val="left" w:pos="540"/>
          <w:tab w:val="left" w:pos="900"/>
        </w:tabs>
        <w:ind w:left="0" w:firstLine="0"/>
        <w:jc w:val="both"/>
        <w:rPr>
          <w:b/>
        </w:rPr>
      </w:pPr>
      <w:r w:rsidRPr="00040D53">
        <w:t>закупкой в области военно-технического сотрудничества;</w:t>
      </w:r>
    </w:p>
    <w:p w:rsidR="00B35C7A" w:rsidRPr="00040D53" w:rsidRDefault="00B35C7A" w:rsidP="0033254E">
      <w:pPr>
        <w:numPr>
          <w:ilvl w:val="2"/>
          <w:numId w:val="1"/>
        </w:numPr>
        <w:tabs>
          <w:tab w:val="left" w:pos="540"/>
          <w:tab w:val="left" w:pos="900"/>
        </w:tabs>
        <w:ind w:left="0" w:firstLine="0"/>
        <w:jc w:val="both"/>
        <w:rPr>
          <w:b/>
        </w:rPr>
      </w:pPr>
      <w:r w:rsidRPr="00040D53">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35C7A" w:rsidRPr="00040D53" w:rsidRDefault="00B35C7A" w:rsidP="0033254E">
      <w:pPr>
        <w:numPr>
          <w:ilvl w:val="2"/>
          <w:numId w:val="1"/>
        </w:numPr>
        <w:tabs>
          <w:tab w:val="left" w:pos="540"/>
          <w:tab w:val="left" w:pos="900"/>
        </w:tabs>
        <w:ind w:left="0" w:firstLine="0"/>
        <w:jc w:val="both"/>
        <w:rPr>
          <w:b/>
        </w:rPr>
      </w:pPr>
      <w:r w:rsidRPr="00040D53">
        <w:t>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801921" w:rsidRPr="00040D53" w:rsidRDefault="00B35C7A" w:rsidP="0033254E">
      <w:pPr>
        <w:numPr>
          <w:ilvl w:val="2"/>
          <w:numId w:val="1"/>
        </w:numPr>
        <w:tabs>
          <w:tab w:val="left" w:pos="540"/>
          <w:tab w:val="left" w:pos="900"/>
        </w:tabs>
        <w:ind w:left="0" w:firstLine="0"/>
        <w:jc w:val="both"/>
        <w:rPr>
          <w:b/>
        </w:rPr>
      </w:pPr>
      <w:r w:rsidRPr="00040D53">
        <w:t xml:space="preserve">осуществлением Заказчиком отбора аудиторской организации для проведения обязательного аудита бухгалтерской (финансовой) отчетности </w:t>
      </w:r>
      <w:r w:rsidR="000E1188" w:rsidRPr="00040D53">
        <w:t>З</w:t>
      </w:r>
      <w:r w:rsidRPr="00040D53">
        <w:t>аказчика в соответствии со статьей 5 Федерального закона от 30 декабря 2008 года № 307-ФЗ «Об аудиторской деятельности».</w:t>
      </w:r>
    </w:p>
    <w:p w:rsidR="00801921" w:rsidRPr="00040D53" w:rsidRDefault="00801921" w:rsidP="0033254E">
      <w:pPr>
        <w:numPr>
          <w:ilvl w:val="2"/>
          <w:numId w:val="1"/>
        </w:numPr>
        <w:tabs>
          <w:tab w:val="left" w:pos="540"/>
          <w:tab w:val="left" w:pos="900"/>
        </w:tabs>
        <w:ind w:left="0" w:firstLine="0"/>
        <w:jc w:val="both"/>
      </w:pPr>
      <w:r w:rsidRPr="00040D53">
        <w:t>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 – участников обращения электрической энергии и (или) мощности;</w:t>
      </w:r>
    </w:p>
    <w:p w:rsidR="00B35C7A" w:rsidRPr="00040D53" w:rsidRDefault="009961C5" w:rsidP="0033254E">
      <w:pPr>
        <w:numPr>
          <w:ilvl w:val="2"/>
          <w:numId w:val="1"/>
        </w:numPr>
        <w:tabs>
          <w:tab w:val="left" w:pos="540"/>
          <w:tab w:val="left" w:pos="900"/>
        </w:tabs>
        <w:ind w:left="0" w:firstLine="0"/>
        <w:jc w:val="both"/>
      </w:pPr>
      <w:r w:rsidRPr="00040D53">
        <w:t>осуществлением кредитной организацией лизинговых операций и межбанковских  операций, в том числе с иностранными банками.</w:t>
      </w:r>
      <w:r w:rsidR="00801921" w:rsidRPr="00040D53">
        <w:t xml:space="preserve"> </w:t>
      </w:r>
    </w:p>
    <w:p w:rsidR="00B35C7A" w:rsidRPr="00040D53" w:rsidRDefault="00A155EA" w:rsidP="0033254E">
      <w:pPr>
        <w:numPr>
          <w:ilvl w:val="1"/>
          <w:numId w:val="1"/>
        </w:numPr>
        <w:tabs>
          <w:tab w:val="left" w:pos="540"/>
          <w:tab w:val="left" w:pos="900"/>
        </w:tabs>
        <w:ind w:left="0" w:firstLine="0"/>
        <w:jc w:val="both"/>
        <w:rPr>
          <w:b/>
        </w:rPr>
      </w:pPr>
      <w:r w:rsidRPr="00040D53">
        <w:t xml:space="preserve"> </w:t>
      </w:r>
      <w:r w:rsidR="00B35C7A" w:rsidRPr="00040D53">
        <w:t xml:space="preserve">С момента </w:t>
      </w:r>
      <w:r w:rsidR="004F65EE" w:rsidRPr="00040D53">
        <w:t xml:space="preserve">размещения </w:t>
      </w:r>
      <w:r w:rsidR="00B254D7" w:rsidRPr="00040D53">
        <w:t>на ЕИС</w:t>
      </w:r>
      <w:r w:rsidR="00B35C7A" w:rsidRPr="00040D53">
        <w:t xml:space="preserve"> Положения о закупке</w:t>
      </w:r>
      <w:r w:rsidR="00B915CB" w:rsidRPr="00040D53">
        <w:t>,</w:t>
      </w:r>
      <w:r w:rsidR="00B35C7A" w:rsidRPr="00040D53">
        <w:t xml:space="preserve"> документы Заказчика, ранее регламентировавшие вопросы закуп</w:t>
      </w:r>
      <w:r w:rsidR="00B41F55" w:rsidRPr="00040D53">
        <w:t>ки</w:t>
      </w:r>
      <w:r w:rsidR="00B35C7A" w:rsidRPr="00040D53">
        <w:t xml:space="preserve">, утрачивают силу, за исключением документов, регулирующих отношения, указанные в пункте 2.2 Положения о закупке. </w:t>
      </w:r>
    </w:p>
    <w:p w:rsidR="00B537AC" w:rsidRPr="00040D53" w:rsidRDefault="00B537AC" w:rsidP="00B537AC">
      <w:pPr>
        <w:tabs>
          <w:tab w:val="left" w:pos="540"/>
          <w:tab w:val="left" w:pos="900"/>
        </w:tabs>
        <w:jc w:val="both"/>
      </w:pPr>
    </w:p>
    <w:p w:rsidR="00B537AC" w:rsidRPr="00040D53" w:rsidRDefault="00036E22" w:rsidP="00036E22">
      <w:pPr>
        <w:pStyle w:val="10"/>
        <w:spacing w:before="0" w:after="0"/>
        <w:jc w:val="both"/>
        <w:rPr>
          <w:sz w:val="24"/>
          <w:szCs w:val="24"/>
        </w:rPr>
      </w:pPr>
      <w:bookmarkStart w:id="2" w:name="_Toc335829064"/>
      <w:r w:rsidRPr="00040D53">
        <w:rPr>
          <w:sz w:val="24"/>
          <w:szCs w:val="24"/>
        </w:rPr>
        <w:t xml:space="preserve">3. </w:t>
      </w:r>
      <w:r w:rsidR="00B537AC" w:rsidRPr="00040D53">
        <w:rPr>
          <w:sz w:val="24"/>
          <w:szCs w:val="24"/>
        </w:rPr>
        <w:t>Информационное обеспечение закупок</w:t>
      </w:r>
      <w:bookmarkEnd w:id="2"/>
    </w:p>
    <w:p w:rsidR="00036E22" w:rsidRPr="00040D53" w:rsidRDefault="00036E22" w:rsidP="00036E22">
      <w:pPr>
        <w:jc w:val="both"/>
      </w:pPr>
    </w:p>
    <w:p w:rsidR="00036E22" w:rsidRPr="00040D53" w:rsidRDefault="00111CDB" w:rsidP="000068E7">
      <w:pPr>
        <w:jc w:val="both"/>
      </w:pPr>
      <w:r w:rsidRPr="00040D53">
        <w:t>3</w:t>
      </w:r>
      <w:r w:rsidR="00036E22" w:rsidRPr="00040D53">
        <w:t xml:space="preserve">.1  Информация  о  процедуре  проведения  закупок,  условии  участия  в  них,  требованиях  к участникам должна быть доступной участникам рынка. Информация, касающаяся специфики </w:t>
      </w:r>
      <w:r w:rsidR="000068E7" w:rsidRPr="00040D53">
        <w:t xml:space="preserve"> </w:t>
      </w:r>
      <w:r w:rsidR="00036E22" w:rsidRPr="00040D53">
        <w:t xml:space="preserve">конкретной  закупки  публикуется  в  извещении  и  (или)  документации  о  закупке,  которая </w:t>
      </w:r>
      <w:r w:rsidR="000068E7" w:rsidRPr="00040D53">
        <w:t xml:space="preserve"> </w:t>
      </w:r>
      <w:r w:rsidR="00036E22" w:rsidRPr="00040D53">
        <w:t xml:space="preserve">размещается в единой информационной системе. Заказчик дополнительно размещает краткую </w:t>
      </w:r>
      <w:r w:rsidR="000068E7" w:rsidRPr="00040D53">
        <w:t xml:space="preserve"> </w:t>
      </w:r>
      <w:r w:rsidR="00036E22" w:rsidRPr="00040D53">
        <w:t xml:space="preserve">информацию  по  закупочным  процедурам  на  сайте  Предприятия  </w:t>
      </w:r>
      <w:r w:rsidR="001E0F4B" w:rsidRPr="00040D53">
        <w:t>http://мупнэск</w:t>
      </w:r>
      <w:proofErr w:type="gramStart"/>
      <w:r w:rsidR="001E0F4B" w:rsidRPr="00040D53">
        <w:t>.р</w:t>
      </w:r>
      <w:proofErr w:type="gramEnd"/>
      <w:r w:rsidR="001E0F4B" w:rsidRPr="00040D53">
        <w:t>ф/</w:t>
      </w:r>
      <w:r w:rsidR="00036E22" w:rsidRPr="00040D53">
        <w:t xml:space="preserve">  в разделе «Закупки» (далее – размещение на сайте Предприятия). </w:t>
      </w:r>
    </w:p>
    <w:p w:rsidR="00036E22" w:rsidRPr="00040D53" w:rsidRDefault="00111CDB" w:rsidP="00036E22">
      <w:pPr>
        <w:jc w:val="both"/>
      </w:pPr>
      <w:r w:rsidRPr="00040D53">
        <w:t>3</w:t>
      </w:r>
      <w:r w:rsidR="00036E22" w:rsidRPr="00040D53">
        <w:t xml:space="preserve">.2. Размещение информации в единой информационной системе: </w:t>
      </w:r>
    </w:p>
    <w:p w:rsidR="00036E22" w:rsidRPr="00040D53" w:rsidRDefault="00111CDB" w:rsidP="000068E7">
      <w:pPr>
        <w:jc w:val="both"/>
      </w:pPr>
      <w:r w:rsidRPr="00040D53">
        <w:t>3</w:t>
      </w:r>
      <w:r w:rsidR="00036E22" w:rsidRPr="00040D53">
        <w:t xml:space="preserve">.2.1. В единой информационной системе Предприятие размещает следующую информацию: </w:t>
      </w:r>
    </w:p>
    <w:p w:rsidR="00036E22" w:rsidRPr="00040D53" w:rsidRDefault="000068E7" w:rsidP="000068E7">
      <w:pPr>
        <w:jc w:val="both"/>
      </w:pPr>
      <w:r w:rsidRPr="00040D53">
        <w:t>3</w:t>
      </w:r>
      <w:r w:rsidR="00036E22" w:rsidRPr="00040D53">
        <w:t xml:space="preserve">.2.1.1. Положение о закупке, ПЗ инновационной продукции, высокотехнологичной продукции, лекарственных средств, ПЗ, а также корректировки к ПЗ и Положению. Предприятие размещает в единой информационной системе ПЗ на срок не менее чем один год. </w:t>
      </w:r>
    </w:p>
    <w:p w:rsidR="00036E22" w:rsidRPr="00040D53" w:rsidRDefault="00036E22" w:rsidP="000068E7">
      <w:pPr>
        <w:jc w:val="both"/>
      </w:pPr>
      <w:r w:rsidRPr="00040D53">
        <w:t xml:space="preserve">ПЗ  инновационной  продукции,  высокотехнологичной  продукции,  лекарственных  средств размещается на Официальном сайте на период от 5 (пяти) до 7 (семи) лет.  </w:t>
      </w:r>
    </w:p>
    <w:p w:rsidR="00036E22" w:rsidRPr="00040D53" w:rsidRDefault="00036E22" w:rsidP="000068E7">
      <w:pPr>
        <w:jc w:val="both"/>
      </w:pPr>
      <w:r w:rsidRPr="00040D53">
        <w:lastRenderedPageBreak/>
        <w:t xml:space="preserve">Критерии  отнесения  товаров,  работ,  услуг  к  инновационной  продукции  и  (или) высокотехнологичной  продукции  для  целей  формирования  ПЗ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036E22" w:rsidRPr="00040D53" w:rsidRDefault="000068E7" w:rsidP="000068E7">
      <w:pPr>
        <w:pStyle w:val="afc"/>
        <w:ind w:left="0"/>
        <w:jc w:val="both"/>
      </w:pPr>
      <w:r w:rsidRPr="00040D53">
        <w:t>3</w:t>
      </w:r>
      <w:r w:rsidR="00036E22" w:rsidRPr="00040D53">
        <w:t xml:space="preserve">.2.1.2.  </w:t>
      </w:r>
      <w:proofErr w:type="gramStart"/>
      <w:r w:rsidR="00036E22" w:rsidRPr="00040D53">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w:t>
      </w:r>
      <w:proofErr w:type="gramEnd"/>
    </w:p>
    <w:p w:rsidR="00036E22" w:rsidRPr="00040D53" w:rsidRDefault="000068E7" w:rsidP="000068E7">
      <w:pPr>
        <w:jc w:val="both"/>
      </w:pPr>
      <w:r w:rsidRPr="00040D53">
        <w:t>3</w:t>
      </w:r>
      <w:r w:rsidR="00036E22" w:rsidRPr="00040D53">
        <w:t xml:space="preserve">.2.1.3.  Не  позднее  10-го  числа  месяца,  следующего  за  отчетным  месяцем,  должны  быть размещены  в  единой  информационной  системе: </w:t>
      </w:r>
    </w:p>
    <w:p w:rsidR="00036E22" w:rsidRPr="00040D53" w:rsidRDefault="000068E7" w:rsidP="000068E7">
      <w:pPr>
        <w:pStyle w:val="afc"/>
        <w:ind w:left="0" w:firstLine="567"/>
        <w:jc w:val="both"/>
      </w:pPr>
      <w:r w:rsidRPr="00040D53">
        <w:t xml:space="preserve"> </w:t>
      </w:r>
      <w:r w:rsidR="00036E22" w:rsidRPr="00040D53">
        <w:t xml:space="preserve">1. Сведения о количестве и об общей стоимости договоров, заключенных заказчиком по  результатам  закупки  товаров,  работ,  услуг; </w:t>
      </w:r>
    </w:p>
    <w:p w:rsidR="00036E22" w:rsidRPr="00040D53" w:rsidRDefault="00036E22" w:rsidP="000068E7">
      <w:pPr>
        <w:ind w:firstLine="567"/>
        <w:jc w:val="both"/>
      </w:pPr>
      <w:r w:rsidRPr="00040D53">
        <w:t xml:space="preserve"> 2. Сведения о количестве и об общей стоимости договоров, заключенных заказчиком по результатам  закупки  у  единственного  источника; </w:t>
      </w:r>
    </w:p>
    <w:p w:rsidR="00036E22" w:rsidRPr="00040D53" w:rsidRDefault="00036E22" w:rsidP="000068E7">
      <w:pPr>
        <w:pStyle w:val="afc"/>
        <w:ind w:left="0"/>
        <w:jc w:val="both"/>
      </w:pPr>
      <w:r w:rsidRPr="00040D53">
        <w:t xml:space="preserve">        Примечание  —  в  случае  заключения  договоров  на  </w:t>
      </w:r>
      <w:r w:rsidR="00BA5A4F" w:rsidRPr="00040D53">
        <w:rPr>
          <w:u w:val="single"/>
        </w:rPr>
        <w:t>основании  п.17.1</w:t>
      </w:r>
      <w:r w:rsidRPr="00040D53">
        <w:rPr>
          <w:u w:val="single"/>
        </w:rPr>
        <w:t>.</w:t>
      </w:r>
      <w:r w:rsidR="00BA5A4F" w:rsidRPr="00040D53">
        <w:rPr>
          <w:u w:val="single"/>
        </w:rPr>
        <w:t>1</w:t>
      </w:r>
      <w:r w:rsidRPr="00040D53">
        <w:t>.  настоящего Положения о закупке, сведения о договорах п</w:t>
      </w:r>
      <w:r w:rsidR="00BA5A4F" w:rsidRPr="00040D53">
        <w:t>убликуются в соответствии с п.</w:t>
      </w:r>
      <w:r w:rsidRPr="00040D53">
        <w:t xml:space="preserve">1.настоящего пункта. </w:t>
      </w:r>
    </w:p>
    <w:p w:rsidR="00036E22" w:rsidRPr="00040D53" w:rsidRDefault="000068E7" w:rsidP="000068E7">
      <w:pPr>
        <w:pStyle w:val="afc"/>
        <w:tabs>
          <w:tab w:val="left" w:pos="709"/>
        </w:tabs>
        <w:ind w:left="0"/>
        <w:jc w:val="both"/>
      </w:pPr>
      <w:r w:rsidRPr="00040D53">
        <w:t xml:space="preserve">           </w:t>
      </w:r>
      <w:r w:rsidR="00036E22" w:rsidRPr="00040D53">
        <w:t xml:space="preserve">3.Сведения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w:t>
      </w:r>
    </w:p>
    <w:p w:rsidR="00036E22" w:rsidRPr="00040D53" w:rsidRDefault="000068E7" w:rsidP="000068E7">
      <w:pPr>
        <w:pStyle w:val="afc"/>
        <w:ind w:left="0"/>
        <w:jc w:val="both"/>
      </w:pPr>
      <w:r w:rsidRPr="00040D53">
        <w:t xml:space="preserve">           </w:t>
      </w:r>
      <w:r w:rsidR="00036E22" w:rsidRPr="00040D53">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w:t>
      </w:r>
    </w:p>
    <w:p w:rsidR="00036E22" w:rsidRPr="00040D53" w:rsidRDefault="000068E7" w:rsidP="000068E7">
      <w:pPr>
        <w:pStyle w:val="afc"/>
        <w:ind w:left="0"/>
        <w:jc w:val="both"/>
      </w:pPr>
      <w:r w:rsidRPr="00040D53">
        <w:t>3</w:t>
      </w:r>
      <w:r w:rsidR="00036E22" w:rsidRPr="00040D53">
        <w:t xml:space="preserve">.2.1.4. Информация и документы о закупках по договорам, которые подлежат размещению в единой информационной системе в сфере закупок в рамках Постановлением правительства РФ от 31 октября 2014 г. № 1132 «О порядке ведения реестра договоров, заключенных заказчиками по результатам закупки», заключенным по результатам закупки: </w:t>
      </w:r>
    </w:p>
    <w:p w:rsidR="00036E22" w:rsidRPr="00040D53" w:rsidRDefault="00036E22" w:rsidP="000068E7">
      <w:pPr>
        <w:pStyle w:val="afc"/>
        <w:ind w:left="0"/>
        <w:jc w:val="both"/>
      </w:pPr>
      <w:r w:rsidRPr="00040D53">
        <w:t xml:space="preserve">а) наименование заказчика  </w:t>
      </w:r>
    </w:p>
    <w:p w:rsidR="00036E22" w:rsidRPr="00040D53" w:rsidRDefault="00036E22" w:rsidP="000068E7">
      <w:pPr>
        <w:pStyle w:val="afc"/>
        <w:ind w:left="0"/>
        <w:jc w:val="both"/>
      </w:pPr>
      <w:r w:rsidRPr="00040D53">
        <w:t xml:space="preserve">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 </w:t>
      </w:r>
    </w:p>
    <w:p w:rsidR="00036E22" w:rsidRPr="00040D53" w:rsidRDefault="00036E22" w:rsidP="000068E7">
      <w:pPr>
        <w:jc w:val="both"/>
      </w:pPr>
      <w:r w:rsidRPr="00040D53">
        <w:t xml:space="preserve">в) дата подведения итогов закупки (при наличии) и реквизиты документа, подтверждающего основание заключения договора (при наличии); </w:t>
      </w:r>
    </w:p>
    <w:p w:rsidR="00036E22" w:rsidRPr="00040D53" w:rsidRDefault="00036E22" w:rsidP="000068E7">
      <w:pPr>
        <w:jc w:val="both"/>
      </w:pPr>
      <w:r w:rsidRPr="00040D53">
        <w:t xml:space="preserve">г) дата заключения договора и номер договора (при наличии); </w:t>
      </w:r>
    </w:p>
    <w:p w:rsidR="00036E22" w:rsidRPr="00040D53" w:rsidRDefault="00036E22" w:rsidP="000068E7">
      <w:pPr>
        <w:jc w:val="both"/>
      </w:pPr>
      <w:r w:rsidRPr="00040D53">
        <w:t>д) предмет договора, цена договора и ср</w:t>
      </w:r>
      <w:r w:rsidR="000068E7" w:rsidRPr="00040D53">
        <w:t xml:space="preserve">ок (период) его исполнения; </w:t>
      </w:r>
      <w:r w:rsidR="000068E7" w:rsidRPr="00040D53">
        <w:cr/>
      </w:r>
      <w:r w:rsidRPr="00040D53">
        <w:t xml:space="preserve">е) сведения о поставщике (подрядчике, исполнителе): </w:t>
      </w:r>
    </w:p>
    <w:p w:rsidR="00036E22" w:rsidRPr="00040D53" w:rsidRDefault="00036E22" w:rsidP="000068E7">
      <w:pPr>
        <w:ind w:firstLine="432"/>
        <w:jc w:val="both"/>
      </w:pPr>
      <w:proofErr w:type="gramStart"/>
      <w:r w:rsidRPr="00040D53">
        <w:t xml:space="preserve">в  отношении  юридического  лица  -  наименование,  фирменное  наименование  (при </w:t>
      </w:r>
      <w:proofErr w:type="gramEnd"/>
    </w:p>
    <w:p w:rsidR="00036E22" w:rsidRPr="00040D53" w:rsidRDefault="00036E22" w:rsidP="000068E7">
      <w:pPr>
        <w:pStyle w:val="afc"/>
        <w:ind w:left="432"/>
        <w:jc w:val="both"/>
      </w:pPr>
      <w:proofErr w:type="gramStart"/>
      <w:r w:rsidRPr="00040D53">
        <w:t>наличии</w:t>
      </w:r>
      <w:proofErr w:type="gramEnd"/>
      <w:r w:rsidRPr="00040D53">
        <w:t xml:space="preserve">), место нахождения, информация о его отнесении к субъекту малого и (или) среднего предпринимательства и идентификационный номер налогоплательщика; </w:t>
      </w:r>
    </w:p>
    <w:p w:rsidR="00036E22" w:rsidRPr="00040D53" w:rsidRDefault="00036E22" w:rsidP="000068E7">
      <w:pPr>
        <w:pStyle w:val="afc"/>
        <w:ind w:left="432"/>
        <w:jc w:val="both"/>
      </w:pPr>
      <w:r w:rsidRPr="00040D53">
        <w:t xml:space="preserve">в отношении физического лица - фамилия, имя, отчество (при наличии), место жительства и идентификационный номер налогоплательщика; </w:t>
      </w:r>
    </w:p>
    <w:p w:rsidR="00036E22" w:rsidRPr="00040D53" w:rsidRDefault="00036E22" w:rsidP="000068E7">
      <w:pPr>
        <w:jc w:val="both"/>
      </w:pPr>
      <w:r w:rsidRPr="00040D53">
        <w:t xml:space="preserve">ж) информация об изменении </w:t>
      </w:r>
      <w:proofErr w:type="gramStart"/>
      <w:r w:rsidRPr="00040D53">
        <w:t>предусмотренных</w:t>
      </w:r>
      <w:proofErr w:type="gramEnd"/>
      <w:r w:rsidRPr="00040D53">
        <w:t xml:space="preserve">  частью 5 статьи 4 Федерального закона </w:t>
      </w:r>
    </w:p>
    <w:p w:rsidR="00036E22" w:rsidRPr="00040D53" w:rsidRDefault="00036E22" w:rsidP="00E05E79">
      <w:pPr>
        <w:jc w:val="both"/>
      </w:pPr>
      <w:r w:rsidRPr="00040D53">
        <w:t xml:space="preserve">"О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 </w:t>
      </w:r>
    </w:p>
    <w:p w:rsidR="00036E22" w:rsidRPr="00040D53" w:rsidRDefault="00036E22" w:rsidP="00E05E79">
      <w:pPr>
        <w:jc w:val="both"/>
      </w:pPr>
      <w:r w:rsidRPr="00040D53">
        <w:t xml:space="preserve">з) информация и документы, касающиеся результатов исполнения договора, в том числе </w:t>
      </w:r>
      <w:r w:rsidR="00666A67" w:rsidRPr="00040D53">
        <w:t>оплаты договора</w:t>
      </w:r>
      <w:r w:rsidR="0033537B" w:rsidRPr="00040D53">
        <w:t xml:space="preserve"> (возможно поэтапной)</w:t>
      </w:r>
      <w:proofErr w:type="gramStart"/>
      <w:r w:rsidR="0033537B" w:rsidRPr="00040D53">
        <w:t xml:space="preserve"> </w:t>
      </w:r>
      <w:r w:rsidR="00666A67" w:rsidRPr="00040D53">
        <w:t>,</w:t>
      </w:r>
      <w:proofErr w:type="gramEnd"/>
      <w:r w:rsidR="00666A67" w:rsidRPr="00040D53">
        <w:t xml:space="preserve"> после исполнения всех обязател</w:t>
      </w:r>
      <w:r w:rsidR="0033537B" w:rsidRPr="00040D53">
        <w:t>ьств, предусмотренным договором .</w:t>
      </w:r>
    </w:p>
    <w:p w:rsidR="00036E22" w:rsidRPr="00040D53" w:rsidRDefault="00036E22" w:rsidP="00E05E79">
      <w:pPr>
        <w:jc w:val="both"/>
      </w:pPr>
      <w:r w:rsidRPr="00040D53">
        <w:lastRenderedPageBreak/>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040D53">
        <w:t>стоимости</w:t>
      </w:r>
      <w:proofErr w:type="gramEnd"/>
      <w:r w:rsidRPr="00040D53">
        <w:t xml:space="preserve"> заключаемых поставщиком (подрядчиком, исполнителем) с указанными субъектами договоров (далее - договоры с субподрядчиками); </w:t>
      </w:r>
    </w:p>
    <w:p w:rsidR="00036E22" w:rsidRPr="00040D53" w:rsidRDefault="00036E22" w:rsidP="00E05E79">
      <w:pPr>
        <w:jc w:val="both"/>
      </w:pPr>
      <w:r w:rsidRPr="00040D53">
        <w:t xml:space="preserve">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 </w:t>
      </w:r>
    </w:p>
    <w:p w:rsidR="00036E22" w:rsidRPr="00040D53" w:rsidRDefault="00036E22" w:rsidP="00E05E79">
      <w:pPr>
        <w:jc w:val="both"/>
      </w:pPr>
      <w:r w:rsidRPr="00040D53">
        <w:t xml:space="preserve">л) информация о расторжении договора с указанием оснований его расторжения, а также документы, подтверждающие такое расторжение; </w:t>
      </w:r>
    </w:p>
    <w:p w:rsidR="00E05E79" w:rsidRPr="00040D53" w:rsidRDefault="00036E22" w:rsidP="00E05E79">
      <w:pPr>
        <w:jc w:val="both"/>
      </w:pPr>
      <w:r w:rsidRPr="00040D53">
        <w:t xml:space="preserve">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 </w:t>
      </w:r>
    </w:p>
    <w:p w:rsidR="00036E22" w:rsidRPr="00040D53" w:rsidRDefault="00036E22" w:rsidP="00E05E79">
      <w:pPr>
        <w:jc w:val="both"/>
      </w:pPr>
      <w:r w:rsidRPr="00040D53">
        <w:t xml:space="preserve">н) номер извещения о закупке (при наличии). </w:t>
      </w:r>
    </w:p>
    <w:p w:rsidR="00036E22" w:rsidRPr="00040D53" w:rsidRDefault="00E05E79" w:rsidP="00E05E79">
      <w:pPr>
        <w:jc w:val="both"/>
      </w:pPr>
      <w:r w:rsidRPr="00040D53">
        <w:t>3</w:t>
      </w:r>
      <w:r w:rsidR="00036E22" w:rsidRPr="00040D53">
        <w:t xml:space="preserve">.2.2.  Сроки  размещения  информации,  связанной  с  проведением  закупок  в  единой информационной системе: </w:t>
      </w:r>
    </w:p>
    <w:p w:rsidR="00036E22" w:rsidRPr="00040D53" w:rsidRDefault="00E05E79" w:rsidP="00E05E79">
      <w:pPr>
        <w:jc w:val="both"/>
      </w:pPr>
      <w:r w:rsidRPr="00040D53">
        <w:t>3</w:t>
      </w:r>
      <w:r w:rsidR="00036E22" w:rsidRPr="00040D53">
        <w:t xml:space="preserve">.2.2.1. Размещение ПЗ осуществляется не позднее 31 декабря текущего календарного года, а корректировки  в  ПЗ  в  течение  десяти  календарных  дней  со  дня  их  утверждения Предприятием. </w:t>
      </w:r>
    </w:p>
    <w:p w:rsidR="00036E22" w:rsidRPr="00040D53" w:rsidRDefault="00E05E79" w:rsidP="00E05E79">
      <w:pPr>
        <w:jc w:val="both"/>
      </w:pPr>
      <w:r w:rsidRPr="00040D53">
        <w:t>3</w:t>
      </w:r>
      <w:r w:rsidR="00036E22" w:rsidRPr="00040D53">
        <w:t xml:space="preserve">.2.2.2.  Протоколы,  составляемые  в  ходе  закупки,  размещаются  в  единой  информационной системе не позднее чем через три дня со дня подписания таких протоколов; </w:t>
      </w:r>
    </w:p>
    <w:p w:rsidR="00036E22" w:rsidRPr="00040D53" w:rsidRDefault="00E05E79" w:rsidP="00E05E79">
      <w:pPr>
        <w:jc w:val="both"/>
      </w:pPr>
      <w:r w:rsidRPr="00040D53">
        <w:t>3</w:t>
      </w:r>
      <w:r w:rsidR="00036E22" w:rsidRPr="00040D53">
        <w:t xml:space="preserve">.2.2.3.  Изменения,  вносимые  в  извещение  о  закупке,  документацию  о  закупке,  разъяснения положений такой документации размещаются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036E22" w:rsidRPr="00040D53" w:rsidRDefault="00036E22" w:rsidP="00E05E79">
      <w:pPr>
        <w:jc w:val="both"/>
      </w:pPr>
      <w:r w:rsidRPr="00040D53">
        <w:t>В случае</w:t>
      </w:r>
      <w:proofErr w:type="gramStart"/>
      <w:r w:rsidRPr="00040D53">
        <w:t>,</w:t>
      </w:r>
      <w:proofErr w:type="gramEnd"/>
      <w:r w:rsidRPr="00040D53">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036E22" w:rsidRPr="00040D53" w:rsidRDefault="00E05E79" w:rsidP="00E05E79">
      <w:pPr>
        <w:jc w:val="both"/>
      </w:pPr>
      <w:r w:rsidRPr="00040D53">
        <w:t>3</w:t>
      </w:r>
      <w:r w:rsidR="00036E22" w:rsidRPr="00040D53">
        <w:t xml:space="preserve">.2.2.4.  </w:t>
      </w:r>
      <w:proofErr w:type="gramStart"/>
      <w:r w:rsidR="00036E22" w:rsidRPr="00040D53">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roofErr w:type="gramEnd"/>
    </w:p>
    <w:p w:rsidR="00036E22" w:rsidRPr="00040D53" w:rsidRDefault="00E05E79" w:rsidP="00E05E79">
      <w:pPr>
        <w:jc w:val="both"/>
      </w:pPr>
      <w:r w:rsidRPr="00040D53">
        <w:t>3</w:t>
      </w:r>
      <w:r w:rsidR="00036E22" w:rsidRPr="00040D53">
        <w:t>.2.2.5.  Информация  и  документы,  определе</w:t>
      </w:r>
      <w:r w:rsidR="003701B2" w:rsidRPr="00040D53">
        <w:t>нные  п.  3</w:t>
      </w:r>
      <w:r w:rsidR="00036E22" w:rsidRPr="00040D53">
        <w:t>.2.1.4.  настоящего Положения  в  целях ведения реестра договоров, заключенных заказчиками по результатам закупки направляются в Федеральное казначейство в порядке, установленном Постановлен</w:t>
      </w:r>
      <w:r w:rsidRPr="00040D53">
        <w:t xml:space="preserve">ием правительства РФ от 31 </w:t>
      </w:r>
      <w:r w:rsidR="00036E22" w:rsidRPr="00040D53">
        <w:t xml:space="preserve">октября 2014 г. № 1132 «О порядке ведения реестра договоров, заключенных заказчиками по результатам закупки»: </w:t>
      </w:r>
    </w:p>
    <w:p w:rsidR="00036E22" w:rsidRPr="00040D53" w:rsidRDefault="00036E22" w:rsidP="00E05E79">
      <w:pPr>
        <w:jc w:val="both"/>
      </w:pPr>
      <w:r w:rsidRPr="00040D53">
        <w:t xml:space="preserve">а) в течение 3 рабочих дней со дня заключения договора - информация и документы, указанные в подпунктах "а" - "е", "и" (за исключением информации о договорах с субподрядчиками), "м" и "н". </w:t>
      </w:r>
    </w:p>
    <w:p w:rsidR="00036E22" w:rsidRPr="00040D53" w:rsidRDefault="00036E22" w:rsidP="00E05E79">
      <w:pPr>
        <w:jc w:val="both"/>
      </w:pPr>
      <w:r w:rsidRPr="00040D53">
        <w:t xml:space="preserve">б)  в  течение  3  рабочих  дней  со  дня  заключения  договора  с  субподрядчиком  -  информацию, указанную в подпунктах "и" и (в части информации о договорах с субподрядчиками); </w:t>
      </w:r>
    </w:p>
    <w:p w:rsidR="00036E22" w:rsidRPr="00040D53" w:rsidRDefault="00036E22" w:rsidP="00E05E79">
      <w:pPr>
        <w:jc w:val="both"/>
      </w:pPr>
      <w:r w:rsidRPr="00040D53">
        <w:t xml:space="preserve">в) в течение 10 дней со дня внесения изменений в договор либо исполнения или расторжения договора - информацию и документы, указанные в подпунктах "ж", "з" и «л». </w:t>
      </w:r>
    </w:p>
    <w:p w:rsidR="00036E22" w:rsidRPr="00040D53" w:rsidRDefault="00E05E79" w:rsidP="00E05E79">
      <w:pPr>
        <w:jc w:val="both"/>
      </w:pPr>
      <w:r w:rsidRPr="00040D53">
        <w:lastRenderedPageBreak/>
        <w:t>3</w:t>
      </w:r>
      <w:r w:rsidR="00036E22" w:rsidRPr="00040D53">
        <w:t xml:space="preserve">.2.3.  </w:t>
      </w:r>
      <w:proofErr w:type="gramStart"/>
      <w:r w:rsidR="00036E22" w:rsidRPr="00040D53">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официальному  сайту  в течение  более  чем  одного  рабочего  дня,  информация,  подлежащая  размещению  в  единой информационной системе, размещается на сайте Предприятия с последующим размещением ее в  единой  информационной  системе  в  течение  одного  рабочего  дня  со  дня</w:t>
      </w:r>
      <w:proofErr w:type="gramEnd"/>
      <w:r w:rsidR="00036E22" w:rsidRPr="00040D53">
        <w:t xml:space="preserve">  устранения технических  или  иных  неполадок,  блокирующих  доступ  к  официальному  сайту,  и  считается размещенной в установленном порядке.  </w:t>
      </w:r>
    </w:p>
    <w:p w:rsidR="00036E22" w:rsidRPr="00040D53" w:rsidRDefault="00E05E79" w:rsidP="00E05E79">
      <w:pPr>
        <w:jc w:val="both"/>
        <w:rPr>
          <w:b/>
        </w:rPr>
      </w:pPr>
      <w:r w:rsidRPr="00040D53">
        <w:rPr>
          <w:b/>
        </w:rPr>
        <w:t>3</w:t>
      </w:r>
      <w:r w:rsidR="00036E22" w:rsidRPr="00040D53">
        <w:rPr>
          <w:b/>
        </w:rPr>
        <w:t xml:space="preserve">.3. Размещение информации на сайте Предприятия. </w:t>
      </w:r>
    </w:p>
    <w:p w:rsidR="00036E22" w:rsidRPr="00040D53" w:rsidRDefault="00E05E79" w:rsidP="00E05E79">
      <w:pPr>
        <w:jc w:val="both"/>
      </w:pPr>
      <w:r w:rsidRPr="00040D53">
        <w:t>3</w:t>
      </w:r>
      <w:r w:rsidR="00036E22" w:rsidRPr="00040D53">
        <w:t xml:space="preserve">.3.1. На сайте Предприятия в разделе «Закупки» может размещаться следующая  информация: </w:t>
      </w:r>
    </w:p>
    <w:p w:rsidR="00036E22" w:rsidRPr="00040D53" w:rsidRDefault="00036E22" w:rsidP="00E05E79">
      <w:pPr>
        <w:jc w:val="both"/>
      </w:pPr>
      <w:r w:rsidRPr="00040D53">
        <w:t xml:space="preserve">2.3.1.1. ПЗ, а также корректировки к ПЗ. Предприятие размещает ПЗ на срок не менее чем один год.  </w:t>
      </w:r>
    </w:p>
    <w:p w:rsidR="00036E22" w:rsidRPr="00040D53" w:rsidRDefault="00E05E79" w:rsidP="00E05E79">
      <w:pPr>
        <w:jc w:val="both"/>
      </w:pPr>
      <w:r w:rsidRPr="00040D53">
        <w:t>3</w:t>
      </w:r>
      <w:r w:rsidR="00036E22" w:rsidRPr="00040D53">
        <w:t xml:space="preserve">.3.1.2.  Информация  о  размещенных  закупках,  в  том  числе  предмет  договора,  начальная (максимальная) цена договора, срок подачи заявок от Участников; </w:t>
      </w:r>
    </w:p>
    <w:p w:rsidR="00036E22" w:rsidRPr="00040D53" w:rsidRDefault="00E05E79" w:rsidP="00E05E79">
      <w:pPr>
        <w:jc w:val="both"/>
      </w:pPr>
      <w:r w:rsidRPr="00040D53">
        <w:t>3</w:t>
      </w:r>
      <w:r w:rsidR="00036E22" w:rsidRPr="00040D53">
        <w:t xml:space="preserve">.3.1.3. Новости системы закупок Предприятия;  </w:t>
      </w:r>
    </w:p>
    <w:p w:rsidR="00036E22" w:rsidRPr="00040D53" w:rsidRDefault="00E05E79" w:rsidP="00E05E79">
      <w:pPr>
        <w:jc w:val="both"/>
      </w:pPr>
      <w:r w:rsidRPr="00040D53">
        <w:t>3</w:t>
      </w:r>
      <w:r w:rsidR="00036E22" w:rsidRPr="00040D53">
        <w:t xml:space="preserve">.3.1.4.  Не  позднее  10-го  числа  месяца,  следующего  за  отчетным  месяцем,  должны  быть размещены в информационной системе: </w:t>
      </w:r>
    </w:p>
    <w:p w:rsidR="00036E22" w:rsidRPr="00040D53" w:rsidRDefault="00036E22" w:rsidP="00E05E79">
      <w:pPr>
        <w:ind w:firstLine="432"/>
        <w:jc w:val="both"/>
      </w:pPr>
      <w:r w:rsidRPr="00040D53">
        <w:t>1. Сведения о количестве и об общей стоимости договоров, заключенных заказчиком</w:t>
      </w:r>
      <w:r w:rsidR="00E05E79" w:rsidRPr="00040D53">
        <w:t xml:space="preserve"> </w:t>
      </w:r>
      <w:r w:rsidRPr="00040D53">
        <w:t xml:space="preserve">по  результатам закупки товаров, работ, услуг;   </w:t>
      </w:r>
    </w:p>
    <w:p w:rsidR="00036E22" w:rsidRPr="00040D53" w:rsidRDefault="00036E22" w:rsidP="00E05E79">
      <w:pPr>
        <w:ind w:firstLine="432"/>
        <w:jc w:val="both"/>
      </w:pPr>
      <w:r w:rsidRPr="00040D53">
        <w:t xml:space="preserve">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 </w:t>
      </w:r>
    </w:p>
    <w:p w:rsidR="00036E22" w:rsidRPr="00040D53" w:rsidRDefault="00036E22" w:rsidP="00E05E79">
      <w:pPr>
        <w:jc w:val="both"/>
      </w:pPr>
      <w:r w:rsidRPr="00040D53">
        <w:t>Примечание — в случае заклю</w:t>
      </w:r>
      <w:r w:rsidR="003701B2" w:rsidRPr="00040D53">
        <w:t>чения договоров на основании п.17.1.1</w:t>
      </w:r>
      <w:r w:rsidRPr="00040D53">
        <w:t>. настоящего Положения о закупке,  сведения  о  договорах  публикуются  в  соот</w:t>
      </w:r>
      <w:r w:rsidR="003701B2" w:rsidRPr="00040D53">
        <w:t>ветствии  с  п</w:t>
      </w:r>
      <w:r w:rsidRPr="00040D53">
        <w:t xml:space="preserve">.1  настоящего  пункта. </w:t>
      </w:r>
    </w:p>
    <w:p w:rsidR="00E05E79" w:rsidRPr="00040D53" w:rsidRDefault="00036E22" w:rsidP="00E05E79">
      <w:pPr>
        <w:ind w:firstLine="709"/>
        <w:jc w:val="both"/>
      </w:pPr>
      <w:r w:rsidRPr="00040D53">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w:t>
      </w:r>
    </w:p>
    <w:p w:rsidR="00036E22" w:rsidRPr="00040D53" w:rsidRDefault="00036E22" w:rsidP="00E05E79">
      <w:pPr>
        <w:ind w:firstLine="709"/>
        <w:jc w:val="both"/>
      </w:pPr>
      <w:r w:rsidRPr="00040D53">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w:t>
      </w:r>
    </w:p>
    <w:p w:rsidR="00036E22" w:rsidRPr="00040D53" w:rsidRDefault="00E05E79" w:rsidP="00E05E79">
      <w:pPr>
        <w:jc w:val="both"/>
      </w:pPr>
      <w:r w:rsidRPr="00040D53">
        <w:t>3</w:t>
      </w:r>
      <w:r w:rsidR="00036E22" w:rsidRPr="00040D53">
        <w:t xml:space="preserve">.3.1.5.  Архив  опубликованной  информации  о  проводившихся  закупках  и  их  результатах  в </w:t>
      </w:r>
      <w:r w:rsidR="00666A67" w:rsidRPr="00040D53">
        <w:t>течение 3 (трех</w:t>
      </w:r>
      <w:r w:rsidR="00036E22" w:rsidRPr="00040D53">
        <w:t xml:space="preserve">) лет со дня окончания проведения закупочной процедуры.  ПЗ Предприятия </w:t>
      </w:r>
      <w:r w:rsidR="00666A67" w:rsidRPr="00040D53">
        <w:t>хранится  в  архиве  3  (трех</w:t>
      </w:r>
      <w:r w:rsidR="00036E22" w:rsidRPr="00040D53">
        <w:t xml:space="preserve">)  лет  после  окончания  своего  действия,  после  чего  удаляется  из системы. </w:t>
      </w:r>
    </w:p>
    <w:p w:rsidR="00036E22" w:rsidRPr="00040D53" w:rsidRDefault="00E05E79" w:rsidP="00E05E79">
      <w:pPr>
        <w:jc w:val="both"/>
      </w:pPr>
      <w:r w:rsidRPr="00040D53">
        <w:t>3</w:t>
      </w:r>
      <w:r w:rsidR="00036E22" w:rsidRPr="00040D53">
        <w:t>.3.1.6.  Внутренние  и  локальные  нормативные  документы,  регламентирующие  закупочную деятельность  Предприятия  (включая  настоящее  Положен</w:t>
      </w:r>
      <w:r w:rsidR="001E0F4B" w:rsidRPr="00040D53">
        <w:t>ие  о  закупке)</w:t>
      </w:r>
      <w:r w:rsidR="00666A67" w:rsidRPr="00040D53">
        <w:t>.</w:t>
      </w:r>
      <w:r w:rsidR="00036E22" w:rsidRPr="00040D53">
        <w:t xml:space="preserve">  Информация,  размещаемая  на  сайте  Предприятия  в  разделе  «Закупки» круглосуточно  доступна  пользователям  для  ознакомления  без  взимания  платы  и  иных ограничений.  </w:t>
      </w:r>
    </w:p>
    <w:p w:rsidR="00036E22" w:rsidRPr="00040D53" w:rsidRDefault="00E05E79" w:rsidP="00E05E79">
      <w:pPr>
        <w:jc w:val="both"/>
      </w:pPr>
      <w:r w:rsidRPr="00040D53">
        <w:t>3</w:t>
      </w:r>
      <w:r w:rsidR="00036E22" w:rsidRPr="00040D53">
        <w:t xml:space="preserve">.3.2. Сроки размещения информации, связанной с проведением закупок на сайте Предприятия: </w:t>
      </w:r>
    </w:p>
    <w:p w:rsidR="00036E22" w:rsidRPr="00040D53" w:rsidRDefault="00E05E79" w:rsidP="00E05E79">
      <w:pPr>
        <w:jc w:val="both"/>
      </w:pPr>
      <w:r w:rsidRPr="00040D53">
        <w:t>3</w:t>
      </w:r>
      <w:r w:rsidR="00036E22" w:rsidRPr="00040D53">
        <w:t>.3.2.1. Размещение ПЗ осуществляется не позднее 31 декабря текущего календарного года, а корректировки  к  ПЗ  размещаются  в  единой  информационной  системе  в  течение  десяти календарных дней со дня их утверждения Предприятием;</w:t>
      </w:r>
    </w:p>
    <w:p w:rsidR="00B537AC" w:rsidRPr="00040D53" w:rsidRDefault="00B537AC" w:rsidP="00B537AC">
      <w:pPr>
        <w:pStyle w:val="Default"/>
        <w:ind w:right="1308"/>
        <w:jc w:val="both"/>
        <w:rPr>
          <w:color w:val="auto"/>
        </w:rPr>
      </w:pPr>
      <w:r w:rsidRPr="00040D53">
        <w:rPr>
          <w:color w:val="auto"/>
        </w:rPr>
        <w:t>3</w:t>
      </w:r>
      <w:r w:rsidR="005A3511" w:rsidRPr="00040D53">
        <w:rPr>
          <w:color w:val="auto"/>
        </w:rPr>
        <w:t>.8</w:t>
      </w:r>
      <w:r w:rsidRPr="00040D53">
        <w:rPr>
          <w:color w:val="auto"/>
        </w:rPr>
        <w:t>. Не подлежат</w:t>
      </w:r>
      <w:r w:rsidR="00A20716" w:rsidRPr="00040D53">
        <w:rPr>
          <w:color w:val="auto"/>
        </w:rPr>
        <w:t xml:space="preserve"> размещению на ЕИС</w:t>
      </w:r>
      <w:r w:rsidRPr="00040D53">
        <w:rPr>
          <w:color w:val="auto"/>
        </w:rPr>
        <w:t xml:space="preserve">: </w:t>
      </w:r>
    </w:p>
    <w:p w:rsidR="00B537AC" w:rsidRPr="00040D53" w:rsidRDefault="00B537AC" w:rsidP="00B537AC">
      <w:pPr>
        <w:pStyle w:val="Default"/>
        <w:tabs>
          <w:tab w:val="left" w:pos="9921"/>
        </w:tabs>
        <w:ind w:right="-2"/>
        <w:jc w:val="both"/>
        <w:rPr>
          <w:color w:val="auto"/>
        </w:rPr>
      </w:pPr>
      <w:r w:rsidRPr="00040D53">
        <w:rPr>
          <w:color w:val="auto"/>
        </w:rPr>
        <w:t xml:space="preserve">-информация и сведения о закупках, составляющие государственную тайну; </w:t>
      </w:r>
    </w:p>
    <w:p w:rsidR="00B537AC" w:rsidRPr="00040D53" w:rsidRDefault="00B537AC" w:rsidP="00B537AC">
      <w:pPr>
        <w:pStyle w:val="Default"/>
        <w:jc w:val="both"/>
        <w:rPr>
          <w:color w:val="auto"/>
        </w:rPr>
      </w:pPr>
      <w:r w:rsidRPr="00040D53">
        <w:rPr>
          <w:color w:val="auto"/>
        </w:rPr>
        <w:t>-сведения о закупках, информация о которых не подлежит</w:t>
      </w:r>
      <w:r w:rsidR="00A20716" w:rsidRPr="00040D53">
        <w:rPr>
          <w:color w:val="auto"/>
        </w:rPr>
        <w:t xml:space="preserve"> размещению на ЕИС</w:t>
      </w:r>
      <w:r w:rsidRPr="00040D53">
        <w:rPr>
          <w:color w:val="auto"/>
        </w:rPr>
        <w:t xml:space="preserve"> по решению Правительства Российской Федерации. </w:t>
      </w:r>
    </w:p>
    <w:p w:rsidR="00B537AC" w:rsidRPr="00040D53" w:rsidRDefault="00B537AC" w:rsidP="00B537AC">
      <w:pPr>
        <w:pStyle w:val="Default"/>
        <w:jc w:val="both"/>
        <w:rPr>
          <w:color w:val="auto"/>
        </w:rPr>
      </w:pPr>
      <w:r w:rsidRPr="00040D53">
        <w:rPr>
          <w:color w:val="auto"/>
        </w:rPr>
        <w:t>3</w:t>
      </w:r>
      <w:r w:rsidR="005A3511" w:rsidRPr="00040D53">
        <w:rPr>
          <w:color w:val="auto"/>
        </w:rPr>
        <w:t>.9</w:t>
      </w:r>
      <w:r w:rsidRPr="00040D53">
        <w:rPr>
          <w:color w:val="auto"/>
        </w:rPr>
        <w:t>. Заказчик вправе н</w:t>
      </w:r>
      <w:r w:rsidR="00A20716" w:rsidRPr="00040D53">
        <w:rPr>
          <w:color w:val="auto"/>
        </w:rPr>
        <w:t>е размещать в  ЕИС</w:t>
      </w:r>
      <w:r w:rsidRPr="00040D53">
        <w:rPr>
          <w:color w:val="auto"/>
        </w:rPr>
        <w:t>:</w:t>
      </w:r>
    </w:p>
    <w:p w:rsidR="005A3511" w:rsidRPr="00040D53" w:rsidRDefault="00B537AC" w:rsidP="005A3511">
      <w:pPr>
        <w:pStyle w:val="Default"/>
        <w:ind w:right="-2"/>
        <w:jc w:val="both"/>
        <w:rPr>
          <w:color w:val="auto"/>
        </w:rPr>
      </w:pPr>
      <w:r w:rsidRPr="00040D53">
        <w:rPr>
          <w:color w:val="auto"/>
        </w:rPr>
        <w:t>-сведения о закупках, стоимость которых не превышает 100 тысяч рублей</w:t>
      </w:r>
      <w:r w:rsidR="00877F1F" w:rsidRPr="00040D53">
        <w:rPr>
          <w:color w:val="auto"/>
        </w:rPr>
        <w:t xml:space="preserve"> .</w:t>
      </w:r>
    </w:p>
    <w:p w:rsidR="00877F1F" w:rsidRPr="00040D53" w:rsidRDefault="00877F1F" w:rsidP="005A3511">
      <w:pPr>
        <w:pStyle w:val="Default"/>
        <w:ind w:right="-2"/>
        <w:jc w:val="both"/>
        <w:rPr>
          <w:color w:val="auto"/>
        </w:rPr>
      </w:pPr>
      <w:r w:rsidRPr="00040D53">
        <w:rPr>
          <w:color w:val="auto"/>
        </w:rPr>
        <w:lastRenderedPageBreak/>
        <w:t xml:space="preserve">3.10. В случае если не </w:t>
      </w:r>
      <w:r w:rsidR="00E755F7" w:rsidRPr="00040D53">
        <w:rPr>
          <w:color w:val="auto"/>
        </w:rPr>
        <w:t>состояла</w:t>
      </w:r>
      <w:r w:rsidRPr="00040D53">
        <w:rPr>
          <w:color w:val="auto"/>
        </w:rPr>
        <w:t>сь конкурентная процедура закупки (аукцион, конкурс, запрос цен, запрос предложений, конкурентные переговоры) и Заказчик выбрал способ закупки у единственного поставщика согласно п.17.1.1. то в этом случае повторная</w:t>
      </w:r>
      <w:r w:rsidR="00A20716" w:rsidRPr="00040D53">
        <w:rPr>
          <w:color w:val="auto"/>
        </w:rPr>
        <w:t xml:space="preserve"> информация в ЕИС</w:t>
      </w:r>
      <w:r w:rsidRPr="00040D53">
        <w:rPr>
          <w:color w:val="auto"/>
        </w:rPr>
        <w:t xml:space="preserve"> </w:t>
      </w:r>
      <w:hyperlink r:id="rId15" w:history="1">
        <w:r w:rsidRPr="00040D53">
          <w:rPr>
            <w:rStyle w:val="a6"/>
            <w:b/>
            <w:bCs/>
            <w:color w:val="auto"/>
          </w:rPr>
          <w:t>http://zakupki.gov.ru/</w:t>
        </w:r>
      </w:hyperlink>
      <w:r w:rsidRPr="00040D53">
        <w:rPr>
          <w:b/>
          <w:bCs/>
          <w:color w:val="auto"/>
        </w:rPr>
        <w:t>,</w:t>
      </w:r>
      <w:r w:rsidRPr="00040D53">
        <w:rPr>
          <w:b/>
          <w:bCs/>
          <w:color w:val="auto"/>
          <w:sz w:val="22"/>
          <w:szCs w:val="22"/>
        </w:rPr>
        <w:t xml:space="preserve">   </w:t>
      </w:r>
      <w:r w:rsidRPr="00040D53">
        <w:rPr>
          <w:bCs/>
          <w:color w:val="auto"/>
        </w:rPr>
        <w:t>не размещает</w:t>
      </w:r>
      <w:r w:rsidR="00AE765E" w:rsidRPr="00040D53">
        <w:rPr>
          <w:bCs/>
          <w:color w:val="auto"/>
        </w:rPr>
        <w:t>ся</w:t>
      </w:r>
      <w:r w:rsidRPr="00040D53">
        <w:rPr>
          <w:bCs/>
          <w:color w:val="auto"/>
        </w:rPr>
        <w:t xml:space="preserve"> и изменения в план закупок не вносятся. </w:t>
      </w:r>
    </w:p>
    <w:p w:rsidR="005A3511" w:rsidRPr="00040D53" w:rsidRDefault="005A3511" w:rsidP="00E81499">
      <w:pPr>
        <w:tabs>
          <w:tab w:val="left" w:pos="540"/>
          <w:tab w:val="left" w:pos="900"/>
        </w:tabs>
        <w:jc w:val="both"/>
        <w:rPr>
          <w:b/>
        </w:rPr>
      </w:pPr>
    </w:p>
    <w:p w:rsidR="004D6658" w:rsidRPr="00040D53" w:rsidRDefault="009543F4" w:rsidP="00C56052">
      <w:pPr>
        <w:numPr>
          <w:ilvl w:val="0"/>
          <w:numId w:val="1"/>
        </w:numPr>
        <w:tabs>
          <w:tab w:val="left" w:pos="540"/>
          <w:tab w:val="left" w:pos="900"/>
        </w:tabs>
        <w:ind w:left="0" w:firstLine="0"/>
        <w:jc w:val="both"/>
        <w:rPr>
          <w:b/>
        </w:rPr>
      </w:pPr>
      <w:r w:rsidRPr="00040D53">
        <w:rPr>
          <w:b/>
        </w:rPr>
        <w:t>Порядок подготовки процедур Закупки</w:t>
      </w:r>
    </w:p>
    <w:p w:rsidR="00C56052" w:rsidRPr="00040D53" w:rsidRDefault="009A76F2" w:rsidP="00C56052">
      <w:pPr>
        <w:tabs>
          <w:tab w:val="left" w:pos="540"/>
          <w:tab w:val="left" w:pos="900"/>
        </w:tabs>
        <w:rPr>
          <w:b/>
        </w:rPr>
      </w:pPr>
      <w:r w:rsidRPr="00040D53">
        <w:rPr>
          <w:b/>
        </w:rPr>
        <w:t>4</w:t>
      </w:r>
      <w:r w:rsidR="00C56052" w:rsidRPr="00040D53">
        <w:rPr>
          <w:b/>
        </w:rPr>
        <w:t>.</w:t>
      </w:r>
      <w:r w:rsidRPr="00040D53">
        <w:rPr>
          <w:b/>
        </w:rPr>
        <w:t>1</w:t>
      </w:r>
      <w:r w:rsidR="00C56052" w:rsidRPr="00040D53">
        <w:rPr>
          <w:b/>
        </w:rPr>
        <w:t>.</w:t>
      </w:r>
      <w:r w:rsidR="00C56052" w:rsidRPr="00040D53">
        <w:rPr>
          <w:b/>
        </w:rPr>
        <w:tab/>
        <w:t>Основания проведения закупки</w:t>
      </w:r>
    </w:p>
    <w:p w:rsidR="007C3273" w:rsidRPr="00040D53" w:rsidRDefault="009A76F2" w:rsidP="004D6658">
      <w:pPr>
        <w:tabs>
          <w:tab w:val="left" w:pos="900"/>
        </w:tabs>
        <w:jc w:val="both"/>
      </w:pPr>
      <w:r w:rsidRPr="00040D53">
        <w:t>4.1.</w:t>
      </w:r>
      <w:r w:rsidR="004D6658" w:rsidRPr="00040D53">
        <w:t>1.</w:t>
      </w:r>
      <w:r w:rsidRPr="00040D53">
        <w:tab/>
      </w:r>
      <w:r w:rsidR="00C56052" w:rsidRPr="00040D53">
        <w:t>Проведение закупки осуществляется на основании утвержденного и р</w:t>
      </w:r>
      <w:r w:rsidR="00A20716" w:rsidRPr="00040D53">
        <w:t>азмещенного в ЕИС</w:t>
      </w:r>
      <w:r w:rsidR="00C56052" w:rsidRPr="00040D53">
        <w:t xml:space="preserve"> плана закупки товаров, работ, услуг</w:t>
      </w:r>
      <w:r w:rsidR="00E755F7" w:rsidRPr="00040D53">
        <w:t xml:space="preserve"> (далее – План</w:t>
      </w:r>
      <w:r w:rsidR="001A1886" w:rsidRPr="00040D53">
        <w:t>)</w:t>
      </w:r>
      <w:r w:rsidR="00E755F7" w:rsidRPr="00040D53">
        <w:t xml:space="preserve"> и П</w:t>
      </w:r>
      <w:r w:rsidR="000D7ADF" w:rsidRPr="00040D53">
        <w:t xml:space="preserve">лана </w:t>
      </w:r>
      <w:r w:rsidR="00555F79" w:rsidRPr="00040D53">
        <w:t>закупки инновационной,</w:t>
      </w:r>
      <w:r w:rsidR="001F4996" w:rsidRPr="00040D53">
        <w:t xml:space="preserve"> </w:t>
      </w:r>
      <w:r w:rsidR="00555F79" w:rsidRPr="00040D53">
        <w:t>высокотехноло</w:t>
      </w:r>
      <w:r w:rsidR="001F4996" w:rsidRPr="00040D53">
        <w:t>гичной продукции</w:t>
      </w:r>
      <w:r w:rsidR="00650D48" w:rsidRPr="00040D53">
        <w:t>,</w:t>
      </w:r>
      <w:r w:rsidR="001F4996" w:rsidRPr="00040D53">
        <w:t xml:space="preserve"> </w:t>
      </w:r>
      <w:r w:rsidR="00650D48" w:rsidRPr="00040D53">
        <w:t>лекарственных средств</w:t>
      </w:r>
      <w:r w:rsidR="00C56052" w:rsidRPr="00040D53">
        <w:t>.</w:t>
      </w:r>
    </w:p>
    <w:p w:rsidR="000D7235" w:rsidRPr="00040D53" w:rsidRDefault="009A76F2" w:rsidP="004D6658">
      <w:pPr>
        <w:tabs>
          <w:tab w:val="left" w:pos="900"/>
        </w:tabs>
        <w:jc w:val="both"/>
      </w:pPr>
      <w:r w:rsidRPr="00040D53">
        <w:t>4</w:t>
      </w:r>
      <w:r w:rsidR="004D6658" w:rsidRPr="00040D53">
        <w:t>.</w:t>
      </w:r>
      <w:r w:rsidR="007C3273" w:rsidRPr="00040D53">
        <w:t xml:space="preserve">1.2. </w:t>
      </w:r>
      <w:r w:rsidR="00C56052" w:rsidRPr="00040D53">
        <w:t xml:space="preserve"> </w:t>
      </w:r>
      <w:r w:rsidR="00DF110E" w:rsidRPr="00040D53">
        <w:t>П</w:t>
      </w:r>
      <w:r w:rsidR="007C3273" w:rsidRPr="00040D53">
        <w:t xml:space="preserve">лан Закупок </w:t>
      </w:r>
      <w:r w:rsidR="00C56052" w:rsidRPr="00040D53">
        <w:t xml:space="preserve"> и его</w:t>
      </w:r>
      <w:r w:rsidR="00A20716" w:rsidRPr="00040D53">
        <w:t xml:space="preserve"> размещение в ЕИС</w:t>
      </w:r>
      <w:r w:rsidR="00C56052" w:rsidRPr="00040D53">
        <w:t xml:space="preserve"> осуществляется Заказчиком в порядке, определенном Правительством Российской Федерации.</w:t>
      </w:r>
    </w:p>
    <w:p w:rsidR="007C3273" w:rsidRPr="00040D53" w:rsidRDefault="007C3273" w:rsidP="00575614">
      <w:pPr>
        <w:pStyle w:val="-4"/>
        <w:rPr>
          <w:color w:val="auto"/>
        </w:rPr>
      </w:pPr>
    </w:p>
    <w:p w:rsidR="007C3273" w:rsidRPr="00040D53" w:rsidRDefault="007C3273" w:rsidP="00575614">
      <w:pPr>
        <w:pStyle w:val="-4"/>
        <w:rPr>
          <w:color w:val="auto"/>
        </w:rPr>
      </w:pPr>
      <w:r w:rsidRPr="00040D53">
        <w:rPr>
          <w:color w:val="auto"/>
        </w:rPr>
        <w:t>План Закупок формируется на основании и в пределах бюджета заказчика с учетом следующих программ, определяющих потребность заказчика в продукции:</w:t>
      </w:r>
    </w:p>
    <w:p w:rsidR="00C11F4E" w:rsidRPr="00040D53" w:rsidRDefault="007C3273" w:rsidP="00C11F4E">
      <w:pPr>
        <w:pStyle w:val="-60"/>
        <w:numPr>
          <w:ilvl w:val="0"/>
          <w:numId w:val="41"/>
        </w:numPr>
        <w:tabs>
          <w:tab w:val="num" w:pos="1440"/>
        </w:tabs>
        <w:spacing w:before="120"/>
        <w:ind w:left="426" w:hanging="426"/>
      </w:pPr>
      <w:r w:rsidRPr="00040D53">
        <w:t>среднесрочный план;</w:t>
      </w:r>
      <w:r w:rsidR="00C11F4E" w:rsidRPr="00040D53">
        <w:t xml:space="preserve">  </w:t>
      </w:r>
    </w:p>
    <w:p w:rsidR="007C3273" w:rsidRPr="00040D53" w:rsidRDefault="007C3273" w:rsidP="00C11F4E">
      <w:pPr>
        <w:pStyle w:val="-60"/>
        <w:numPr>
          <w:ilvl w:val="0"/>
          <w:numId w:val="41"/>
        </w:numPr>
        <w:tabs>
          <w:tab w:val="num" w:pos="1440"/>
        </w:tabs>
        <w:spacing w:before="120"/>
        <w:ind w:left="426" w:hanging="426"/>
      </w:pPr>
      <w:r w:rsidRPr="00040D53">
        <w:t>производственная программа (с учетом всех закупок, формирующих смету затрат на производство и реализацию продукции, в том числе по административно-хозяйственной деятельности);</w:t>
      </w:r>
    </w:p>
    <w:p w:rsidR="007C3273" w:rsidRPr="00040D53" w:rsidRDefault="007C3273" w:rsidP="00C11F4E">
      <w:pPr>
        <w:pStyle w:val="-60"/>
        <w:numPr>
          <w:ilvl w:val="0"/>
          <w:numId w:val="41"/>
        </w:numPr>
        <w:tabs>
          <w:tab w:val="num" w:pos="1440"/>
        </w:tabs>
        <w:spacing w:before="120"/>
        <w:ind w:left="426" w:hanging="426"/>
      </w:pPr>
      <w:r w:rsidRPr="00040D53">
        <w:t>программа по капитальному и текущему ремонту (план ремонтов и технического обслуживания);</w:t>
      </w:r>
    </w:p>
    <w:p w:rsidR="007C3273" w:rsidRPr="00040D53" w:rsidRDefault="007C3273" w:rsidP="00C11F4E">
      <w:pPr>
        <w:pStyle w:val="-60"/>
        <w:numPr>
          <w:ilvl w:val="0"/>
          <w:numId w:val="41"/>
        </w:numPr>
        <w:tabs>
          <w:tab w:val="num" w:pos="1440"/>
        </w:tabs>
        <w:spacing w:before="120"/>
        <w:ind w:left="426" w:hanging="426"/>
      </w:pPr>
      <w:r w:rsidRPr="00040D53">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7C3273" w:rsidRPr="00040D53" w:rsidRDefault="007C3273" w:rsidP="00C11F4E">
      <w:pPr>
        <w:pStyle w:val="-60"/>
        <w:numPr>
          <w:ilvl w:val="0"/>
          <w:numId w:val="41"/>
        </w:numPr>
        <w:tabs>
          <w:tab w:val="num" w:pos="1440"/>
        </w:tabs>
        <w:spacing w:before="120"/>
        <w:ind w:left="426" w:hanging="426"/>
      </w:pPr>
      <w:r w:rsidRPr="00040D53">
        <w:t>иные программы и планы, реализация которых подразумевает проведение закупок.</w:t>
      </w:r>
    </w:p>
    <w:p w:rsidR="007C3273" w:rsidRPr="00040D53" w:rsidRDefault="007C3273" w:rsidP="004D6658">
      <w:pPr>
        <w:tabs>
          <w:tab w:val="left" w:pos="900"/>
        </w:tabs>
        <w:jc w:val="both"/>
      </w:pPr>
    </w:p>
    <w:p w:rsidR="007C3273" w:rsidRPr="00040D53" w:rsidRDefault="007C3273" w:rsidP="004D6658">
      <w:pPr>
        <w:tabs>
          <w:tab w:val="left" w:pos="900"/>
        </w:tabs>
        <w:jc w:val="both"/>
      </w:pPr>
    </w:p>
    <w:p w:rsidR="000D7235" w:rsidRPr="00040D53" w:rsidRDefault="009A76F2" w:rsidP="004D6658">
      <w:pPr>
        <w:tabs>
          <w:tab w:val="left" w:pos="900"/>
        </w:tabs>
        <w:jc w:val="both"/>
      </w:pPr>
      <w:r w:rsidRPr="00040D53">
        <w:t>4.1.</w:t>
      </w:r>
      <w:r w:rsidR="004D6658" w:rsidRPr="00040D53">
        <w:t>3.</w:t>
      </w:r>
      <w:r w:rsidRPr="00040D53">
        <w:tab/>
      </w:r>
      <w:r w:rsidR="00C56052" w:rsidRPr="00040D53">
        <w:t>План является основным плановым документом в сфере закупок и утверждается Заказчиком на срок не менее чем на один год.</w:t>
      </w:r>
    </w:p>
    <w:p w:rsidR="00CC7D8A" w:rsidRPr="00040D53" w:rsidRDefault="009A76F2" w:rsidP="00CC7D8A">
      <w:pPr>
        <w:tabs>
          <w:tab w:val="left" w:pos="900"/>
        </w:tabs>
        <w:jc w:val="both"/>
      </w:pPr>
      <w:r w:rsidRPr="00040D53">
        <w:t>4.1.4.</w:t>
      </w:r>
      <w:r w:rsidRPr="00040D53">
        <w:tab/>
      </w:r>
      <w:r w:rsidR="00CC7D8A" w:rsidRPr="00040D53">
        <w:t xml:space="preserve">Корректировка </w:t>
      </w:r>
      <w:proofErr w:type="gramStart"/>
      <w:r w:rsidR="00CC7D8A" w:rsidRPr="00040D53">
        <w:t>утвержденного</w:t>
      </w:r>
      <w:proofErr w:type="gramEnd"/>
      <w:r w:rsidR="00CC7D8A" w:rsidRPr="00040D53">
        <w:t xml:space="preserve"> ПЗ должна проводиться:</w:t>
      </w:r>
    </w:p>
    <w:p w:rsidR="00CC7D8A" w:rsidRPr="00040D53" w:rsidRDefault="00CC7D8A" w:rsidP="00CC7D8A">
      <w:pPr>
        <w:pStyle w:val="-60"/>
        <w:numPr>
          <w:ilvl w:val="0"/>
          <w:numId w:val="39"/>
        </w:numPr>
        <w:tabs>
          <w:tab w:val="num" w:pos="1440"/>
        </w:tabs>
        <w:spacing w:before="120"/>
        <w:ind w:left="426" w:hanging="426"/>
      </w:pPr>
      <w:r w:rsidRPr="00040D53">
        <w:t>по основаниям, предусмотренным нормативными актами Российской Федерации, принятыми во исполнение Закона 223-ФЗ;</w:t>
      </w:r>
    </w:p>
    <w:p w:rsidR="00CC7D8A" w:rsidRPr="00040D53" w:rsidRDefault="00CC7D8A" w:rsidP="00CC7D8A">
      <w:pPr>
        <w:pStyle w:val="-60"/>
        <w:numPr>
          <w:ilvl w:val="0"/>
          <w:numId w:val="39"/>
        </w:numPr>
        <w:tabs>
          <w:tab w:val="num" w:pos="1440"/>
        </w:tabs>
        <w:spacing w:before="120"/>
        <w:ind w:left="426" w:hanging="426"/>
      </w:pPr>
      <w:r w:rsidRPr="00040D53">
        <w:t>в связи с корректировками инвестиционной, производственной и иных программ, планов и мероприятий заказчика;</w:t>
      </w:r>
    </w:p>
    <w:p w:rsidR="00CC7D8A" w:rsidRPr="00040D53" w:rsidRDefault="00CC7D8A" w:rsidP="00CC7D8A">
      <w:pPr>
        <w:pStyle w:val="-60"/>
        <w:numPr>
          <w:ilvl w:val="0"/>
          <w:numId w:val="39"/>
        </w:numPr>
        <w:tabs>
          <w:tab w:val="num" w:pos="1440"/>
        </w:tabs>
        <w:spacing w:before="120"/>
        <w:ind w:left="426" w:hanging="426"/>
      </w:pPr>
      <w:r w:rsidRPr="00040D53">
        <w:t>при корректировке бизнес-плана;</w:t>
      </w:r>
    </w:p>
    <w:p w:rsidR="00CC7D8A" w:rsidRPr="00040D53" w:rsidRDefault="00CC7D8A" w:rsidP="00CC7D8A">
      <w:pPr>
        <w:pStyle w:val="-60"/>
        <w:numPr>
          <w:ilvl w:val="0"/>
          <w:numId w:val="39"/>
        </w:numPr>
        <w:tabs>
          <w:tab w:val="num" w:pos="1440"/>
        </w:tabs>
        <w:spacing w:before="120"/>
        <w:ind w:left="426" w:hanging="426"/>
      </w:pPr>
      <w:r w:rsidRPr="00040D53">
        <w:t>при изменении предмета и способа проведения закупки, в том числе в связи с обнаруженной в процессе подготовки открытой процедуры необходимостью включения в документацию о закупке сведений, требующих проведения закрытой процедуры закупки по основаниям, предусмотренным Положением;</w:t>
      </w:r>
    </w:p>
    <w:p w:rsidR="00CC7D8A" w:rsidRPr="00040D53" w:rsidRDefault="00CC7D8A" w:rsidP="00CC7D8A">
      <w:pPr>
        <w:pStyle w:val="-60"/>
        <w:numPr>
          <w:ilvl w:val="0"/>
          <w:numId w:val="39"/>
        </w:numPr>
        <w:tabs>
          <w:tab w:val="num" w:pos="1440"/>
        </w:tabs>
        <w:spacing w:before="120"/>
        <w:ind w:left="426" w:hanging="426"/>
      </w:pPr>
      <w:r w:rsidRPr="00040D53">
        <w:t>при изменении наименования или вида закупки;</w:t>
      </w:r>
    </w:p>
    <w:p w:rsidR="00CC7D8A" w:rsidRPr="00040D53" w:rsidRDefault="00CC7D8A" w:rsidP="00CC7D8A">
      <w:pPr>
        <w:pStyle w:val="-60"/>
        <w:numPr>
          <w:ilvl w:val="0"/>
          <w:numId w:val="39"/>
        </w:numPr>
        <w:tabs>
          <w:tab w:val="num" w:pos="1440"/>
        </w:tabs>
        <w:spacing w:before="120"/>
        <w:ind w:left="426" w:hanging="426"/>
      </w:pPr>
      <w:r w:rsidRPr="00040D53">
        <w:t>при изменении сроков исполнения договора (поставки товаров, выполнения работ, оказания услуг);</w:t>
      </w:r>
    </w:p>
    <w:p w:rsidR="00CC7D8A" w:rsidRPr="00040D53" w:rsidRDefault="00CC7D8A" w:rsidP="00CC7D8A">
      <w:pPr>
        <w:pStyle w:val="-60"/>
        <w:numPr>
          <w:ilvl w:val="0"/>
          <w:numId w:val="39"/>
        </w:numPr>
        <w:tabs>
          <w:tab w:val="num" w:pos="1440"/>
        </w:tabs>
        <w:spacing w:before="120"/>
        <w:ind w:left="426" w:hanging="426"/>
      </w:pPr>
      <w:r w:rsidRPr="00040D53">
        <w:t>при включении дополнительных закупок и исключении закупок из ПЗ;</w:t>
      </w:r>
    </w:p>
    <w:p w:rsidR="00CC7D8A" w:rsidRPr="00040D53" w:rsidRDefault="00CC7D8A" w:rsidP="00CC7D8A">
      <w:pPr>
        <w:pStyle w:val="-60"/>
        <w:numPr>
          <w:ilvl w:val="0"/>
          <w:numId w:val="39"/>
        </w:numPr>
        <w:tabs>
          <w:tab w:val="num" w:pos="1440"/>
        </w:tabs>
        <w:spacing w:before="120"/>
        <w:ind w:left="426" w:hanging="426"/>
      </w:pPr>
      <w:r w:rsidRPr="00040D53">
        <w:t xml:space="preserve">при изменении более чем на 10% (в сторону увеличения) стоимости планируемой к приобретению продукции, выявленной в результате подготовки к процедуре </w:t>
      </w:r>
      <w:r w:rsidRPr="00040D53">
        <w:lastRenderedPageBreak/>
        <w:t>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ПЗ;</w:t>
      </w:r>
    </w:p>
    <w:p w:rsidR="00CC7D8A" w:rsidRPr="00040D53" w:rsidRDefault="00CC7D8A" w:rsidP="00CC7D8A">
      <w:pPr>
        <w:pStyle w:val="-60"/>
        <w:numPr>
          <w:ilvl w:val="0"/>
          <w:numId w:val="39"/>
        </w:numPr>
        <w:tabs>
          <w:tab w:val="num" w:pos="1440"/>
        </w:tabs>
        <w:spacing w:before="120"/>
        <w:ind w:left="426" w:hanging="426"/>
      </w:pPr>
      <w:r w:rsidRPr="00040D53">
        <w:t xml:space="preserve">в связи с наличием необходимости срочного проведения закупки для заказчика при наличии обоснования ее необходимости и срочности проведения; </w:t>
      </w:r>
    </w:p>
    <w:p w:rsidR="00CC7D8A" w:rsidRPr="00040D53" w:rsidRDefault="00CC7D8A" w:rsidP="00CC7D8A">
      <w:pPr>
        <w:pStyle w:val="-60"/>
        <w:numPr>
          <w:ilvl w:val="0"/>
          <w:numId w:val="39"/>
        </w:numPr>
        <w:tabs>
          <w:tab w:val="num" w:pos="1440"/>
        </w:tabs>
        <w:spacing w:before="120"/>
        <w:ind w:left="426" w:hanging="426"/>
      </w:pPr>
      <w:r w:rsidRPr="00040D53">
        <w:t>увеличение стоимости договора на основании увеличения объема работ (заключение дополнительного соглашения);</w:t>
      </w:r>
    </w:p>
    <w:p w:rsidR="00CC7D8A" w:rsidRPr="00040D53" w:rsidRDefault="00CC7D8A" w:rsidP="00CC7D8A">
      <w:pPr>
        <w:pStyle w:val="-60"/>
        <w:numPr>
          <w:ilvl w:val="0"/>
          <w:numId w:val="39"/>
        </w:numPr>
        <w:tabs>
          <w:tab w:val="num" w:pos="1440"/>
        </w:tabs>
        <w:spacing w:before="120"/>
        <w:ind w:left="426" w:hanging="426"/>
      </w:pPr>
      <w:r w:rsidRPr="00040D53">
        <w:t>по иным основаниям, связанным с непредвиденной заранее необходимостью изменения ПЗ.</w:t>
      </w:r>
    </w:p>
    <w:p w:rsidR="00C7372B" w:rsidRPr="00040D53" w:rsidRDefault="00C7372B" w:rsidP="00C7372B">
      <w:pPr>
        <w:tabs>
          <w:tab w:val="left" w:pos="900"/>
        </w:tabs>
        <w:jc w:val="both"/>
        <w:rPr>
          <w:b/>
        </w:rPr>
      </w:pPr>
    </w:p>
    <w:p w:rsidR="00C56052" w:rsidRPr="00040D53" w:rsidRDefault="009A76F2" w:rsidP="000D7235">
      <w:pPr>
        <w:tabs>
          <w:tab w:val="left" w:pos="540"/>
          <w:tab w:val="left" w:pos="900"/>
        </w:tabs>
        <w:rPr>
          <w:b/>
        </w:rPr>
      </w:pPr>
      <w:r w:rsidRPr="00040D53">
        <w:rPr>
          <w:b/>
        </w:rPr>
        <w:t>4</w:t>
      </w:r>
      <w:r w:rsidR="000D7235" w:rsidRPr="00040D53">
        <w:rPr>
          <w:b/>
        </w:rPr>
        <w:t>.</w:t>
      </w:r>
      <w:r w:rsidRPr="00040D53">
        <w:rPr>
          <w:b/>
        </w:rPr>
        <w:t>2</w:t>
      </w:r>
      <w:r w:rsidR="000D7235" w:rsidRPr="00040D53">
        <w:rPr>
          <w:b/>
        </w:rPr>
        <w:t>. </w:t>
      </w:r>
      <w:r w:rsidR="00C56052" w:rsidRPr="00040D53">
        <w:rPr>
          <w:b/>
        </w:rPr>
        <w:t>Принятие решения о проведении закупки</w:t>
      </w:r>
    </w:p>
    <w:p w:rsidR="00C56052" w:rsidRPr="00040D53" w:rsidRDefault="009A76F2" w:rsidP="00B00850">
      <w:pPr>
        <w:tabs>
          <w:tab w:val="left" w:pos="540"/>
          <w:tab w:val="left" w:pos="900"/>
        </w:tabs>
        <w:jc w:val="both"/>
      </w:pPr>
      <w:r w:rsidRPr="00040D53">
        <w:t>4</w:t>
      </w:r>
      <w:r w:rsidR="000D7235" w:rsidRPr="00040D53">
        <w:t>.</w:t>
      </w:r>
      <w:r w:rsidRPr="00040D53">
        <w:t>2</w:t>
      </w:r>
      <w:r w:rsidR="000D7235" w:rsidRPr="00040D53">
        <w:t>.1.</w:t>
      </w:r>
      <w:r w:rsidR="000D7235" w:rsidRPr="00040D53">
        <w:tab/>
      </w:r>
      <w:r w:rsidR="00C56052" w:rsidRPr="00040D53">
        <w:t>До размещения</w:t>
      </w:r>
      <w:r w:rsidR="003E6176" w:rsidRPr="00040D53">
        <w:t xml:space="preserve"> в ЕИС</w:t>
      </w:r>
      <w:r w:rsidR="00C56052" w:rsidRPr="00040D53">
        <w:t xml:space="preserve"> извещения</w:t>
      </w:r>
      <w:r w:rsidR="001D7D6A" w:rsidRPr="00040D53">
        <w:t xml:space="preserve"> о закупке</w:t>
      </w:r>
      <w:r w:rsidR="00C56052" w:rsidRPr="00040D53">
        <w:t xml:space="preserve"> и документации о закупке</w:t>
      </w:r>
      <w:r w:rsidR="001D7D6A" w:rsidRPr="00040D53">
        <w:t xml:space="preserve"> или до направления приглашени</w:t>
      </w:r>
      <w:r w:rsidR="00687CE6" w:rsidRPr="00040D53">
        <w:t>й</w:t>
      </w:r>
      <w:r w:rsidR="001D7D6A" w:rsidRPr="00040D53">
        <w:t xml:space="preserve"> принять участие в закрытых закупках</w:t>
      </w:r>
      <w:r w:rsidR="00C56052" w:rsidRPr="00040D53">
        <w:t xml:space="preserve"> </w:t>
      </w:r>
      <w:r w:rsidR="000D7235" w:rsidRPr="00040D53">
        <w:t xml:space="preserve">руководителем Заказчика или уполномоченным им лицом путем выпуска </w:t>
      </w:r>
      <w:r w:rsidR="00DF110E" w:rsidRPr="00040D53">
        <w:t>приказа</w:t>
      </w:r>
      <w:r w:rsidR="00687CE6" w:rsidRPr="00040D53">
        <w:t xml:space="preserve"> </w:t>
      </w:r>
      <w:r w:rsidR="000D7235" w:rsidRPr="00040D53">
        <w:t>о</w:t>
      </w:r>
      <w:r w:rsidR="00DF110E" w:rsidRPr="00040D53">
        <w:t>б</w:t>
      </w:r>
      <w:r w:rsidR="00283A80" w:rsidRPr="00040D53">
        <w:t xml:space="preserve"> </w:t>
      </w:r>
      <w:r w:rsidR="00DF110E" w:rsidRPr="00040D53">
        <w:t xml:space="preserve">исполнении Плана </w:t>
      </w:r>
      <w:r w:rsidR="000D7235" w:rsidRPr="00040D53">
        <w:t xml:space="preserve"> принимается решение о проведении закупки.</w:t>
      </w:r>
    </w:p>
    <w:p w:rsidR="00D13977" w:rsidRPr="00040D53" w:rsidRDefault="009A76F2" w:rsidP="00566021">
      <w:pPr>
        <w:tabs>
          <w:tab w:val="left" w:pos="540"/>
          <w:tab w:val="left" w:pos="900"/>
        </w:tabs>
        <w:jc w:val="both"/>
      </w:pPr>
      <w:r w:rsidRPr="00040D53">
        <w:t>4.2</w:t>
      </w:r>
      <w:r w:rsidR="00566021" w:rsidRPr="00040D53">
        <w:t>.2.</w:t>
      </w:r>
      <w:r w:rsidR="00566021" w:rsidRPr="00040D53">
        <w:tab/>
      </w:r>
      <w:r w:rsidR="00DF110E" w:rsidRPr="00040D53">
        <w:t>В приказе</w:t>
      </w:r>
      <w:r w:rsidR="00D13977" w:rsidRPr="00040D53">
        <w:t xml:space="preserve"> о проведении закупки указываются:</w:t>
      </w:r>
    </w:p>
    <w:p w:rsidR="00D13977" w:rsidRPr="00040D53" w:rsidRDefault="009A76F2" w:rsidP="00D13977">
      <w:pPr>
        <w:tabs>
          <w:tab w:val="left" w:pos="540"/>
          <w:tab w:val="left" w:pos="900"/>
        </w:tabs>
        <w:jc w:val="both"/>
      </w:pPr>
      <w:r w:rsidRPr="00040D53">
        <w:t>4.2</w:t>
      </w:r>
      <w:r w:rsidR="0024007F" w:rsidRPr="00040D53">
        <w:t>.3</w:t>
      </w:r>
      <w:r w:rsidR="00D13977" w:rsidRPr="00040D53">
        <w:t>.</w:t>
      </w:r>
      <w:r w:rsidR="00D13977" w:rsidRPr="00040D53">
        <w:tab/>
        <w:t>предмет</w:t>
      </w:r>
      <w:r w:rsidR="00B00850" w:rsidRPr="00040D53">
        <w:t xml:space="preserve"> и существенные условия закупки</w:t>
      </w:r>
      <w:r w:rsidR="00581BD9" w:rsidRPr="00040D53">
        <w:t xml:space="preserve"> (срок и место поставки товаров (выполнения работ, оказания услуг), </w:t>
      </w:r>
      <w:r w:rsidR="00956A86" w:rsidRPr="00040D53">
        <w:t xml:space="preserve">цена и </w:t>
      </w:r>
      <w:r w:rsidR="00581BD9" w:rsidRPr="00040D53">
        <w:t>порядок оплаты)</w:t>
      </w:r>
      <w:r w:rsidR="00B00850" w:rsidRPr="00040D53">
        <w:t>;</w:t>
      </w:r>
    </w:p>
    <w:p w:rsidR="00D13977" w:rsidRPr="00040D53" w:rsidRDefault="009A76F2" w:rsidP="00D13977">
      <w:pPr>
        <w:tabs>
          <w:tab w:val="left" w:pos="540"/>
          <w:tab w:val="left" w:pos="900"/>
        </w:tabs>
        <w:jc w:val="both"/>
      </w:pPr>
      <w:r w:rsidRPr="00040D53">
        <w:t>4</w:t>
      </w:r>
      <w:r w:rsidR="00D13977" w:rsidRPr="00040D53">
        <w:t>.2.</w:t>
      </w:r>
      <w:r w:rsidR="0024007F" w:rsidRPr="00040D53">
        <w:t>4</w:t>
      </w:r>
      <w:r w:rsidR="00D13977" w:rsidRPr="00040D53">
        <w:t>.</w:t>
      </w:r>
      <w:r w:rsidR="00D13977" w:rsidRPr="00040D53">
        <w:tab/>
        <w:t>основные (функциональные, технические, качественные и проч.) характеристики закупаемой продукции и иные требования к ней;</w:t>
      </w:r>
    </w:p>
    <w:p w:rsidR="00D13977" w:rsidRPr="00040D53" w:rsidRDefault="009A76F2" w:rsidP="00D13977">
      <w:pPr>
        <w:tabs>
          <w:tab w:val="left" w:pos="540"/>
          <w:tab w:val="left" w:pos="900"/>
        </w:tabs>
        <w:jc w:val="both"/>
      </w:pPr>
      <w:r w:rsidRPr="00040D53">
        <w:t>4.2</w:t>
      </w:r>
      <w:r w:rsidR="0024007F" w:rsidRPr="00040D53">
        <w:t>.4</w:t>
      </w:r>
      <w:r w:rsidR="00D13977" w:rsidRPr="00040D53">
        <w:t>.</w:t>
      </w:r>
      <w:r w:rsidR="00D13977" w:rsidRPr="00040D53">
        <w:tab/>
        <w:t>сроки проведения закупочных процедур</w:t>
      </w:r>
      <w:r w:rsidR="00B00850" w:rsidRPr="00040D53">
        <w:t>;</w:t>
      </w:r>
      <w:r w:rsidR="00D13977" w:rsidRPr="00040D53">
        <w:t xml:space="preserve"> </w:t>
      </w:r>
    </w:p>
    <w:p w:rsidR="00D13977" w:rsidRPr="00040D53" w:rsidRDefault="009A76F2" w:rsidP="00D13977">
      <w:pPr>
        <w:tabs>
          <w:tab w:val="left" w:pos="540"/>
          <w:tab w:val="left" w:pos="900"/>
        </w:tabs>
        <w:jc w:val="both"/>
      </w:pPr>
      <w:r w:rsidRPr="00040D53">
        <w:t>4.2</w:t>
      </w:r>
      <w:r w:rsidR="0024007F" w:rsidRPr="00040D53">
        <w:t>.5</w:t>
      </w:r>
      <w:r w:rsidR="00D13977" w:rsidRPr="00040D53">
        <w:t>.</w:t>
      </w:r>
      <w:r w:rsidR="00D13977" w:rsidRPr="00040D53">
        <w:tab/>
        <w:t>при необходимости иные требования и условия проведения процедуры закупки.</w:t>
      </w:r>
    </w:p>
    <w:p w:rsidR="00C56052" w:rsidRPr="00040D53" w:rsidRDefault="009A76F2" w:rsidP="00566021">
      <w:pPr>
        <w:tabs>
          <w:tab w:val="left" w:pos="540"/>
          <w:tab w:val="left" w:pos="900"/>
        </w:tabs>
        <w:jc w:val="both"/>
        <w:rPr>
          <w:b/>
        </w:rPr>
      </w:pPr>
      <w:r w:rsidRPr="00040D53">
        <w:t>4.2</w:t>
      </w:r>
      <w:r w:rsidR="0024007F" w:rsidRPr="00040D53">
        <w:t>.6</w:t>
      </w:r>
      <w:r w:rsidR="000A639E" w:rsidRPr="00040D53">
        <w:t>.</w:t>
      </w:r>
      <w:r w:rsidR="000A639E" w:rsidRPr="00040D53">
        <w:tab/>
      </w:r>
      <w:r w:rsidR="00C56052" w:rsidRPr="00040D53">
        <w:t xml:space="preserve">При осуществлении </w:t>
      </w:r>
      <w:r w:rsidR="00166D33" w:rsidRPr="00040D53">
        <w:t xml:space="preserve">Заказчиком </w:t>
      </w:r>
      <w:r w:rsidR="00C56052" w:rsidRPr="00040D53">
        <w:t>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C56052" w:rsidRPr="00040D53" w:rsidRDefault="00C56052" w:rsidP="00C56052">
      <w:pPr>
        <w:tabs>
          <w:tab w:val="left" w:pos="540"/>
          <w:tab w:val="left" w:pos="900"/>
        </w:tabs>
        <w:jc w:val="both"/>
        <w:rPr>
          <w:b/>
        </w:rPr>
      </w:pPr>
    </w:p>
    <w:p w:rsidR="00C56052" w:rsidRPr="00040D53" w:rsidRDefault="009A76F2" w:rsidP="00D52380">
      <w:pPr>
        <w:tabs>
          <w:tab w:val="left" w:pos="540"/>
          <w:tab w:val="left" w:pos="900"/>
        </w:tabs>
        <w:rPr>
          <w:b/>
        </w:rPr>
      </w:pPr>
      <w:r w:rsidRPr="00040D53">
        <w:rPr>
          <w:b/>
        </w:rPr>
        <w:t>4</w:t>
      </w:r>
      <w:r w:rsidR="00D52380" w:rsidRPr="00040D53">
        <w:rPr>
          <w:b/>
        </w:rPr>
        <w:t>.</w:t>
      </w:r>
      <w:r w:rsidRPr="00040D53">
        <w:rPr>
          <w:b/>
        </w:rPr>
        <w:t xml:space="preserve">3. </w:t>
      </w:r>
      <w:r w:rsidR="00E51BC2" w:rsidRPr="00040D53">
        <w:rPr>
          <w:b/>
        </w:rPr>
        <w:t>Порядок ф</w:t>
      </w:r>
      <w:r w:rsidR="00566021" w:rsidRPr="00040D53">
        <w:rPr>
          <w:b/>
        </w:rPr>
        <w:t>ормировани</w:t>
      </w:r>
      <w:r w:rsidR="00E51BC2" w:rsidRPr="00040D53">
        <w:rPr>
          <w:b/>
        </w:rPr>
        <w:t>я</w:t>
      </w:r>
      <w:r w:rsidR="00566021" w:rsidRPr="00040D53">
        <w:rPr>
          <w:b/>
        </w:rPr>
        <w:t xml:space="preserve"> закупочной комиссии</w:t>
      </w:r>
    </w:p>
    <w:p w:rsidR="00C56052" w:rsidRPr="00040D53" w:rsidRDefault="009A76F2" w:rsidP="003C66E7">
      <w:pPr>
        <w:tabs>
          <w:tab w:val="left" w:pos="540"/>
          <w:tab w:val="left" w:pos="900"/>
        </w:tabs>
        <w:jc w:val="both"/>
        <w:rPr>
          <w:b/>
        </w:rPr>
      </w:pPr>
      <w:r w:rsidRPr="00040D53">
        <w:t>4</w:t>
      </w:r>
      <w:r w:rsidR="00AE4033" w:rsidRPr="00040D53">
        <w:t>.3</w:t>
      </w:r>
      <w:r w:rsidR="003C66E7" w:rsidRPr="00040D53">
        <w:t>.1.</w:t>
      </w:r>
      <w:r w:rsidR="003C66E7" w:rsidRPr="00040D53">
        <w:tab/>
      </w:r>
      <w:r w:rsidR="00E51BC2" w:rsidRPr="00040D53">
        <w:t>Решение о создании закупочной комиссии, определение порядка ее работы, персонального состава</w:t>
      </w:r>
      <w:r w:rsidR="00592BDA" w:rsidRPr="00040D53">
        <w:t xml:space="preserve"> </w:t>
      </w:r>
      <w:r w:rsidR="00E51BC2" w:rsidRPr="00040D53">
        <w:t>и назначение председателя комиссии осуществляется до</w:t>
      </w:r>
      <w:r w:rsidR="003E6176" w:rsidRPr="00040D53">
        <w:t xml:space="preserve"> размещения в ЕИС</w:t>
      </w:r>
      <w:r w:rsidR="00E51BC2" w:rsidRPr="00040D53">
        <w:t xml:space="preserve"> извещения о закупке и документации о закупке</w:t>
      </w:r>
      <w:r w:rsidR="00F778F1" w:rsidRPr="00040D53">
        <w:t xml:space="preserve"> или до направления приглашени</w:t>
      </w:r>
      <w:r w:rsidR="00B20EC0" w:rsidRPr="00040D53">
        <w:t>й</w:t>
      </w:r>
      <w:r w:rsidR="00F778F1" w:rsidRPr="00040D53">
        <w:t xml:space="preserve"> принять участие в закрытых закупках</w:t>
      </w:r>
      <w:r w:rsidR="00E51BC2" w:rsidRPr="00040D53">
        <w:t xml:space="preserve"> и оформляется </w:t>
      </w:r>
      <w:r w:rsidR="00084861" w:rsidRPr="00040D53">
        <w:t>приказом</w:t>
      </w:r>
      <w:r w:rsidR="00E51BC2" w:rsidRPr="00040D53">
        <w:rPr>
          <w:i/>
        </w:rPr>
        <w:t>.</w:t>
      </w:r>
      <w:r w:rsidR="00E51BC2" w:rsidRPr="00040D53">
        <w:t xml:space="preserve"> </w:t>
      </w:r>
    </w:p>
    <w:p w:rsidR="00C56052" w:rsidRPr="00040D53" w:rsidRDefault="009A76F2" w:rsidP="00201BD3">
      <w:pPr>
        <w:tabs>
          <w:tab w:val="left" w:pos="540"/>
          <w:tab w:val="left" w:pos="900"/>
        </w:tabs>
        <w:jc w:val="both"/>
        <w:rPr>
          <w:b/>
        </w:rPr>
      </w:pPr>
      <w:r w:rsidRPr="00040D53">
        <w:t>4</w:t>
      </w:r>
      <w:r w:rsidR="00AE4033" w:rsidRPr="00040D53">
        <w:t>.3</w:t>
      </w:r>
      <w:r w:rsidR="00201BD3" w:rsidRPr="00040D53">
        <w:t>.2.</w:t>
      </w:r>
      <w:r w:rsidR="00201BD3" w:rsidRPr="00040D53">
        <w:tab/>
      </w:r>
      <w:r w:rsidR="00C56052" w:rsidRPr="00040D53">
        <w:t>В состав закупочной комиссии</w:t>
      </w:r>
      <w:r w:rsidR="00201BD3" w:rsidRPr="00040D53">
        <w:t xml:space="preserve"> </w:t>
      </w:r>
      <w:r w:rsidR="00C56052" w:rsidRPr="00040D53">
        <w:t xml:space="preserve">могут входить как сотрудники Заказчика, так и сторонние лица. </w:t>
      </w:r>
    </w:p>
    <w:p w:rsidR="00C56052" w:rsidRPr="00040D53" w:rsidRDefault="009A76F2" w:rsidP="00201BD3">
      <w:pPr>
        <w:tabs>
          <w:tab w:val="left" w:pos="540"/>
          <w:tab w:val="left" w:pos="900"/>
        </w:tabs>
        <w:jc w:val="both"/>
        <w:rPr>
          <w:b/>
        </w:rPr>
      </w:pPr>
      <w:r w:rsidRPr="00040D53">
        <w:t>4</w:t>
      </w:r>
      <w:r w:rsidR="00AE4033" w:rsidRPr="00040D53">
        <w:t>.3</w:t>
      </w:r>
      <w:r w:rsidR="00201BD3" w:rsidRPr="00040D53">
        <w:t>.3.</w:t>
      </w:r>
      <w:r w:rsidR="00201BD3" w:rsidRPr="00040D53">
        <w:tab/>
      </w:r>
      <w:proofErr w:type="gramStart"/>
      <w:r w:rsidR="00C56052" w:rsidRPr="00040D53">
        <w:t>В состав закупочн</w:t>
      </w:r>
      <w:r w:rsidR="00201BD3" w:rsidRPr="00040D53">
        <w:t>ой</w:t>
      </w:r>
      <w:r w:rsidR="00C56052" w:rsidRPr="00040D53">
        <w:t xml:space="preserve"> комисси</w:t>
      </w:r>
      <w:r w:rsidR="00201BD3" w:rsidRPr="00040D53">
        <w:t>и</w:t>
      </w:r>
      <w:r w:rsidR="00C56052" w:rsidRPr="00040D53">
        <w:t xml:space="preserve">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C56052" w:rsidRPr="00040D53">
        <w:t xml:space="preserve">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C56052" w:rsidRPr="00040D53" w:rsidRDefault="009A76F2" w:rsidP="00201BD3">
      <w:pPr>
        <w:tabs>
          <w:tab w:val="left" w:pos="540"/>
          <w:tab w:val="left" w:pos="900"/>
        </w:tabs>
        <w:jc w:val="both"/>
      </w:pPr>
      <w:r w:rsidRPr="00040D53">
        <w:t>4</w:t>
      </w:r>
      <w:r w:rsidR="00201BD3" w:rsidRPr="00040D53">
        <w:t>.</w:t>
      </w:r>
      <w:r w:rsidR="00AE4033" w:rsidRPr="00040D53">
        <w:t>3</w:t>
      </w:r>
      <w:r w:rsidR="00201BD3" w:rsidRPr="00040D53">
        <w:t>.4.</w:t>
      </w:r>
      <w:r w:rsidR="00201BD3" w:rsidRPr="00040D53">
        <w:tab/>
      </w:r>
      <w:r w:rsidR="00C56052" w:rsidRPr="00040D53">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w:t>
      </w:r>
      <w:r w:rsidR="00B41F55" w:rsidRPr="00040D53">
        <w:t>ки</w:t>
      </w:r>
      <w:r w:rsidR="00C56052" w:rsidRPr="00040D53">
        <w:t xml:space="preserve"> продукции определенного вида или закуп</w:t>
      </w:r>
      <w:r w:rsidR="00B41F55" w:rsidRPr="00040D53">
        <w:t>ки</w:t>
      </w:r>
      <w:r w:rsidR="00C56052" w:rsidRPr="00040D53">
        <w:t xml:space="preserve"> на определенных рынках).</w:t>
      </w:r>
    </w:p>
    <w:p w:rsidR="00592BDA" w:rsidRPr="00040D53" w:rsidRDefault="009A76F2" w:rsidP="00592BDA">
      <w:pPr>
        <w:tabs>
          <w:tab w:val="left" w:pos="540"/>
          <w:tab w:val="left" w:pos="900"/>
        </w:tabs>
        <w:jc w:val="both"/>
      </w:pPr>
      <w:r w:rsidRPr="00040D53">
        <w:lastRenderedPageBreak/>
        <w:t>4</w:t>
      </w:r>
      <w:r w:rsidR="00AE4033" w:rsidRPr="00040D53">
        <w:t>.3</w:t>
      </w:r>
      <w:r w:rsidR="00201BD3" w:rsidRPr="00040D53">
        <w:t>.5.</w:t>
      </w:r>
      <w:r w:rsidR="00201BD3" w:rsidRPr="00040D53">
        <w:tab/>
      </w:r>
      <w:r w:rsidR="00E2482D" w:rsidRPr="00040D53">
        <w:t xml:space="preserve">Основной </w:t>
      </w:r>
      <w:r w:rsidR="00BB4176" w:rsidRPr="00040D53">
        <w:t>функцией</w:t>
      </w:r>
      <w:r w:rsidR="00E2482D" w:rsidRPr="00040D53">
        <w:t xml:space="preserve"> закупочной комиссии является принятие решений в рамках конкретных процедур закупок</w:t>
      </w:r>
      <w:r w:rsidR="00BB4176" w:rsidRPr="00040D53">
        <w:t>. Конкретные цели и задачи формирования закупочной комиссии, права, обязанности и ответственность членов комиссии, регламен</w:t>
      </w:r>
      <w:r w:rsidR="00C87F53" w:rsidRPr="00040D53">
        <w:t>т работы комиссии</w:t>
      </w:r>
      <w:r w:rsidR="00704912" w:rsidRPr="00040D53">
        <w:t xml:space="preserve"> и иные вопросы деятельности комиссии</w:t>
      </w:r>
      <w:r w:rsidR="00C87F53" w:rsidRPr="00040D53">
        <w:t xml:space="preserve"> определяется</w:t>
      </w:r>
      <w:r w:rsidR="00BB4176" w:rsidRPr="00040D53">
        <w:t xml:space="preserve"> Положени</w:t>
      </w:r>
      <w:r w:rsidR="00C87F53" w:rsidRPr="00040D53">
        <w:t>ем</w:t>
      </w:r>
      <w:r w:rsidR="00BB4176" w:rsidRPr="00040D53">
        <w:t xml:space="preserve"> о закупочной комиссии, утвержденным решением о создании закупочной комиссии. </w:t>
      </w:r>
    </w:p>
    <w:p w:rsidR="00D30AD8" w:rsidRPr="00040D53" w:rsidRDefault="00D30AD8" w:rsidP="009A76F2">
      <w:pPr>
        <w:pStyle w:val="Style17"/>
        <w:widowControl/>
        <w:tabs>
          <w:tab w:val="left" w:pos="1134"/>
        </w:tabs>
        <w:spacing w:line="240" w:lineRule="auto"/>
        <w:ind w:firstLine="0"/>
        <w:rPr>
          <w:rStyle w:val="FontStyle35"/>
          <w:b/>
          <w:sz w:val="24"/>
          <w:szCs w:val="24"/>
        </w:rPr>
      </w:pPr>
    </w:p>
    <w:p w:rsidR="009A76F2" w:rsidRPr="00040D53" w:rsidRDefault="00AE4033" w:rsidP="009A76F2">
      <w:pPr>
        <w:pStyle w:val="Style17"/>
        <w:widowControl/>
        <w:tabs>
          <w:tab w:val="left" w:pos="1134"/>
        </w:tabs>
        <w:spacing w:line="240" w:lineRule="auto"/>
        <w:ind w:firstLine="0"/>
        <w:rPr>
          <w:rStyle w:val="FontStyle35"/>
          <w:sz w:val="24"/>
        </w:rPr>
      </w:pPr>
      <w:r w:rsidRPr="00040D53">
        <w:rPr>
          <w:rStyle w:val="FontStyle35"/>
          <w:b/>
          <w:sz w:val="24"/>
          <w:szCs w:val="24"/>
        </w:rPr>
        <w:t>4.4.</w:t>
      </w:r>
      <w:r w:rsidRPr="00040D53">
        <w:rPr>
          <w:rStyle w:val="FontStyle35"/>
          <w:sz w:val="24"/>
          <w:szCs w:val="24"/>
        </w:rPr>
        <w:t xml:space="preserve"> </w:t>
      </w:r>
      <w:r w:rsidR="009A76F2" w:rsidRPr="00040D53">
        <w:rPr>
          <w:rStyle w:val="FontStyle35"/>
          <w:b/>
          <w:sz w:val="24"/>
          <w:szCs w:val="24"/>
        </w:rPr>
        <w:t>Расчет максимальной (расчетной) цены</w:t>
      </w:r>
      <w:r w:rsidR="009A76F2" w:rsidRPr="00040D53">
        <w:rPr>
          <w:rStyle w:val="FontStyle35"/>
        </w:rPr>
        <w:t xml:space="preserve"> </w:t>
      </w:r>
      <w:r w:rsidR="009A76F2" w:rsidRPr="00040D53">
        <w:rPr>
          <w:rStyle w:val="FontStyle35"/>
          <w:sz w:val="24"/>
        </w:rPr>
        <w:t>предмета Конкурентной закупки должен содержать:</w:t>
      </w:r>
    </w:p>
    <w:p w:rsidR="009A76F2" w:rsidRPr="00040D53" w:rsidRDefault="009A76F2" w:rsidP="009A76F2">
      <w:pPr>
        <w:pStyle w:val="Style17"/>
        <w:widowControl/>
        <w:tabs>
          <w:tab w:val="left" w:pos="1134"/>
        </w:tabs>
        <w:spacing w:line="240" w:lineRule="auto"/>
        <w:ind w:firstLine="0"/>
        <w:rPr>
          <w:rStyle w:val="FontStyle35"/>
          <w:sz w:val="24"/>
        </w:rPr>
      </w:pPr>
      <w:r w:rsidRPr="00040D53">
        <w:rPr>
          <w:rStyle w:val="FontStyle35"/>
          <w:sz w:val="24"/>
        </w:rPr>
        <w:t xml:space="preserve">- порядок формирования стоимости товаров работ, услуг; </w:t>
      </w:r>
    </w:p>
    <w:p w:rsidR="009A76F2" w:rsidRPr="00040D53" w:rsidRDefault="009A76F2" w:rsidP="009A76F2">
      <w:pPr>
        <w:pStyle w:val="Style17"/>
        <w:widowControl/>
        <w:tabs>
          <w:tab w:val="left" w:pos="1134"/>
        </w:tabs>
        <w:spacing w:line="240" w:lineRule="auto"/>
        <w:ind w:firstLine="0"/>
        <w:rPr>
          <w:rStyle w:val="FontStyle35"/>
          <w:sz w:val="24"/>
        </w:rPr>
      </w:pPr>
      <w:r w:rsidRPr="00040D53">
        <w:rPr>
          <w:rStyle w:val="FontStyle35"/>
          <w:sz w:val="24"/>
        </w:rPr>
        <w:t xml:space="preserve">- исходные данные, использованные для расчета; </w:t>
      </w:r>
    </w:p>
    <w:p w:rsidR="009A76F2" w:rsidRPr="00040D53" w:rsidRDefault="009A76F2" w:rsidP="009A76F2">
      <w:pPr>
        <w:autoSpaceDE w:val="0"/>
        <w:autoSpaceDN w:val="0"/>
        <w:adjustRightInd w:val="0"/>
        <w:ind w:firstLine="540"/>
        <w:jc w:val="both"/>
        <w:rPr>
          <w:sz w:val="22"/>
        </w:rPr>
      </w:pPr>
      <w:r w:rsidRPr="00040D53">
        <w:rPr>
          <w:rStyle w:val="FontStyle35"/>
          <w:sz w:val="24"/>
        </w:rPr>
        <w:t>- согласование расчета (при необходимости).</w:t>
      </w:r>
      <w:r w:rsidRPr="00040D53">
        <w:rPr>
          <w:sz w:val="22"/>
        </w:rPr>
        <w:t xml:space="preserve"> </w:t>
      </w:r>
    </w:p>
    <w:p w:rsidR="009A76F2" w:rsidRPr="00040D53" w:rsidRDefault="009A76F2" w:rsidP="00AE4033">
      <w:pPr>
        <w:autoSpaceDE w:val="0"/>
        <w:autoSpaceDN w:val="0"/>
        <w:adjustRightInd w:val="0"/>
        <w:jc w:val="both"/>
        <w:rPr>
          <w:rStyle w:val="FontStyle35"/>
        </w:rPr>
      </w:pPr>
      <w:r w:rsidRPr="00040D53">
        <w:t>Для установления начальной (максимальной) цены договора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 иные источники информации. Заказчик вправе осуществлять свои расчеты начальной (максимальной) цены договора (лота).</w:t>
      </w:r>
    </w:p>
    <w:p w:rsidR="009A76F2" w:rsidRPr="00040D53" w:rsidRDefault="00AE4033" w:rsidP="00AE4033">
      <w:pPr>
        <w:pStyle w:val="Style17"/>
        <w:widowControl/>
        <w:tabs>
          <w:tab w:val="left" w:pos="1435"/>
        </w:tabs>
        <w:spacing w:line="240" w:lineRule="auto"/>
        <w:ind w:firstLine="0"/>
        <w:rPr>
          <w:rStyle w:val="FontStyle35"/>
          <w:sz w:val="24"/>
          <w:szCs w:val="24"/>
        </w:rPr>
      </w:pPr>
      <w:r w:rsidRPr="00040D53">
        <w:rPr>
          <w:rStyle w:val="FontStyle35"/>
          <w:sz w:val="24"/>
          <w:szCs w:val="24"/>
        </w:rPr>
        <w:t>4.4</w:t>
      </w:r>
      <w:r w:rsidR="009A76F2" w:rsidRPr="00040D53">
        <w:rPr>
          <w:rStyle w:val="FontStyle35"/>
          <w:sz w:val="24"/>
          <w:szCs w:val="24"/>
        </w:rPr>
        <w:t>.</w:t>
      </w:r>
      <w:r w:rsidRPr="00040D53">
        <w:rPr>
          <w:rStyle w:val="FontStyle35"/>
          <w:sz w:val="24"/>
          <w:szCs w:val="24"/>
        </w:rPr>
        <w:t xml:space="preserve">1. </w:t>
      </w:r>
      <w:r w:rsidR="009A76F2" w:rsidRPr="00040D53">
        <w:rPr>
          <w:rStyle w:val="FontStyle35"/>
          <w:sz w:val="24"/>
          <w:szCs w:val="24"/>
        </w:rPr>
        <w:t>Для обеспечения организаци</w:t>
      </w:r>
      <w:r w:rsidRPr="00040D53">
        <w:rPr>
          <w:rStyle w:val="FontStyle35"/>
          <w:sz w:val="24"/>
          <w:szCs w:val="24"/>
        </w:rPr>
        <w:t>и и проведения закупок Заказчик</w:t>
      </w:r>
      <w:r w:rsidR="009A76F2" w:rsidRPr="00040D53">
        <w:rPr>
          <w:rStyle w:val="FontStyle35"/>
          <w:sz w:val="24"/>
          <w:szCs w:val="24"/>
        </w:rPr>
        <w:t xml:space="preserve"> вправе привлекать структурные подразделения Предприятия, обладающие необходимой компетенцией по предмету закупки.</w:t>
      </w:r>
    </w:p>
    <w:p w:rsidR="009A76F2" w:rsidRPr="00040D53" w:rsidRDefault="00AE4033" w:rsidP="00AE4033">
      <w:pPr>
        <w:pStyle w:val="Style17"/>
        <w:widowControl/>
        <w:tabs>
          <w:tab w:val="left" w:pos="1435"/>
        </w:tabs>
        <w:spacing w:line="240" w:lineRule="auto"/>
        <w:ind w:firstLine="0"/>
        <w:rPr>
          <w:rStyle w:val="FontStyle35"/>
          <w:sz w:val="24"/>
          <w:szCs w:val="24"/>
        </w:rPr>
      </w:pPr>
      <w:r w:rsidRPr="00040D53">
        <w:rPr>
          <w:rStyle w:val="FontStyle35"/>
          <w:sz w:val="24"/>
          <w:szCs w:val="24"/>
        </w:rPr>
        <w:t xml:space="preserve">4.4.2. </w:t>
      </w:r>
      <w:r w:rsidR="009A76F2" w:rsidRPr="00040D53">
        <w:rPr>
          <w:rStyle w:val="FontStyle35"/>
          <w:sz w:val="24"/>
          <w:szCs w:val="24"/>
        </w:rPr>
        <w:t>В целях улучшения конкурентной среды, снижения рисков невыполнения поставщиком (исполнителем, подрядчиком) обязательств по договору предмет Конкурентной закупки может разделяться на лоты.</w:t>
      </w:r>
    </w:p>
    <w:p w:rsidR="009A76F2" w:rsidRPr="00040D53" w:rsidRDefault="009A76F2" w:rsidP="00AE4033">
      <w:pPr>
        <w:pStyle w:val="Style18"/>
        <w:widowControl/>
        <w:spacing w:line="240" w:lineRule="auto"/>
        <w:ind w:firstLine="0"/>
        <w:rPr>
          <w:rStyle w:val="FontStyle35"/>
          <w:sz w:val="24"/>
          <w:szCs w:val="24"/>
        </w:rPr>
      </w:pPr>
      <w:r w:rsidRPr="00040D53">
        <w:rPr>
          <w:rStyle w:val="FontStyle35"/>
          <w:sz w:val="24"/>
          <w:szCs w:val="24"/>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9A76F2" w:rsidRPr="00040D53" w:rsidRDefault="009A76F2" w:rsidP="00AE4033">
      <w:pPr>
        <w:pStyle w:val="Style18"/>
        <w:widowControl/>
        <w:spacing w:line="240" w:lineRule="auto"/>
        <w:ind w:firstLine="0"/>
        <w:rPr>
          <w:rStyle w:val="FontStyle35"/>
          <w:sz w:val="24"/>
          <w:szCs w:val="24"/>
        </w:rPr>
      </w:pPr>
      <w:r w:rsidRPr="00040D53">
        <w:rPr>
          <w:rStyle w:val="FontStyle35"/>
          <w:sz w:val="24"/>
          <w:szCs w:val="24"/>
        </w:rPr>
        <w:t>Разделение предмета закупки на лоты может осуществляться как на этапе формирования плана закупок, так и на этапе подготовки закупки.</w:t>
      </w:r>
    </w:p>
    <w:p w:rsidR="009A76F2" w:rsidRPr="00040D53" w:rsidRDefault="00AE4033" w:rsidP="00AE4033">
      <w:pPr>
        <w:pStyle w:val="Style17"/>
        <w:widowControl/>
        <w:tabs>
          <w:tab w:val="left" w:pos="1565"/>
        </w:tabs>
        <w:spacing w:line="240" w:lineRule="auto"/>
        <w:ind w:firstLine="0"/>
        <w:rPr>
          <w:rStyle w:val="FontStyle35"/>
          <w:sz w:val="24"/>
          <w:szCs w:val="24"/>
        </w:rPr>
      </w:pPr>
      <w:r w:rsidRPr="00040D53">
        <w:rPr>
          <w:rStyle w:val="FontStyle35"/>
          <w:sz w:val="24"/>
          <w:szCs w:val="24"/>
        </w:rPr>
        <w:t xml:space="preserve">4.4.3. </w:t>
      </w:r>
      <w:r w:rsidR="009A76F2" w:rsidRPr="00040D53">
        <w:rPr>
          <w:rStyle w:val="FontStyle35"/>
          <w:sz w:val="24"/>
          <w:szCs w:val="24"/>
        </w:rPr>
        <w:t>Для обеспечения максимальной эффективности проводимой</w:t>
      </w:r>
      <w:r w:rsidR="009A76F2" w:rsidRPr="00040D53">
        <w:rPr>
          <w:rStyle w:val="FontStyle35"/>
          <w:sz w:val="24"/>
          <w:szCs w:val="24"/>
        </w:rPr>
        <w:br/>
        <w:t>закупки Комиссия в случаях, не противоречащих законодательству РФ,</w:t>
      </w:r>
      <w:r w:rsidR="009A76F2" w:rsidRPr="00040D53">
        <w:rPr>
          <w:rStyle w:val="FontStyle35"/>
          <w:sz w:val="24"/>
          <w:szCs w:val="24"/>
        </w:rPr>
        <w:br/>
        <w:t>может проводить:</w:t>
      </w:r>
    </w:p>
    <w:p w:rsidR="009A76F2" w:rsidRPr="00040D53" w:rsidRDefault="009A76F2" w:rsidP="009A76F2">
      <w:pPr>
        <w:pStyle w:val="Style17"/>
        <w:widowControl/>
        <w:tabs>
          <w:tab w:val="left" w:pos="1565"/>
        </w:tabs>
        <w:spacing w:line="240" w:lineRule="auto"/>
        <w:ind w:firstLine="730"/>
        <w:rPr>
          <w:rStyle w:val="FontStyle35"/>
          <w:sz w:val="24"/>
          <w:szCs w:val="24"/>
        </w:rPr>
      </w:pPr>
      <w:r w:rsidRPr="00040D53">
        <w:rPr>
          <w:rStyle w:val="FontStyle35"/>
          <w:sz w:val="24"/>
          <w:szCs w:val="24"/>
        </w:rPr>
        <w:t>-уточнение технических требований на этапе подготовки и проведения закупки;</w:t>
      </w:r>
    </w:p>
    <w:p w:rsidR="009A76F2" w:rsidRPr="00040D53" w:rsidRDefault="009A76F2" w:rsidP="009A76F2">
      <w:pPr>
        <w:pStyle w:val="Style17"/>
        <w:widowControl/>
        <w:tabs>
          <w:tab w:val="left" w:pos="1565"/>
        </w:tabs>
        <w:spacing w:line="240" w:lineRule="auto"/>
        <w:ind w:firstLine="730"/>
        <w:rPr>
          <w:rStyle w:val="FontStyle35"/>
          <w:sz w:val="24"/>
          <w:szCs w:val="24"/>
        </w:rPr>
      </w:pPr>
      <w:r w:rsidRPr="00040D53">
        <w:rPr>
          <w:rStyle w:val="FontStyle35"/>
          <w:sz w:val="24"/>
          <w:szCs w:val="24"/>
        </w:rPr>
        <w:t xml:space="preserve">-предварительный отбор участников Конкурентной закупки; </w:t>
      </w:r>
    </w:p>
    <w:p w:rsidR="009A76F2" w:rsidRPr="00040D53" w:rsidRDefault="009A76F2" w:rsidP="009A76F2">
      <w:pPr>
        <w:pStyle w:val="Style17"/>
        <w:widowControl/>
        <w:tabs>
          <w:tab w:val="left" w:pos="1565"/>
        </w:tabs>
        <w:spacing w:line="240" w:lineRule="auto"/>
        <w:ind w:firstLine="730"/>
        <w:rPr>
          <w:rStyle w:val="FontStyle35"/>
          <w:sz w:val="24"/>
          <w:szCs w:val="24"/>
        </w:rPr>
      </w:pPr>
      <w:r w:rsidRPr="00040D53">
        <w:rPr>
          <w:rStyle w:val="FontStyle35"/>
          <w:sz w:val="24"/>
          <w:szCs w:val="24"/>
        </w:rPr>
        <w:t>-многоэтапные Запросы предложений;</w:t>
      </w:r>
    </w:p>
    <w:p w:rsidR="009A76F2" w:rsidRPr="00040D53" w:rsidRDefault="009A76F2" w:rsidP="009A76F2">
      <w:pPr>
        <w:pStyle w:val="Style17"/>
        <w:widowControl/>
        <w:tabs>
          <w:tab w:val="left" w:pos="1565"/>
        </w:tabs>
        <w:spacing w:line="240" w:lineRule="auto"/>
        <w:ind w:firstLine="730"/>
        <w:rPr>
          <w:rStyle w:val="FontStyle35"/>
          <w:sz w:val="24"/>
          <w:szCs w:val="24"/>
        </w:rPr>
      </w:pPr>
      <w:r w:rsidRPr="00040D53">
        <w:rPr>
          <w:rStyle w:val="FontStyle35"/>
          <w:sz w:val="24"/>
          <w:szCs w:val="24"/>
        </w:rPr>
        <w:t xml:space="preserve">-процедуры </w:t>
      </w:r>
      <w:proofErr w:type="spellStart"/>
      <w:r w:rsidRPr="00040D53">
        <w:rPr>
          <w:rStyle w:val="FontStyle35"/>
          <w:sz w:val="24"/>
          <w:szCs w:val="24"/>
        </w:rPr>
        <w:t>Уторговывания</w:t>
      </w:r>
      <w:proofErr w:type="spellEnd"/>
      <w:r w:rsidRPr="00040D53">
        <w:rPr>
          <w:rStyle w:val="FontStyle35"/>
          <w:sz w:val="24"/>
          <w:szCs w:val="24"/>
        </w:rPr>
        <w:t xml:space="preserve"> (Переторжки).</w:t>
      </w:r>
    </w:p>
    <w:p w:rsidR="009A76F2" w:rsidRPr="00040D53" w:rsidRDefault="00AE4033" w:rsidP="00AE4033">
      <w:pPr>
        <w:pStyle w:val="Style17"/>
        <w:widowControl/>
        <w:tabs>
          <w:tab w:val="left" w:pos="1565"/>
        </w:tabs>
        <w:spacing w:line="240" w:lineRule="auto"/>
        <w:ind w:firstLine="0"/>
        <w:rPr>
          <w:rStyle w:val="FontStyle35"/>
          <w:sz w:val="24"/>
          <w:szCs w:val="24"/>
        </w:rPr>
      </w:pPr>
      <w:r w:rsidRPr="00040D53">
        <w:rPr>
          <w:rStyle w:val="FontStyle35"/>
          <w:sz w:val="24"/>
          <w:szCs w:val="24"/>
        </w:rPr>
        <w:t xml:space="preserve">4.4.4. </w:t>
      </w:r>
      <w:r w:rsidR="009A76F2" w:rsidRPr="00040D53">
        <w:rPr>
          <w:rStyle w:val="FontStyle35"/>
          <w:sz w:val="24"/>
          <w:szCs w:val="24"/>
        </w:rPr>
        <w:t xml:space="preserve">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 Полномочия организатора закупки определяются сторонами в соответствующем договоре. </w:t>
      </w:r>
    </w:p>
    <w:p w:rsidR="009A76F2" w:rsidRPr="00040D53" w:rsidRDefault="009A76F2" w:rsidP="00592BDA">
      <w:pPr>
        <w:tabs>
          <w:tab w:val="left" w:pos="540"/>
          <w:tab w:val="left" w:pos="900"/>
        </w:tabs>
        <w:jc w:val="both"/>
      </w:pPr>
    </w:p>
    <w:p w:rsidR="00592BDA" w:rsidRPr="00040D53" w:rsidRDefault="00592BDA" w:rsidP="00201BD3">
      <w:pPr>
        <w:tabs>
          <w:tab w:val="left" w:pos="540"/>
          <w:tab w:val="left" w:pos="900"/>
        </w:tabs>
        <w:jc w:val="both"/>
      </w:pPr>
    </w:p>
    <w:p w:rsidR="00B35C7A" w:rsidRPr="00040D53" w:rsidRDefault="009543F4" w:rsidP="0033254E">
      <w:pPr>
        <w:numPr>
          <w:ilvl w:val="0"/>
          <w:numId w:val="1"/>
        </w:numPr>
        <w:tabs>
          <w:tab w:val="left" w:pos="540"/>
          <w:tab w:val="left" w:pos="900"/>
        </w:tabs>
        <w:ind w:left="0" w:firstLine="0"/>
        <w:jc w:val="both"/>
        <w:rPr>
          <w:b/>
        </w:rPr>
      </w:pPr>
      <w:r w:rsidRPr="00040D53">
        <w:rPr>
          <w:b/>
        </w:rPr>
        <w:t>Способы Закупки</w:t>
      </w:r>
    </w:p>
    <w:p w:rsidR="00FD02CF" w:rsidRPr="00040D53" w:rsidRDefault="00FD02CF" w:rsidP="00FD02CF">
      <w:pPr>
        <w:tabs>
          <w:tab w:val="left" w:pos="540"/>
          <w:tab w:val="left" w:pos="900"/>
        </w:tabs>
        <w:jc w:val="both"/>
        <w:rPr>
          <w:b/>
        </w:rPr>
      </w:pPr>
    </w:p>
    <w:p w:rsidR="00B35C7A" w:rsidRPr="00040D53" w:rsidRDefault="00AE4033" w:rsidP="00E81499">
      <w:pPr>
        <w:tabs>
          <w:tab w:val="left" w:pos="540"/>
          <w:tab w:val="left" w:pos="900"/>
        </w:tabs>
        <w:jc w:val="both"/>
      </w:pPr>
      <w:r w:rsidRPr="00040D53">
        <w:t>5</w:t>
      </w:r>
      <w:r w:rsidR="00D64CF6" w:rsidRPr="00040D53">
        <w:t>.1.</w:t>
      </w:r>
      <w:r w:rsidR="00D64CF6" w:rsidRPr="00040D53">
        <w:tab/>
      </w:r>
      <w:r w:rsidR="008B0591" w:rsidRPr="00040D53">
        <w:t>Приобретение продукции осуществляется Заказчиком следующими способами</w:t>
      </w:r>
      <w:r w:rsidR="00B35C7A" w:rsidRPr="00040D53">
        <w:t>:</w:t>
      </w:r>
    </w:p>
    <w:p w:rsidR="00B35C7A" w:rsidRPr="00040D53" w:rsidRDefault="00B35C7A" w:rsidP="0033254E">
      <w:pPr>
        <w:numPr>
          <w:ilvl w:val="0"/>
          <w:numId w:val="2"/>
        </w:numPr>
        <w:tabs>
          <w:tab w:val="left" w:pos="540"/>
          <w:tab w:val="left" w:pos="900"/>
        </w:tabs>
        <w:ind w:left="0" w:firstLine="0"/>
        <w:jc w:val="both"/>
      </w:pPr>
      <w:r w:rsidRPr="00040D53">
        <w:t>конкурс;</w:t>
      </w:r>
    </w:p>
    <w:p w:rsidR="00B35C7A" w:rsidRPr="00040D53" w:rsidRDefault="00B35C7A" w:rsidP="0033254E">
      <w:pPr>
        <w:numPr>
          <w:ilvl w:val="0"/>
          <w:numId w:val="2"/>
        </w:numPr>
        <w:tabs>
          <w:tab w:val="left" w:pos="540"/>
          <w:tab w:val="left" w:pos="900"/>
        </w:tabs>
        <w:ind w:left="0" w:firstLine="0"/>
        <w:jc w:val="both"/>
        <w:rPr>
          <w:b/>
        </w:rPr>
      </w:pPr>
      <w:r w:rsidRPr="00040D53">
        <w:t>аукцион;</w:t>
      </w:r>
    </w:p>
    <w:p w:rsidR="00B35C7A" w:rsidRPr="00040D53" w:rsidRDefault="00B35C7A" w:rsidP="0033254E">
      <w:pPr>
        <w:numPr>
          <w:ilvl w:val="0"/>
          <w:numId w:val="2"/>
        </w:numPr>
        <w:tabs>
          <w:tab w:val="left" w:pos="540"/>
          <w:tab w:val="left" w:pos="900"/>
        </w:tabs>
        <w:ind w:left="0" w:firstLine="0"/>
        <w:jc w:val="both"/>
        <w:rPr>
          <w:b/>
        </w:rPr>
      </w:pPr>
      <w:r w:rsidRPr="00040D53">
        <w:t>запрос предложений;</w:t>
      </w:r>
    </w:p>
    <w:p w:rsidR="00B35C7A" w:rsidRPr="00040D53" w:rsidRDefault="00B35C7A" w:rsidP="0033254E">
      <w:pPr>
        <w:numPr>
          <w:ilvl w:val="0"/>
          <w:numId w:val="2"/>
        </w:numPr>
        <w:tabs>
          <w:tab w:val="left" w:pos="540"/>
          <w:tab w:val="left" w:pos="900"/>
        </w:tabs>
        <w:ind w:left="0" w:firstLine="0"/>
        <w:jc w:val="both"/>
        <w:rPr>
          <w:b/>
        </w:rPr>
      </w:pPr>
      <w:r w:rsidRPr="00040D53">
        <w:t>запрос цен</w:t>
      </w:r>
      <w:r w:rsidR="00346838" w:rsidRPr="00040D53">
        <w:t xml:space="preserve"> (ценовых котировок)</w:t>
      </w:r>
      <w:r w:rsidRPr="00040D53">
        <w:t>;</w:t>
      </w:r>
    </w:p>
    <w:p w:rsidR="00B35C7A" w:rsidRPr="00040D53" w:rsidRDefault="00B35C7A" w:rsidP="0033254E">
      <w:pPr>
        <w:numPr>
          <w:ilvl w:val="0"/>
          <w:numId w:val="2"/>
        </w:numPr>
        <w:tabs>
          <w:tab w:val="left" w:pos="540"/>
          <w:tab w:val="left" w:pos="900"/>
        </w:tabs>
        <w:ind w:left="0" w:firstLine="0"/>
        <w:jc w:val="both"/>
      </w:pPr>
      <w:r w:rsidRPr="00040D53">
        <w:t>прямая закупка (у единственного поставщика, подрядчика, исполнит</w:t>
      </w:r>
      <w:r w:rsidR="00497FC9" w:rsidRPr="00040D53">
        <w:t>еля);</w:t>
      </w:r>
    </w:p>
    <w:p w:rsidR="00A870EE" w:rsidRPr="00040D53" w:rsidRDefault="00497FC9" w:rsidP="0033254E">
      <w:pPr>
        <w:numPr>
          <w:ilvl w:val="0"/>
          <w:numId w:val="2"/>
        </w:numPr>
        <w:tabs>
          <w:tab w:val="left" w:pos="540"/>
          <w:tab w:val="left" w:pos="900"/>
        </w:tabs>
        <w:ind w:left="0" w:firstLine="0"/>
        <w:jc w:val="both"/>
      </w:pPr>
      <w:r w:rsidRPr="00040D53">
        <w:t>конкурентные переговоры</w:t>
      </w:r>
      <w:r w:rsidR="00280C48" w:rsidRPr="00040D53">
        <w:t>;</w:t>
      </w:r>
    </w:p>
    <w:p w:rsidR="00280C48" w:rsidRPr="00040D53" w:rsidRDefault="00280C48" w:rsidP="0033254E">
      <w:pPr>
        <w:numPr>
          <w:ilvl w:val="0"/>
          <w:numId w:val="2"/>
        </w:numPr>
        <w:tabs>
          <w:tab w:val="left" w:pos="540"/>
          <w:tab w:val="left" w:pos="900"/>
        </w:tabs>
        <w:ind w:left="0" w:firstLine="0"/>
        <w:jc w:val="both"/>
      </w:pPr>
      <w:r w:rsidRPr="00040D53">
        <w:t>мелкая закупка;</w:t>
      </w:r>
    </w:p>
    <w:p w:rsidR="001C41BA" w:rsidRPr="00040D53" w:rsidRDefault="00AE4033" w:rsidP="001C41BA">
      <w:pPr>
        <w:tabs>
          <w:tab w:val="left" w:pos="540"/>
          <w:tab w:val="left" w:pos="900"/>
        </w:tabs>
        <w:jc w:val="both"/>
      </w:pPr>
      <w:r w:rsidRPr="00040D53">
        <w:lastRenderedPageBreak/>
        <w:t>5</w:t>
      </w:r>
      <w:r w:rsidR="00DB51A6" w:rsidRPr="00040D53">
        <w:t>.</w:t>
      </w:r>
      <w:r w:rsidR="004B02B6" w:rsidRPr="00040D53">
        <w:t>2</w:t>
      </w:r>
      <w:r w:rsidR="00DB51A6" w:rsidRPr="00040D53">
        <w:t>.</w:t>
      </w:r>
      <w:r w:rsidR="00DB51A6" w:rsidRPr="00040D53">
        <w:tab/>
      </w:r>
      <w:r w:rsidR="001C41BA" w:rsidRPr="00040D53">
        <w:t>Предпочтительными способами проведения закупочных процедур являются: запрос предложений и запрос цен. Иные способы закупки, указанные в Положении, применяются при наличии решения уполномоченного лица или органа заказчика о необходимости их проведения, если иное не предусмотрено законодательством Российской Федерации или Положением.</w:t>
      </w:r>
    </w:p>
    <w:p w:rsidR="001C41BA" w:rsidRPr="00040D53" w:rsidRDefault="001C41BA" w:rsidP="00FF553F">
      <w:pPr>
        <w:tabs>
          <w:tab w:val="left" w:pos="540"/>
          <w:tab w:val="left" w:pos="900"/>
        </w:tabs>
        <w:jc w:val="both"/>
      </w:pPr>
    </w:p>
    <w:p w:rsidR="001C41BA" w:rsidRPr="00040D53" w:rsidRDefault="001C41BA" w:rsidP="00FF553F">
      <w:pPr>
        <w:tabs>
          <w:tab w:val="left" w:pos="540"/>
          <w:tab w:val="left" w:pos="900"/>
        </w:tabs>
        <w:jc w:val="both"/>
      </w:pPr>
    </w:p>
    <w:p w:rsidR="007B6B26" w:rsidRPr="00040D53" w:rsidRDefault="00AE4033" w:rsidP="007B6B26">
      <w:pPr>
        <w:autoSpaceDE w:val="0"/>
        <w:autoSpaceDN w:val="0"/>
        <w:adjustRightInd w:val="0"/>
        <w:jc w:val="both"/>
        <w:outlineLvl w:val="1"/>
      </w:pPr>
      <w:r w:rsidRPr="00040D53">
        <w:t>5</w:t>
      </w:r>
      <w:r w:rsidR="007B6B26" w:rsidRPr="00040D53">
        <w:t>.3.</w:t>
      </w:r>
      <w:r w:rsidR="007B6B26" w:rsidRPr="00040D53">
        <w:tab/>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43C25" w:rsidRPr="00040D53" w:rsidRDefault="00AE4033" w:rsidP="007B6B26">
      <w:pPr>
        <w:autoSpaceDE w:val="0"/>
        <w:autoSpaceDN w:val="0"/>
        <w:adjustRightInd w:val="0"/>
        <w:jc w:val="both"/>
        <w:outlineLvl w:val="1"/>
      </w:pPr>
      <w:r w:rsidRPr="00040D53">
        <w:t>5</w:t>
      </w:r>
      <w:r w:rsidR="00843C25" w:rsidRPr="00040D53">
        <w:t>.4.</w:t>
      </w:r>
      <w:r w:rsidR="00843C25" w:rsidRPr="00040D53">
        <w:tab/>
      </w:r>
      <w:r w:rsidR="00A0195D" w:rsidRPr="00040D53">
        <w:t>Закупка</w:t>
      </w:r>
      <w:r w:rsidR="00843C25" w:rsidRPr="00040D53">
        <w:t xml:space="preserve"> считается проведенной со дня заключения договора. </w:t>
      </w:r>
    </w:p>
    <w:p w:rsidR="00037462" w:rsidRPr="00040D53" w:rsidRDefault="00037462" w:rsidP="00E81499">
      <w:pPr>
        <w:tabs>
          <w:tab w:val="left" w:pos="540"/>
          <w:tab w:val="left" w:pos="900"/>
        </w:tabs>
        <w:jc w:val="both"/>
      </w:pPr>
    </w:p>
    <w:p w:rsidR="00B35C7A" w:rsidRPr="00040D53" w:rsidRDefault="009543F4" w:rsidP="0033254E">
      <w:pPr>
        <w:numPr>
          <w:ilvl w:val="0"/>
          <w:numId w:val="1"/>
        </w:numPr>
        <w:tabs>
          <w:tab w:val="left" w:pos="540"/>
          <w:tab w:val="left" w:pos="900"/>
        </w:tabs>
        <w:jc w:val="both"/>
        <w:rPr>
          <w:b/>
        </w:rPr>
      </w:pPr>
      <w:r w:rsidRPr="00040D53">
        <w:rPr>
          <w:b/>
        </w:rPr>
        <w:t>Требования  к участникам Закупки</w:t>
      </w:r>
    </w:p>
    <w:p w:rsidR="00FD02CF" w:rsidRPr="00040D53" w:rsidRDefault="00FD02CF" w:rsidP="00FD02CF">
      <w:pPr>
        <w:tabs>
          <w:tab w:val="left" w:pos="540"/>
          <w:tab w:val="left" w:pos="900"/>
        </w:tabs>
        <w:jc w:val="both"/>
        <w:rPr>
          <w:b/>
        </w:rPr>
      </w:pPr>
    </w:p>
    <w:p w:rsidR="00785270" w:rsidRPr="00040D53" w:rsidRDefault="00916435" w:rsidP="00916435">
      <w:pPr>
        <w:numPr>
          <w:ilvl w:val="1"/>
          <w:numId w:val="1"/>
        </w:numPr>
        <w:tabs>
          <w:tab w:val="clear" w:pos="576"/>
          <w:tab w:val="num" w:pos="0"/>
          <w:tab w:val="left" w:pos="567"/>
        </w:tabs>
        <w:ind w:left="0" w:firstLine="0"/>
        <w:jc w:val="both"/>
      </w:pPr>
      <w:bookmarkStart w:id="3" w:name="OLE_LINK5"/>
      <w:r w:rsidRPr="00040D53">
        <w:t>Заказчик вправе установить к Участникам закупки 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 предметом  Закупки, в том числе следующие требования</w:t>
      </w:r>
      <w:r w:rsidR="00B35C7A" w:rsidRPr="00040D53">
        <w:t>:</w:t>
      </w:r>
    </w:p>
    <w:p w:rsidR="00B35C7A" w:rsidRPr="00040D53" w:rsidRDefault="00AE4033" w:rsidP="00785270">
      <w:pPr>
        <w:tabs>
          <w:tab w:val="left" w:pos="540"/>
          <w:tab w:val="left" w:pos="900"/>
        </w:tabs>
        <w:jc w:val="both"/>
      </w:pPr>
      <w:r w:rsidRPr="00040D53">
        <w:t>6.1</w:t>
      </w:r>
      <w:r w:rsidR="00785270" w:rsidRPr="00040D53">
        <w:t>.1. </w:t>
      </w:r>
      <w:r w:rsidR="00B35C7A" w:rsidRPr="00040D53">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798C" w:rsidRPr="00040D53" w:rsidRDefault="0074798C" w:rsidP="0074798C">
      <w:pPr>
        <w:pStyle w:val="-31"/>
        <w:numPr>
          <w:ilvl w:val="0"/>
          <w:numId w:val="42"/>
        </w:numPr>
        <w:ind w:left="284" w:hanging="284"/>
      </w:pPr>
      <w:r w:rsidRPr="00040D53">
        <w:t>Требования к участникам закупки определяются в документации о закупке на дату подачи заявки участниками закупки, если иное не определено в документации о закупке.</w:t>
      </w:r>
    </w:p>
    <w:p w:rsidR="00B35C7A" w:rsidRPr="00040D53" w:rsidRDefault="00AE4033" w:rsidP="00785270">
      <w:pPr>
        <w:tabs>
          <w:tab w:val="left" w:pos="540"/>
          <w:tab w:val="left" w:pos="900"/>
        </w:tabs>
        <w:jc w:val="both"/>
      </w:pPr>
      <w:r w:rsidRPr="00040D53">
        <w:t>6</w:t>
      </w:r>
      <w:r w:rsidR="00785270" w:rsidRPr="00040D53">
        <w:t>.1.2. </w:t>
      </w:r>
      <w:r w:rsidR="00B35C7A" w:rsidRPr="00040D53">
        <w:t>не</w:t>
      </w:r>
      <w:r w:rsidR="00B4514F" w:rsidRPr="00040D53">
        <w:t xml:space="preserve"> </w:t>
      </w:r>
      <w:r w:rsidR="00B35C7A" w:rsidRPr="00040D53">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35C7A" w:rsidRPr="00040D53" w:rsidRDefault="00AE4033" w:rsidP="00785270">
      <w:pPr>
        <w:tabs>
          <w:tab w:val="left" w:pos="540"/>
          <w:tab w:val="left" w:pos="900"/>
        </w:tabs>
        <w:jc w:val="both"/>
      </w:pPr>
      <w:r w:rsidRPr="00040D53">
        <w:t>6</w:t>
      </w:r>
      <w:r w:rsidR="00785270" w:rsidRPr="00040D53">
        <w:t>.1.3. </w:t>
      </w:r>
      <w:r w:rsidR="00B35C7A" w:rsidRPr="00040D53">
        <w:t>не</w:t>
      </w:r>
      <w:r w:rsidR="00B4514F" w:rsidRPr="00040D53">
        <w:t xml:space="preserve"> </w:t>
      </w:r>
      <w:r w:rsidR="00B35C7A" w:rsidRPr="00040D53">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35C7A" w:rsidRPr="00040D53" w:rsidRDefault="00AE4033" w:rsidP="00785270">
      <w:pPr>
        <w:tabs>
          <w:tab w:val="left" w:pos="540"/>
          <w:tab w:val="left" w:pos="900"/>
        </w:tabs>
        <w:jc w:val="both"/>
      </w:pPr>
      <w:r w:rsidRPr="00040D53">
        <w:t>6</w:t>
      </w:r>
      <w:r w:rsidR="00785270" w:rsidRPr="00040D53">
        <w:t>.1.4. </w:t>
      </w:r>
      <w:r w:rsidR="00B35C7A" w:rsidRPr="00040D53">
        <w:t xml:space="preserve">отсутствие у участника </w:t>
      </w:r>
      <w:r w:rsidR="00AD0B3C" w:rsidRPr="00040D53">
        <w:t xml:space="preserve">закупки </w:t>
      </w:r>
      <w:r w:rsidR="00B35C7A" w:rsidRPr="00040D53">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w:t>
      </w:r>
      <w:r w:rsidR="007A202E" w:rsidRPr="00040D53">
        <w:t>й год, размер которой превышает двадцать пять</w:t>
      </w:r>
      <w:r w:rsidR="00B35C7A" w:rsidRPr="00040D53">
        <w:t xml:space="preserve"> процентов балансовой стоимости активов участника закупки по данным бухгалтерской отчетности за последний завершенный отчетный период.</w:t>
      </w:r>
    </w:p>
    <w:p w:rsidR="00916435" w:rsidRPr="00040D53" w:rsidRDefault="00916435" w:rsidP="00785270">
      <w:pPr>
        <w:tabs>
          <w:tab w:val="left" w:pos="540"/>
          <w:tab w:val="left" w:pos="900"/>
        </w:tabs>
        <w:jc w:val="both"/>
      </w:pPr>
    </w:p>
    <w:p w:rsidR="0074798C" w:rsidRPr="00040D53" w:rsidRDefault="0074798C" w:rsidP="00785270">
      <w:pPr>
        <w:tabs>
          <w:tab w:val="left" w:pos="540"/>
          <w:tab w:val="left" w:pos="900"/>
        </w:tabs>
        <w:jc w:val="both"/>
      </w:pPr>
    </w:p>
    <w:p w:rsidR="0074798C" w:rsidRPr="00040D53" w:rsidRDefault="0074798C" w:rsidP="0074798C">
      <w:pPr>
        <w:pStyle w:val="-31"/>
        <w:numPr>
          <w:ilvl w:val="2"/>
          <w:numId w:val="43"/>
        </w:numPr>
        <w:ind w:left="426" w:hanging="426"/>
      </w:pPr>
      <w:r w:rsidRPr="00040D53">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p>
    <w:p w:rsidR="0074798C" w:rsidRPr="00040D53" w:rsidRDefault="0074798C" w:rsidP="0074798C">
      <w:pPr>
        <w:pStyle w:val="-60"/>
        <w:numPr>
          <w:ilvl w:val="5"/>
          <w:numId w:val="38"/>
        </w:numPr>
        <w:tabs>
          <w:tab w:val="clear" w:pos="1134"/>
          <w:tab w:val="num" w:pos="720"/>
        </w:tabs>
        <w:spacing w:before="120"/>
        <w:ind w:left="426" w:hanging="426"/>
      </w:pPr>
      <w:bookmarkStart w:id="4" w:name="_Ref311052888"/>
      <w:r w:rsidRPr="00040D53">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bookmarkEnd w:id="4"/>
    </w:p>
    <w:p w:rsidR="0074798C" w:rsidRPr="00040D53" w:rsidRDefault="0074798C" w:rsidP="0074798C">
      <w:pPr>
        <w:pStyle w:val="-60"/>
        <w:numPr>
          <w:ilvl w:val="5"/>
          <w:numId w:val="38"/>
        </w:numPr>
        <w:tabs>
          <w:tab w:val="clear" w:pos="1134"/>
          <w:tab w:val="num" w:pos="720"/>
        </w:tabs>
        <w:spacing w:before="120"/>
        <w:ind w:left="426" w:hanging="426"/>
      </w:pPr>
      <w:bookmarkStart w:id="5" w:name="_Ref311052890"/>
      <w:r w:rsidRPr="00040D53">
        <w:t>обладать необходимыми разрешениями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являются предметом закупки;</w:t>
      </w:r>
      <w:bookmarkStart w:id="6" w:name="_Ref299553052"/>
      <w:bookmarkEnd w:id="5"/>
    </w:p>
    <w:p w:rsidR="0074798C" w:rsidRPr="00040D53" w:rsidRDefault="0074798C" w:rsidP="0074798C">
      <w:pPr>
        <w:pStyle w:val="-60"/>
        <w:numPr>
          <w:ilvl w:val="5"/>
          <w:numId w:val="38"/>
        </w:numPr>
        <w:tabs>
          <w:tab w:val="clear" w:pos="1134"/>
          <w:tab w:val="num" w:pos="720"/>
        </w:tabs>
        <w:spacing w:before="120"/>
        <w:ind w:left="426" w:hanging="426"/>
      </w:pPr>
      <w:bookmarkStart w:id="7" w:name="_Ref299553055"/>
      <w:bookmarkStart w:id="8" w:name="_Ref311052950"/>
      <w:bookmarkEnd w:id="6"/>
      <w:r w:rsidRPr="00040D53">
        <w:lastRenderedPageBreak/>
        <w:t xml:space="preserve">не являться организацией, у которой на имущество, используемое для выполнения договора, наложен арест по решению суда, административного органа и (или) </w:t>
      </w:r>
      <w:proofErr w:type="gramStart"/>
      <w:r w:rsidRPr="00040D53">
        <w:t>деятельность</w:t>
      </w:r>
      <w:proofErr w:type="gramEnd"/>
      <w:r w:rsidRPr="00040D53">
        <w:t xml:space="preserve"> которой приостановлена</w:t>
      </w:r>
      <w:bookmarkEnd w:id="7"/>
      <w:r w:rsidRPr="00040D53">
        <w:t>;</w:t>
      </w:r>
    </w:p>
    <w:p w:rsidR="0074798C" w:rsidRPr="00040D53" w:rsidRDefault="0074798C" w:rsidP="0074798C">
      <w:pPr>
        <w:pStyle w:val="-60"/>
        <w:numPr>
          <w:ilvl w:val="5"/>
          <w:numId w:val="38"/>
        </w:numPr>
        <w:tabs>
          <w:tab w:val="clear" w:pos="1134"/>
          <w:tab w:val="num" w:pos="720"/>
        </w:tabs>
        <w:spacing w:before="120"/>
        <w:ind w:left="426" w:hanging="426"/>
      </w:pPr>
      <w:r w:rsidRPr="00040D53">
        <w:t>соответствовать иным требованиям, установленным в документаци</w:t>
      </w:r>
      <w:r w:rsidR="001F7A97" w:rsidRPr="00040D53">
        <w:t xml:space="preserve">и о закупке </w:t>
      </w:r>
      <w:r w:rsidRPr="00040D53">
        <w:t xml:space="preserve"> или на основании поручений Правительства Российской Федерации либо нормативных правовых актов федеральных органов исполнительной власти.</w:t>
      </w:r>
      <w:bookmarkEnd w:id="8"/>
    </w:p>
    <w:p w:rsidR="0074798C" w:rsidRPr="00040D53" w:rsidRDefault="0074798C" w:rsidP="00785270">
      <w:pPr>
        <w:tabs>
          <w:tab w:val="left" w:pos="540"/>
          <w:tab w:val="left" w:pos="900"/>
        </w:tabs>
        <w:jc w:val="both"/>
      </w:pPr>
    </w:p>
    <w:p w:rsidR="007A202E" w:rsidRPr="00040D53" w:rsidRDefault="00A13D63" w:rsidP="0033254E">
      <w:pPr>
        <w:numPr>
          <w:ilvl w:val="1"/>
          <w:numId w:val="1"/>
        </w:numPr>
        <w:tabs>
          <w:tab w:val="left" w:pos="540"/>
          <w:tab w:val="left" w:pos="900"/>
        </w:tabs>
        <w:ind w:left="0" w:firstLine="0"/>
        <w:jc w:val="both"/>
      </w:pPr>
      <w:r w:rsidRPr="00040D53">
        <w:t>К участникам закупки З</w:t>
      </w:r>
      <w:r w:rsidR="00B35C7A" w:rsidRPr="00040D53">
        <w:t>аказчик вправе установить также следующие требования:</w:t>
      </w:r>
    </w:p>
    <w:p w:rsidR="00B35C7A" w:rsidRPr="00040D53" w:rsidRDefault="00AE4033" w:rsidP="0033254E">
      <w:pPr>
        <w:numPr>
          <w:ilvl w:val="2"/>
          <w:numId w:val="17"/>
        </w:numPr>
        <w:tabs>
          <w:tab w:val="left" w:pos="540"/>
        </w:tabs>
        <w:ind w:left="0" w:firstLine="0"/>
        <w:jc w:val="both"/>
      </w:pPr>
      <w:r w:rsidRPr="00040D53">
        <w:t xml:space="preserve"> </w:t>
      </w:r>
      <w:r w:rsidR="007215B8" w:rsidRPr="00040D53">
        <w:t>О</w:t>
      </w:r>
      <w:r w:rsidR="00B35C7A" w:rsidRPr="00040D53">
        <w:t>тсутствие сведений об участник</w:t>
      </w:r>
      <w:r w:rsidR="00AF318F" w:rsidRPr="00040D53">
        <w:t>е</w:t>
      </w:r>
      <w:r w:rsidR="00B35C7A" w:rsidRPr="00040D53">
        <w:t xml:space="preserve">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2316B" w:rsidRPr="00040D53" w:rsidRDefault="00AE4033" w:rsidP="0032316B">
      <w:pPr>
        <w:numPr>
          <w:ilvl w:val="2"/>
          <w:numId w:val="17"/>
        </w:numPr>
        <w:tabs>
          <w:tab w:val="left" w:pos="540"/>
        </w:tabs>
        <w:ind w:left="0" w:firstLine="0"/>
        <w:jc w:val="both"/>
      </w:pPr>
      <w:r w:rsidRPr="00040D53">
        <w:t xml:space="preserve"> </w:t>
      </w:r>
      <w:r w:rsidR="007215B8" w:rsidRPr="00040D53">
        <w:t>О</w:t>
      </w:r>
      <w:r w:rsidR="00B35C7A" w:rsidRPr="00040D53">
        <w:t>тсутствие сведений об участниках закупки в реестре недобросовестны</w:t>
      </w:r>
      <w:r w:rsidR="00EF00A2" w:rsidRPr="00040D53">
        <w:t>х поставщиков, предусмотренном  Федеральным  законом от 05.04  2013 года № 4</w:t>
      </w:r>
      <w:r w:rsidR="00B35C7A" w:rsidRPr="00040D53">
        <w:t>4-ФЗ</w:t>
      </w:r>
      <w:r w:rsidR="007215B8" w:rsidRPr="00040D53">
        <w:t xml:space="preserve">, </w:t>
      </w:r>
      <w:r w:rsidR="00AF318F" w:rsidRPr="00040D53">
        <w:t>«</w:t>
      </w:r>
      <w:r w:rsidR="00B35C7A" w:rsidRPr="00040D53">
        <w:t>О размещении заказов на поставки товаров, выполнение работ, оказание услуг для государственных и муниципальных нужд</w:t>
      </w:r>
      <w:r w:rsidR="00AF318F" w:rsidRPr="00040D53">
        <w:t>»</w:t>
      </w:r>
      <w:bookmarkStart w:id="9" w:name="_Ref340354586"/>
      <w:r w:rsidR="007215B8" w:rsidRPr="00040D53">
        <w:t>.</w:t>
      </w:r>
    </w:p>
    <w:p w:rsidR="0032316B" w:rsidRPr="00040D53" w:rsidRDefault="0032316B" w:rsidP="0032316B">
      <w:pPr>
        <w:numPr>
          <w:ilvl w:val="2"/>
          <w:numId w:val="17"/>
        </w:numPr>
        <w:tabs>
          <w:tab w:val="left" w:pos="540"/>
        </w:tabs>
        <w:ind w:left="0" w:firstLine="0"/>
        <w:jc w:val="both"/>
      </w:pPr>
      <w:r w:rsidRPr="00040D53">
        <w:t xml:space="preserve"> </w:t>
      </w:r>
      <w:proofErr w:type="gramStart"/>
      <w:r w:rsidRPr="00040D53">
        <w:t>Заказчик при проведении закупки проектных, изыскательских, строительных или ремонтных работ и услуг, влияющих на безопасность объектов, вправе дополнительно установить требование о представлении участником закупки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закупки, выписка из реестра, иной документ), прямо подтверждающего право саморегулируемой организации выдавать свидетельства на данные виды работ.</w:t>
      </w:r>
      <w:bookmarkStart w:id="10" w:name="_Ref340352407"/>
      <w:bookmarkEnd w:id="9"/>
      <w:proofErr w:type="gramEnd"/>
    </w:p>
    <w:p w:rsidR="0032316B" w:rsidRPr="00040D53" w:rsidRDefault="0032316B" w:rsidP="0032316B">
      <w:pPr>
        <w:numPr>
          <w:ilvl w:val="2"/>
          <w:numId w:val="17"/>
        </w:numPr>
        <w:tabs>
          <w:tab w:val="left" w:pos="540"/>
        </w:tabs>
        <w:ind w:left="0" w:firstLine="0"/>
        <w:jc w:val="both"/>
      </w:pPr>
      <w:r w:rsidRPr="00040D53">
        <w:t xml:space="preserve"> Заказчик имеет право установить требование о наличии действующей системы менеджмента качества (управления, обеспечения и контроля качества) у участника и (или) предприятия - изготовителя товара, </w:t>
      </w:r>
      <w:proofErr w:type="gramStart"/>
      <w:r w:rsidRPr="00040D53">
        <w:t>право</w:t>
      </w:r>
      <w:proofErr w:type="gramEnd"/>
      <w:r w:rsidRPr="00040D53">
        <w:t xml:space="preserve">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bookmarkStart w:id="11" w:name="_Ref340352219"/>
      <w:bookmarkEnd w:id="10"/>
    </w:p>
    <w:p w:rsidR="0032316B" w:rsidRPr="00040D53" w:rsidRDefault="0032316B" w:rsidP="0032316B">
      <w:pPr>
        <w:numPr>
          <w:ilvl w:val="2"/>
          <w:numId w:val="17"/>
        </w:numPr>
        <w:tabs>
          <w:tab w:val="left" w:pos="540"/>
        </w:tabs>
        <w:ind w:left="0" w:firstLine="0"/>
        <w:jc w:val="both"/>
      </w:pPr>
      <w:r w:rsidRPr="00040D53">
        <w:t xml:space="preserve"> Заказчик имеет право установить требование о наличии системы управления охраной труда, в отношении опыта работы, наличия оборудования и других материальных возможностей, также трудовых, финансовых и иных ресурсов, необходимых для исполнения договора на поставку продукции.</w:t>
      </w:r>
      <w:bookmarkStart w:id="12" w:name="_Ref340352435"/>
      <w:bookmarkEnd w:id="11"/>
    </w:p>
    <w:p w:rsidR="0032316B" w:rsidRPr="00040D53" w:rsidRDefault="0032316B" w:rsidP="0032316B">
      <w:pPr>
        <w:numPr>
          <w:ilvl w:val="2"/>
          <w:numId w:val="17"/>
        </w:numPr>
        <w:tabs>
          <w:tab w:val="left" w:pos="540"/>
        </w:tabs>
        <w:ind w:left="0" w:firstLine="0"/>
        <w:jc w:val="both"/>
      </w:pPr>
      <w:r w:rsidRPr="00040D53">
        <w:t xml:space="preserve"> При установлении требований, предусмотренных п. 6.2.5., в документации о закупке должны быть установлены четкие измеряемые необходимые показатели (стоимостные, временные, в виде физических объемов, классов напряжения, мощности и т.д.) позволяющие однозначно определить соответствие либо несоответствие участника закупки установленным требованиям.</w:t>
      </w:r>
      <w:bookmarkEnd w:id="12"/>
    </w:p>
    <w:p w:rsidR="007215B8" w:rsidRPr="00040D53" w:rsidRDefault="0032316B" w:rsidP="007215B8">
      <w:pPr>
        <w:numPr>
          <w:ilvl w:val="2"/>
          <w:numId w:val="17"/>
        </w:numPr>
        <w:tabs>
          <w:tab w:val="left" w:pos="540"/>
        </w:tabs>
        <w:ind w:left="0" w:firstLine="0"/>
        <w:jc w:val="both"/>
      </w:pPr>
      <w:r w:rsidRPr="00040D53">
        <w:t xml:space="preserve"> </w:t>
      </w:r>
      <w:proofErr w:type="gramStart"/>
      <w:r w:rsidRPr="00040D53">
        <w:t>Если предметом закупки являются проектные, изыскательские, строительные или ремонтные работы и услуги, влияющие на безопасность объектов капитального строительства, то указанные требования не должны быть ниже установленных для таких случаев Градостроительным кодексом Российской Федерации и принятыми во исполнение иными нормативными правовыми актами Российской Федерации.</w:t>
      </w:r>
      <w:proofErr w:type="gramEnd"/>
    </w:p>
    <w:p w:rsidR="0032316B" w:rsidRPr="00040D53" w:rsidRDefault="007215B8" w:rsidP="007215B8">
      <w:pPr>
        <w:numPr>
          <w:ilvl w:val="2"/>
          <w:numId w:val="17"/>
        </w:numPr>
        <w:tabs>
          <w:tab w:val="left" w:pos="540"/>
        </w:tabs>
        <w:ind w:left="0" w:firstLine="0"/>
        <w:jc w:val="both"/>
      </w:pPr>
      <w:r w:rsidRPr="00040D53">
        <w:t xml:space="preserve"> Организатор закупки  обязан в документации о закупке требовать от участников закупки предоставления документов, подтверждающих их соответствие установленным требованиям. В случае</w:t>
      </w:r>
      <w:proofErr w:type="gramStart"/>
      <w:r w:rsidRPr="00040D53">
        <w:t>,</w:t>
      </w:r>
      <w:proofErr w:type="gramEnd"/>
      <w:r w:rsidRPr="00040D53">
        <w:t xml:space="preserve"> если участник не может предоставить соответствующие документы, он должен предоставить самостоятельно подготовленную декларацию о соответствии требованиям и письмо с обоснованием причин невозможности предоставления соответствующих документов и сроков их предоставления. Факт не</w:t>
      </w:r>
      <w:r w:rsidR="00666A67" w:rsidRPr="00040D53">
        <w:t xml:space="preserve"> </w:t>
      </w:r>
      <w:r w:rsidRPr="00040D53">
        <w:t>предоставления требуемых документов может являться основанием для отклонения заявки такого участника.</w:t>
      </w:r>
    </w:p>
    <w:p w:rsidR="00785270" w:rsidRPr="00040D53" w:rsidRDefault="00A13D63" w:rsidP="0033254E">
      <w:pPr>
        <w:numPr>
          <w:ilvl w:val="1"/>
          <w:numId w:val="17"/>
        </w:numPr>
        <w:tabs>
          <w:tab w:val="left" w:pos="0"/>
          <w:tab w:val="left" w:pos="900"/>
        </w:tabs>
        <w:ind w:left="0" w:firstLine="0"/>
        <w:jc w:val="both"/>
      </w:pPr>
      <w:r w:rsidRPr="00040D53">
        <w:lastRenderedPageBreak/>
        <w:t>При проведении</w:t>
      </w:r>
      <w:r w:rsidR="00465B6C" w:rsidRPr="00040D53">
        <w:t xml:space="preserve"> процедур з</w:t>
      </w:r>
      <w:r w:rsidRPr="00040D53">
        <w:t>аказчик вправе установить квалификационные требования к участникам закупки</w:t>
      </w:r>
      <w:r w:rsidR="00785270" w:rsidRPr="00040D53">
        <w:t>, а именно:</w:t>
      </w:r>
    </w:p>
    <w:p w:rsidR="00785270" w:rsidRPr="00040D53" w:rsidRDefault="001C3977" w:rsidP="00785270">
      <w:pPr>
        <w:autoSpaceDE w:val="0"/>
        <w:autoSpaceDN w:val="0"/>
        <w:adjustRightInd w:val="0"/>
        <w:ind w:firstLine="540"/>
        <w:jc w:val="both"/>
        <w:outlineLvl w:val="1"/>
        <w:rPr>
          <w:i/>
        </w:rPr>
      </w:pPr>
      <w:r w:rsidRPr="00040D53">
        <w:rPr>
          <w:i/>
        </w:rPr>
        <w:t>1)</w:t>
      </w:r>
      <w:r w:rsidR="00785270" w:rsidRPr="00040D53">
        <w:rPr>
          <w:i/>
        </w:rPr>
        <w:t xml:space="preserve"> наличие финансовых, материальных средств, а также иных возможностей (ресурсов), необходимых для выполнения условий договора;</w:t>
      </w:r>
    </w:p>
    <w:p w:rsidR="00785270" w:rsidRPr="00040D53" w:rsidRDefault="001C3977" w:rsidP="00785270">
      <w:pPr>
        <w:autoSpaceDE w:val="0"/>
        <w:autoSpaceDN w:val="0"/>
        <w:adjustRightInd w:val="0"/>
        <w:ind w:firstLine="540"/>
        <w:jc w:val="both"/>
        <w:outlineLvl w:val="1"/>
        <w:rPr>
          <w:i/>
        </w:rPr>
      </w:pPr>
      <w:r w:rsidRPr="00040D53">
        <w:rPr>
          <w:i/>
        </w:rPr>
        <w:t>2)</w:t>
      </w:r>
      <w:r w:rsidR="00785270" w:rsidRPr="00040D53">
        <w:rPr>
          <w:i/>
        </w:rPr>
        <w:t xml:space="preserve"> положительная деловая репутация, наличие опыта осуществления поставок, выполнения работ или оказания услуг;</w:t>
      </w:r>
    </w:p>
    <w:p w:rsidR="00785270" w:rsidRPr="00040D53" w:rsidRDefault="001C3977" w:rsidP="00785270">
      <w:pPr>
        <w:autoSpaceDE w:val="0"/>
        <w:autoSpaceDN w:val="0"/>
        <w:adjustRightInd w:val="0"/>
        <w:ind w:firstLine="540"/>
        <w:jc w:val="both"/>
        <w:outlineLvl w:val="1"/>
        <w:rPr>
          <w:i/>
        </w:rPr>
      </w:pPr>
      <w:r w:rsidRPr="00040D53">
        <w:rPr>
          <w:i/>
        </w:rPr>
        <w:t>3)</w:t>
      </w:r>
      <w:r w:rsidR="00785270" w:rsidRPr="00040D53">
        <w:rPr>
          <w:i/>
        </w:rPr>
        <w:t xml:space="preserve"> иные </w:t>
      </w:r>
      <w:r w:rsidR="008974A9" w:rsidRPr="00040D53">
        <w:rPr>
          <w:i/>
        </w:rPr>
        <w:t xml:space="preserve">квалификационные </w:t>
      </w:r>
      <w:r w:rsidR="00785270" w:rsidRPr="00040D53">
        <w:rPr>
          <w:i/>
        </w:rPr>
        <w:t>требования, связанные с предметом закупки</w:t>
      </w:r>
      <w:r w:rsidR="007364CF" w:rsidRPr="00040D53">
        <w:rPr>
          <w:i/>
        </w:rPr>
        <w:t xml:space="preserve"> согласно Приложению № 1 настоящего Положения</w:t>
      </w:r>
      <w:r w:rsidR="00785270" w:rsidRPr="00040D53">
        <w:rPr>
          <w:i/>
        </w:rPr>
        <w:t>.</w:t>
      </w:r>
    </w:p>
    <w:p w:rsidR="00B35C7A" w:rsidRPr="00040D53" w:rsidRDefault="00B35C7A" w:rsidP="0033254E">
      <w:pPr>
        <w:numPr>
          <w:ilvl w:val="1"/>
          <w:numId w:val="17"/>
        </w:numPr>
        <w:tabs>
          <w:tab w:val="left" w:pos="540"/>
          <w:tab w:val="left" w:pos="900"/>
        </w:tabs>
        <w:ind w:left="0" w:firstLine="0"/>
        <w:jc w:val="both"/>
      </w:pPr>
      <w:r w:rsidRPr="00040D53">
        <w:t>В случае</w:t>
      </w:r>
      <w:proofErr w:type="gramStart"/>
      <w:r w:rsidRPr="00040D53">
        <w:t>,</w:t>
      </w:r>
      <w:proofErr w:type="gramEnd"/>
      <w:r w:rsidRPr="00040D53">
        <w:t xml:space="preserve"> если несколько юридических лиц, физических лиц (в том числе индивидуальных предпринимателей) выступают на стороне одного участника заку</w:t>
      </w:r>
      <w:r w:rsidR="007A202E" w:rsidRPr="00040D53">
        <w:t xml:space="preserve">пки, требования, установленные </w:t>
      </w:r>
      <w:r w:rsidR="00E805B6" w:rsidRPr="00040D53">
        <w:t>З</w:t>
      </w:r>
      <w:r w:rsidRPr="00040D53">
        <w:t>аказчиком в документации о закупке к участникам закупки</w:t>
      </w:r>
      <w:r w:rsidR="009E0ECE" w:rsidRPr="00040D53">
        <w:t>,</w:t>
      </w:r>
      <w:r w:rsidRPr="00040D53">
        <w:t xml:space="preserve"> предъявляются </w:t>
      </w:r>
      <w:r w:rsidR="00AF318F" w:rsidRPr="00040D53">
        <w:t xml:space="preserve">к </w:t>
      </w:r>
      <w:r w:rsidRPr="00040D53">
        <w:t>каждому из указанных лиц в отдельности.</w:t>
      </w:r>
    </w:p>
    <w:p w:rsidR="006852DB" w:rsidRPr="00040D53" w:rsidRDefault="006852DB" w:rsidP="0033254E">
      <w:pPr>
        <w:numPr>
          <w:ilvl w:val="1"/>
          <w:numId w:val="17"/>
        </w:numPr>
        <w:tabs>
          <w:tab w:val="left" w:pos="540"/>
          <w:tab w:val="left" w:pos="900"/>
        </w:tabs>
        <w:ind w:left="0" w:firstLine="0"/>
        <w:jc w:val="both"/>
      </w:pPr>
      <w:r w:rsidRPr="00040D53">
        <w:t>Участники закупочных проц</w:t>
      </w:r>
      <w:r w:rsidR="00E0330B" w:rsidRPr="00040D53">
        <w:t>едур должны доказать Заказчику</w:t>
      </w:r>
      <w:r w:rsidRPr="00040D53">
        <w:t xml:space="preserve"> свое соответствие предъявляемым требованиям путем предоставления необходимых документов  (в том числе – согласно перечню, определяемому в рамках каждой отдельной закупочной процедуры).</w:t>
      </w:r>
    </w:p>
    <w:p w:rsidR="00DA7072" w:rsidRPr="00040D53" w:rsidRDefault="00DA7072" w:rsidP="0033254E">
      <w:pPr>
        <w:numPr>
          <w:ilvl w:val="1"/>
          <w:numId w:val="17"/>
        </w:numPr>
        <w:tabs>
          <w:tab w:val="left" w:pos="540"/>
          <w:tab w:val="left" w:pos="900"/>
        </w:tabs>
        <w:ind w:left="0" w:firstLine="0"/>
        <w:jc w:val="both"/>
      </w:pPr>
      <w:r w:rsidRPr="00040D53">
        <w:t>Участник закупок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w:t>
      </w:r>
    </w:p>
    <w:p w:rsidR="006852DB" w:rsidRPr="00040D53" w:rsidRDefault="00DA7072" w:rsidP="0033254E">
      <w:pPr>
        <w:numPr>
          <w:ilvl w:val="1"/>
          <w:numId w:val="17"/>
        </w:numPr>
        <w:tabs>
          <w:tab w:val="left" w:pos="540"/>
          <w:tab w:val="left" w:pos="900"/>
        </w:tabs>
        <w:ind w:left="0" w:firstLine="0"/>
        <w:jc w:val="both"/>
      </w:pPr>
      <w:r w:rsidRPr="00040D53">
        <w:t>В заявке участник обязан указать цену без НДС, размер НДС и цену с учетом НДС</w:t>
      </w:r>
      <w:r w:rsidR="00AD0786" w:rsidRPr="00040D53">
        <w:t xml:space="preserve">. Если заявка подается участником, не являющемся плательщиком НДС, размер НДС указывается равным 0 (ноль) рублей, цена с учетом НДС указывается равной цене без НДС. Оценка заявок участников закупок по критерию «цена договора» осуществляется по цене, не включающей НДС (без НДС). </w:t>
      </w:r>
      <w:r w:rsidRPr="00040D53">
        <w:t xml:space="preserve">   </w:t>
      </w:r>
      <w:r w:rsidR="006852DB" w:rsidRPr="00040D53">
        <w:t xml:space="preserve"> </w:t>
      </w:r>
    </w:p>
    <w:p w:rsidR="00AE4033" w:rsidRPr="00040D53" w:rsidRDefault="00AE4033" w:rsidP="00AE4033">
      <w:pPr>
        <w:tabs>
          <w:tab w:val="left" w:pos="540"/>
          <w:tab w:val="left" w:pos="900"/>
        </w:tabs>
        <w:jc w:val="both"/>
      </w:pPr>
    </w:p>
    <w:bookmarkEnd w:id="3"/>
    <w:p w:rsidR="0094594F" w:rsidRPr="00040D53" w:rsidRDefault="0094594F" w:rsidP="0033254E">
      <w:pPr>
        <w:pStyle w:val="30"/>
        <w:numPr>
          <w:ilvl w:val="0"/>
          <w:numId w:val="17"/>
        </w:numPr>
        <w:ind w:left="0" w:firstLine="0"/>
        <w:jc w:val="both"/>
        <w:rPr>
          <w:rFonts w:ascii="Times New Roman" w:hAnsi="Times New Roman"/>
          <w:sz w:val="24"/>
          <w:szCs w:val="24"/>
        </w:rPr>
      </w:pPr>
      <w:r w:rsidRPr="00040D53">
        <w:rPr>
          <w:rFonts w:ascii="Times New Roman" w:hAnsi="Times New Roman"/>
          <w:sz w:val="24"/>
          <w:szCs w:val="24"/>
        </w:rPr>
        <w:t>Обеспечение заявки (предложения) на участие в процедуре закупки. Обеспечение исполнения договора и гарантийных обязательств</w:t>
      </w:r>
    </w:p>
    <w:p w:rsidR="0094594F" w:rsidRPr="00040D53" w:rsidRDefault="0094594F" w:rsidP="0094594F">
      <w:pPr>
        <w:autoSpaceDE w:val="0"/>
        <w:autoSpaceDN w:val="0"/>
        <w:adjustRightInd w:val="0"/>
        <w:jc w:val="both"/>
      </w:pPr>
      <w:r w:rsidRPr="00040D53">
        <w:t>1.</w:t>
      </w:r>
      <w:r w:rsidRPr="00040D53">
        <w:tab/>
        <w:t xml:space="preserve">Заказчик вправе установить в документации процедуры закупки требование об обеспечении заявки на участие в процедуре закупки. Размер обеспечения заявки на участие в процедуре закупки не может превышать </w:t>
      </w:r>
      <w:r w:rsidR="00C804B2" w:rsidRPr="00040D53">
        <w:t>десять</w:t>
      </w:r>
      <w:r w:rsidRPr="00040D53">
        <w:t xml:space="preserve"> процентов начальной (максимальной) цены договора (цены лота).  </w:t>
      </w:r>
    </w:p>
    <w:p w:rsidR="0094594F" w:rsidRPr="00040D53" w:rsidRDefault="0094594F" w:rsidP="0094594F">
      <w:pPr>
        <w:jc w:val="both"/>
      </w:pPr>
      <w:r w:rsidRPr="00040D53">
        <w:t>2.</w:t>
      </w:r>
      <w:r w:rsidRPr="00040D53">
        <w:tab/>
        <w:t xml:space="preserve">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(цены лота), предложенной победителем процедуры закупки. Срок обеспечения исполнения договора </w:t>
      </w:r>
      <w:r w:rsidR="00C804B2" w:rsidRPr="00040D53">
        <w:t>может</w:t>
      </w:r>
      <w:r w:rsidRPr="00040D53">
        <w:t xml:space="preserve"> составлять</w:t>
      </w:r>
      <w:r w:rsidR="00C804B2" w:rsidRPr="00040D53">
        <w:t>:</w:t>
      </w:r>
      <w:r w:rsidRPr="00040D53">
        <w:t xml:space="preserve"> срок исполнения обязательств по договору поставщиком (подрядчиком, исполнителем), плюс 60 дней.</w:t>
      </w:r>
    </w:p>
    <w:p w:rsidR="0094594F" w:rsidRPr="00040D53" w:rsidRDefault="0094594F" w:rsidP="0094594F">
      <w:pPr>
        <w:jc w:val="both"/>
      </w:pPr>
      <w:r w:rsidRPr="00040D53">
        <w:t>3.</w:t>
      </w:r>
      <w:r w:rsidRPr="00040D53">
        <w:tab/>
        <w:t>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может установить в документации процедуры закупки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w:t>
      </w:r>
      <w:proofErr w:type="gramStart"/>
      <w:r w:rsidRPr="00040D53">
        <w:t>,</w:t>
      </w:r>
      <w:proofErr w:type="gramEnd"/>
      <w:r w:rsidRPr="00040D53">
        <w:t xml:space="preserve">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94594F" w:rsidRPr="00040D53" w:rsidRDefault="0094594F" w:rsidP="0094594F">
      <w:pPr>
        <w:jc w:val="both"/>
      </w:pPr>
      <w:r w:rsidRPr="00040D53">
        <w:t>4.</w:t>
      </w:r>
      <w:r w:rsidRPr="00040D53">
        <w:tab/>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94594F" w:rsidRPr="00040D53" w:rsidRDefault="0094594F" w:rsidP="0094594F">
      <w:pPr>
        <w:jc w:val="both"/>
      </w:pPr>
      <w:r w:rsidRPr="00040D53">
        <w:t>5.</w:t>
      </w:r>
      <w:r w:rsidRPr="00040D53">
        <w:tab/>
        <w:t xml:space="preserve">В случае наличия требования об обеспечении в документации процедуры закупки обеспечение исполнения договора, обеспечение возврата аванса должно быть </w:t>
      </w:r>
      <w:r w:rsidRPr="00040D53">
        <w:lastRenderedPageBreak/>
        <w:t>предоставлено участником процедуры закупки до заключения договора, за исключением случаев, предусмотренных в части 6 настоящей статьи.</w:t>
      </w:r>
    </w:p>
    <w:p w:rsidR="0094594F" w:rsidRPr="00040D53" w:rsidRDefault="0094594F" w:rsidP="0094594F">
      <w:pPr>
        <w:jc w:val="both"/>
      </w:pPr>
      <w:r w:rsidRPr="00040D53">
        <w:t xml:space="preserve">Срок предоставления победителем процедуры закупки или иным участником, с которым заключается договор, в соответствии настоящим Положением, обеспечения исполнения договора, обеспечения возврата аванса должен быть установлен в документации процедуры закупки. </w:t>
      </w:r>
    </w:p>
    <w:p w:rsidR="0094594F" w:rsidRPr="00040D53" w:rsidRDefault="0094594F" w:rsidP="0094594F">
      <w:pPr>
        <w:jc w:val="both"/>
      </w:pPr>
      <w:proofErr w:type="gramStart"/>
      <w:r w:rsidRPr="00040D53">
        <w:t>В случае если документацией процедуры закупки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w:t>
      </w:r>
      <w:proofErr w:type="gramEnd"/>
      <w:r w:rsidRPr="00040D53">
        <w:t xml:space="preserve"> участником размещения заказа, предложившим лучшие условия после победителя.</w:t>
      </w:r>
    </w:p>
    <w:p w:rsidR="0094594F" w:rsidRPr="00040D53" w:rsidRDefault="0094594F" w:rsidP="0094594F">
      <w:pPr>
        <w:jc w:val="both"/>
      </w:pPr>
      <w:r w:rsidRPr="00040D53">
        <w:t>6.</w:t>
      </w:r>
      <w:r w:rsidRPr="00040D53">
        <w:tab/>
      </w:r>
      <w:proofErr w:type="gramStart"/>
      <w:r w:rsidRPr="00040D53">
        <w:t>В случае установления в документации процедуры закупки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процедуры закупки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w:t>
      </w:r>
      <w:proofErr w:type="gramEnd"/>
      <w:r w:rsidRPr="00040D53">
        <w:t xml:space="preserve"> аванса) в срок не более пятнадцати дней </w:t>
      </w:r>
      <w:proofErr w:type="gramStart"/>
      <w:r w:rsidRPr="00040D53">
        <w:t>с даты заключения</w:t>
      </w:r>
      <w:proofErr w:type="gramEnd"/>
      <w:r w:rsidRPr="00040D53">
        <w:t xml:space="preserve"> договора и о выплате аванса поставщику только после предоставления обеспечения.</w:t>
      </w:r>
    </w:p>
    <w:p w:rsidR="0094594F" w:rsidRPr="00040D53" w:rsidRDefault="0094594F" w:rsidP="0094594F">
      <w:pPr>
        <w:jc w:val="both"/>
      </w:pPr>
      <w:r w:rsidRPr="00040D53">
        <w:t>7.</w:t>
      </w:r>
      <w:r w:rsidRPr="00040D53">
        <w:tab/>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94594F" w:rsidRPr="00040D53" w:rsidRDefault="0094594F" w:rsidP="0094594F">
      <w:pPr>
        <w:jc w:val="both"/>
      </w:pPr>
      <w:r w:rsidRPr="00040D53">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94594F" w:rsidRPr="00040D53" w:rsidRDefault="0094594F" w:rsidP="0094594F">
      <w:pPr>
        <w:ind w:firstLine="709"/>
        <w:jc w:val="both"/>
      </w:pPr>
      <w:r w:rsidRPr="00040D53">
        <w:t>1)</w:t>
      </w:r>
      <w:r w:rsidRPr="00040D53">
        <w:tab/>
        <w:t>принятия заказчиком, организатором размещения заказа решения об отказе от проведения процедуры закупки участнику, подавшему заявку на участие в процедуре закупки;</w:t>
      </w:r>
    </w:p>
    <w:p w:rsidR="0094594F" w:rsidRPr="00040D53" w:rsidRDefault="0094594F" w:rsidP="0094594F">
      <w:pPr>
        <w:ind w:firstLine="709"/>
        <w:jc w:val="both"/>
      </w:pPr>
      <w:r w:rsidRPr="00040D53">
        <w:t>2)</w:t>
      </w:r>
      <w:r w:rsidRPr="00040D53">
        <w:tab/>
        <w:t>поступления заказчику, организатору размещения заказа уведомления об отзыве заявки на участие в процедуре закупки - участнику, подавшему заявку на участие в процедуре закупки;</w:t>
      </w:r>
    </w:p>
    <w:p w:rsidR="0094594F" w:rsidRPr="00040D53" w:rsidRDefault="0094594F" w:rsidP="0094594F">
      <w:pPr>
        <w:ind w:firstLine="709"/>
        <w:jc w:val="both"/>
      </w:pPr>
      <w:r w:rsidRPr="00040D53">
        <w:t>3)</w:t>
      </w:r>
      <w:r w:rsidRPr="00040D53">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94594F" w:rsidRPr="00040D53" w:rsidRDefault="0094594F" w:rsidP="0094594F">
      <w:pPr>
        <w:ind w:firstLine="709"/>
        <w:jc w:val="both"/>
      </w:pPr>
      <w:r w:rsidRPr="00040D53">
        <w:t>4)</w:t>
      </w:r>
      <w:r w:rsidRPr="00040D53">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94594F" w:rsidRPr="00040D53" w:rsidRDefault="0094594F" w:rsidP="0094594F">
      <w:pPr>
        <w:ind w:firstLine="709"/>
        <w:jc w:val="both"/>
      </w:pPr>
      <w:r w:rsidRPr="00040D53">
        <w:t>5)</w:t>
      </w:r>
      <w:r w:rsidRPr="00040D53">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94594F" w:rsidRPr="00040D53" w:rsidRDefault="0094594F" w:rsidP="0094594F">
      <w:pPr>
        <w:ind w:firstLine="709"/>
        <w:jc w:val="both"/>
      </w:pPr>
      <w:r w:rsidRPr="00040D53">
        <w:t>6)</w:t>
      </w:r>
      <w:r w:rsidRPr="00040D53">
        <w:tab/>
        <w:t>со дня заключения договора победителю процедуры закупки;</w:t>
      </w:r>
    </w:p>
    <w:p w:rsidR="0094594F" w:rsidRPr="00040D53" w:rsidRDefault="0094594F" w:rsidP="0094594F">
      <w:pPr>
        <w:ind w:firstLine="709"/>
        <w:jc w:val="both"/>
      </w:pPr>
      <w:r w:rsidRPr="00040D53">
        <w:t>7)</w:t>
      </w:r>
      <w:r w:rsidRPr="00040D53">
        <w:tab/>
        <w:t>со дня заключения договора участнику процедуры закупки, заявке на участие которого присвоен второй номер;</w:t>
      </w:r>
    </w:p>
    <w:p w:rsidR="0094594F" w:rsidRPr="00040D53" w:rsidRDefault="0094594F" w:rsidP="0094594F">
      <w:pPr>
        <w:ind w:firstLine="709"/>
        <w:jc w:val="both"/>
      </w:pPr>
      <w:r w:rsidRPr="00040D53">
        <w:t>8)</w:t>
      </w:r>
      <w:r w:rsidRPr="00040D53">
        <w:tab/>
        <w:t xml:space="preserve">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w:t>
      </w:r>
      <w:r w:rsidRPr="00040D53">
        <w:lastRenderedPageBreak/>
        <w:t>комиссией по размещению заказа не соответствующей требованиям документации процедуры закупки;</w:t>
      </w:r>
    </w:p>
    <w:p w:rsidR="0094594F" w:rsidRPr="00040D53" w:rsidRDefault="0094594F" w:rsidP="0094594F">
      <w:pPr>
        <w:ind w:firstLine="709"/>
        <w:jc w:val="both"/>
      </w:pPr>
      <w:r w:rsidRPr="00040D53">
        <w:t>9)</w:t>
      </w:r>
      <w:r w:rsidRPr="00040D53">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94594F" w:rsidRPr="00040D53" w:rsidRDefault="0094594F" w:rsidP="0094594F">
      <w:pPr>
        <w:ind w:firstLine="709"/>
        <w:jc w:val="both"/>
      </w:pPr>
      <w:r w:rsidRPr="00040D53">
        <w:t>10)</w:t>
      </w:r>
      <w:r w:rsidRPr="00040D53">
        <w:tab/>
        <w:t>со дня заключения договора с единственным допущенным к участию в процедуре закупки участником такому участнику;</w:t>
      </w:r>
    </w:p>
    <w:p w:rsidR="0094594F" w:rsidRPr="00040D53" w:rsidRDefault="0094594F" w:rsidP="0094594F">
      <w:pPr>
        <w:ind w:firstLine="709"/>
        <w:jc w:val="both"/>
      </w:pPr>
      <w:r w:rsidRPr="00040D53">
        <w:t>11)  со дня подписания протокола аукциона – участнику аукциона, не п</w:t>
      </w:r>
      <w:r w:rsidR="00C804B2" w:rsidRPr="00040D53">
        <w:t>ринявшему участие в процедуре а</w:t>
      </w:r>
      <w:r w:rsidRPr="00040D53">
        <w:t>укциона;</w:t>
      </w:r>
    </w:p>
    <w:p w:rsidR="0094594F" w:rsidRPr="00040D53" w:rsidRDefault="00C804B2" w:rsidP="0094594F">
      <w:pPr>
        <w:ind w:firstLine="709"/>
        <w:jc w:val="both"/>
      </w:pPr>
      <w:r w:rsidRPr="00040D53">
        <w:t>12</w:t>
      </w:r>
      <w:r w:rsidR="0094594F" w:rsidRPr="00040D53">
        <w:t>) со дня принятия решения о не</w:t>
      </w:r>
      <w:r w:rsidR="00664C57" w:rsidRPr="00040D53">
        <w:t xml:space="preserve"> </w:t>
      </w:r>
      <w:r w:rsidR="0094594F" w:rsidRPr="00040D53">
        <w:t>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94594F" w:rsidRPr="00040D53" w:rsidRDefault="0094594F" w:rsidP="0094594F">
      <w:pPr>
        <w:jc w:val="both"/>
      </w:pPr>
      <w:r w:rsidRPr="00040D53">
        <w:t>9.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roofErr w:type="gramStart"/>
      <w:r w:rsidRPr="00040D53">
        <w:t>:.</w:t>
      </w:r>
      <w:proofErr w:type="gramEnd"/>
    </w:p>
    <w:p w:rsidR="0094594F" w:rsidRPr="00040D53" w:rsidRDefault="0094594F" w:rsidP="0094594F">
      <w:pPr>
        <w:ind w:firstLine="709"/>
        <w:jc w:val="both"/>
      </w:pPr>
      <w:r w:rsidRPr="00040D53">
        <w:t xml:space="preserve">- уклонения победителя процедуры закупки от заключения договора; </w:t>
      </w:r>
    </w:p>
    <w:p w:rsidR="0094594F" w:rsidRPr="00040D53" w:rsidRDefault="0094594F" w:rsidP="0094594F">
      <w:pPr>
        <w:ind w:firstLine="709"/>
        <w:jc w:val="both"/>
      </w:pPr>
      <w:r w:rsidRPr="00040D53">
        <w:t xml:space="preserve">- уклонения участника конкурса, заявке на </w:t>
      </w:r>
      <w:proofErr w:type="gramStart"/>
      <w:r w:rsidRPr="00040D53">
        <w:t>участие</w:t>
      </w:r>
      <w:proofErr w:type="gramEnd"/>
      <w:r w:rsidRPr="00040D53">
        <w:t xml:space="preserve"> в конкурсе которого присвоен второй номер, или участника аукциона, сделавшего предпоследнее предложение от заключения договора;</w:t>
      </w:r>
    </w:p>
    <w:p w:rsidR="0094594F" w:rsidRPr="00040D53" w:rsidRDefault="0094594F" w:rsidP="0094594F">
      <w:pPr>
        <w:ind w:firstLine="709"/>
        <w:jc w:val="both"/>
      </w:pPr>
      <w:r w:rsidRPr="00040D53">
        <w:t>-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94594F" w:rsidRPr="00040D53" w:rsidRDefault="0094594F" w:rsidP="0094594F">
      <w:pPr>
        <w:ind w:firstLine="709"/>
        <w:jc w:val="both"/>
      </w:pPr>
      <w:r w:rsidRPr="00040D53">
        <w:t>-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B35C7A" w:rsidRPr="00040D53" w:rsidRDefault="00B35C7A" w:rsidP="00E81499">
      <w:pPr>
        <w:tabs>
          <w:tab w:val="left" w:pos="540"/>
          <w:tab w:val="left" w:pos="900"/>
        </w:tabs>
      </w:pPr>
    </w:p>
    <w:p w:rsidR="00FD02CF" w:rsidRPr="00040D53" w:rsidRDefault="009543F4" w:rsidP="00FD02CF">
      <w:pPr>
        <w:numPr>
          <w:ilvl w:val="0"/>
          <w:numId w:val="17"/>
        </w:numPr>
        <w:tabs>
          <w:tab w:val="left" w:pos="540"/>
          <w:tab w:val="left" w:pos="900"/>
        </w:tabs>
        <w:ind w:left="0" w:firstLine="0"/>
        <w:jc w:val="both"/>
        <w:rPr>
          <w:b/>
        </w:rPr>
      </w:pPr>
      <w:r w:rsidRPr="00040D53">
        <w:rPr>
          <w:b/>
        </w:rPr>
        <w:t>Содержание извещения о закупке и документации о Закупке</w:t>
      </w:r>
    </w:p>
    <w:p w:rsidR="007A202E" w:rsidRPr="00040D53" w:rsidRDefault="007A202E" w:rsidP="0033254E">
      <w:pPr>
        <w:numPr>
          <w:ilvl w:val="1"/>
          <w:numId w:val="18"/>
        </w:numPr>
        <w:tabs>
          <w:tab w:val="left" w:pos="540"/>
          <w:tab w:val="left" w:pos="900"/>
        </w:tabs>
        <w:rPr>
          <w:b/>
        </w:rPr>
      </w:pPr>
      <w:r w:rsidRPr="00040D53">
        <w:rPr>
          <w:b/>
        </w:rPr>
        <w:t xml:space="preserve"> Содержание извещения о закупке</w:t>
      </w:r>
    </w:p>
    <w:p w:rsidR="007A202E" w:rsidRPr="00040D53" w:rsidRDefault="00B35C7A" w:rsidP="0033254E">
      <w:pPr>
        <w:numPr>
          <w:ilvl w:val="2"/>
          <w:numId w:val="18"/>
        </w:numPr>
        <w:tabs>
          <w:tab w:val="left" w:pos="900"/>
        </w:tabs>
        <w:jc w:val="both"/>
        <w:rPr>
          <w:b/>
        </w:rPr>
      </w:pPr>
      <w:r w:rsidRPr="00040D53">
        <w:t xml:space="preserve">В извещении о закупке </w:t>
      </w:r>
      <w:r w:rsidR="00EF1815" w:rsidRPr="00040D53">
        <w:t>указываются</w:t>
      </w:r>
      <w:r w:rsidRPr="00040D53">
        <w:t xml:space="preserve"> следующие сведения:</w:t>
      </w:r>
    </w:p>
    <w:p w:rsidR="00B35C7A" w:rsidRPr="00040D53" w:rsidRDefault="00B35C7A" w:rsidP="0033254E">
      <w:pPr>
        <w:numPr>
          <w:ilvl w:val="2"/>
          <w:numId w:val="6"/>
        </w:numPr>
        <w:tabs>
          <w:tab w:val="left" w:pos="540"/>
          <w:tab w:val="left" w:pos="900"/>
        </w:tabs>
        <w:ind w:left="0" w:firstLine="0"/>
        <w:jc w:val="both"/>
        <w:rPr>
          <w:b/>
        </w:rPr>
      </w:pPr>
      <w:r w:rsidRPr="00040D53">
        <w:t>способ закупки;</w:t>
      </w:r>
    </w:p>
    <w:p w:rsidR="00B35C7A" w:rsidRPr="00040D53" w:rsidRDefault="00B35C7A" w:rsidP="0033254E">
      <w:pPr>
        <w:numPr>
          <w:ilvl w:val="2"/>
          <w:numId w:val="6"/>
        </w:numPr>
        <w:tabs>
          <w:tab w:val="left" w:pos="540"/>
          <w:tab w:val="left" w:pos="900"/>
        </w:tabs>
        <w:ind w:left="0" w:firstLine="0"/>
        <w:jc w:val="both"/>
        <w:rPr>
          <w:b/>
        </w:rPr>
      </w:pPr>
      <w:r w:rsidRPr="00040D53">
        <w:t xml:space="preserve">наименование, место нахождения, почтовый адрес, адрес электронной почты, номер контактного телефона </w:t>
      </w:r>
      <w:r w:rsidR="00EB6F3D" w:rsidRPr="00040D53">
        <w:t>Заказчика</w:t>
      </w:r>
      <w:r w:rsidRPr="00040D53">
        <w:t>;</w:t>
      </w:r>
    </w:p>
    <w:p w:rsidR="00B35C7A" w:rsidRPr="00040D53" w:rsidRDefault="00B35C7A" w:rsidP="0033254E">
      <w:pPr>
        <w:numPr>
          <w:ilvl w:val="2"/>
          <w:numId w:val="6"/>
        </w:numPr>
        <w:tabs>
          <w:tab w:val="left" w:pos="540"/>
          <w:tab w:val="left" w:pos="900"/>
        </w:tabs>
        <w:ind w:left="0" w:firstLine="0"/>
        <w:jc w:val="both"/>
        <w:rPr>
          <w:b/>
        </w:rPr>
      </w:pPr>
      <w:r w:rsidRPr="00040D53">
        <w:t>предмет договора с указанием количества поставляемого товара, объема выполняемых работ, оказываемых услуг;</w:t>
      </w:r>
    </w:p>
    <w:p w:rsidR="00B35C7A" w:rsidRPr="00040D53" w:rsidRDefault="00B35C7A" w:rsidP="0033254E">
      <w:pPr>
        <w:numPr>
          <w:ilvl w:val="2"/>
          <w:numId w:val="6"/>
        </w:numPr>
        <w:tabs>
          <w:tab w:val="left" w:pos="540"/>
          <w:tab w:val="left" w:pos="900"/>
        </w:tabs>
        <w:ind w:left="0" w:firstLine="0"/>
        <w:jc w:val="both"/>
        <w:rPr>
          <w:b/>
        </w:rPr>
      </w:pPr>
      <w:r w:rsidRPr="00040D53">
        <w:t>место поставки товара, выполнения работ, оказания услуг;</w:t>
      </w:r>
    </w:p>
    <w:p w:rsidR="00B35C7A" w:rsidRPr="00040D53" w:rsidRDefault="00B35C7A" w:rsidP="0033254E">
      <w:pPr>
        <w:numPr>
          <w:ilvl w:val="2"/>
          <w:numId w:val="6"/>
        </w:numPr>
        <w:tabs>
          <w:tab w:val="left" w:pos="540"/>
          <w:tab w:val="left" w:pos="900"/>
        </w:tabs>
        <w:ind w:left="0" w:firstLine="0"/>
        <w:jc w:val="both"/>
        <w:rPr>
          <w:b/>
        </w:rPr>
      </w:pPr>
      <w:r w:rsidRPr="00040D53">
        <w:t>сведения о начальной</w:t>
      </w:r>
      <w:r w:rsidR="00A66974" w:rsidRPr="00040D53">
        <w:t xml:space="preserve"> (максимальной)</w:t>
      </w:r>
      <w:r w:rsidRPr="00040D53">
        <w:t xml:space="preserve"> цене договора (цене лота);</w:t>
      </w:r>
    </w:p>
    <w:p w:rsidR="00B35C7A" w:rsidRPr="00040D53" w:rsidRDefault="00B35C7A" w:rsidP="0033254E">
      <w:pPr>
        <w:numPr>
          <w:ilvl w:val="2"/>
          <w:numId w:val="6"/>
        </w:numPr>
        <w:tabs>
          <w:tab w:val="left" w:pos="540"/>
          <w:tab w:val="left" w:pos="900"/>
        </w:tabs>
        <w:ind w:left="0" w:firstLine="0"/>
        <w:jc w:val="both"/>
        <w:rPr>
          <w:b/>
        </w:rPr>
      </w:pPr>
      <w:r w:rsidRPr="00040D53">
        <w:t xml:space="preserve">срок, место и порядок предоставления документации о закупке, размер, порядок и сроки внесения платы, взимаемой </w:t>
      </w:r>
      <w:r w:rsidR="00EB6F3D" w:rsidRPr="00040D53">
        <w:t xml:space="preserve">Заказчиком </w:t>
      </w:r>
      <w:r w:rsidRPr="00040D53">
        <w:t xml:space="preserve">за предоставление документации, если такая плата установлена </w:t>
      </w:r>
      <w:r w:rsidR="00EB6F3D" w:rsidRPr="00040D53">
        <w:t>Заказчиком</w:t>
      </w:r>
      <w:r w:rsidRPr="00040D53">
        <w:t>, за исключением случаев предоставления документации в форме электронного документа;</w:t>
      </w:r>
    </w:p>
    <w:p w:rsidR="00B35C7A" w:rsidRPr="00040D53" w:rsidRDefault="00B35C7A" w:rsidP="0033254E">
      <w:pPr>
        <w:numPr>
          <w:ilvl w:val="2"/>
          <w:numId w:val="6"/>
        </w:numPr>
        <w:tabs>
          <w:tab w:val="left" w:pos="540"/>
          <w:tab w:val="left" w:pos="900"/>
        </w:tabs>
        <w:ind w:left="0" w:firstLine="0"/>
        <w:jc w:val="both"/>
        <w:rPr>
          <w:b/>
        </w:rPr>
      </w:pPr>
      <w:r w:rsidRPr="00040D53">
        <w:t>место и дата рассмотрения предложений</w:t>
      </w:r>
      <w:r w:rsidR="0082417F" w:rsidRPr="00040D53">
        <w:t xml:space="preserve"> (заявок)</w:t>
      </w:r>
      <w:r w:rsidRPr="00040D53">
        <w:t xml:space="preserve"> участников закупки и подведения итогов закупки</w:t>
      </w:r>
      <w:r w:rsidR="00EB6F3D" w:rsidRPr="00040D53">
        <w:t>.</w:t>
      </w:r>
    </w:p>
    <w:p w:rsidR="00A66974" w:rsidRPr="00040D53" w:rsidRDefault="0094594F" w:rsidP="00A66974">
      <w:pPr>
        <w:tabs>
          <w:tab w:val="left" w:pos="540"/>
          <w:tab w:val="left" w:pos="900"/>
        </w:tabs>
        <w:jc w:val="both"/>
        <w:rPr>
          <w:b/>
        </w:rPr>
      </w:pPr>
      <w:r w:rsidRPr="00040D53">
        <w:t>8</w:t>
      </w:r>
      <w:r w:rsidR="00A66974" w:rsidRPr="00040D53">
        <w:t>.1.2. Перечень сведений, содержащихся в извещении о закупке</w:t>
      </w:r>
      <w:r w:rsidR="00346838" w:rsidRPr="00040D53">
        <w:t>,</w:t>
      </w:r>
      <w:r w:rsidR="00A66974" w:rsidRPr="00040D53">
        <w:t xml:space="preserve"> может быть расширен по усмотрению Заказчика, в том числе в зависимости от проводимого способа закупки.</w:t>
      </w:r>
    </w:p>
    <w:p w:rsidR="008C6476" w:rsidRPr="00040D53" w:rsidRDefault="0094594F" w:rsidP="00A66974">
      <w:pPr>
        <w:jc w:val="both"/>
      </w:pPr>
      <w:r w:rsidRPr="00040D53">
        <w:t>8</w:t>
      </w:r>
      <w:r w:rsidR="00A66974" w:rsidRPr="00040D53">
        <w:t>.1.3</w:t>
      </w:r>
      <w:proofErr w:type="gramStart"/>
      <w:r w:rsidR="00A66974" w:rsidRPr="00040D53">
        <w:t xml:space="preserve"> </w:t>
      </w:r>
      <w:r w:rsidR="008C6476" w:rsidRPr="00040D53">
        <w:t>В</w:t>
      </w:r>
      <w:proofErr w:type="gramEnd"/>
      <w:r w:rsidR="008C6476" w:rsidRPr="00040D53">
        <w:t xml:space="preserve"> случае проведения </w:t>
      </w:r>
      <w:proofErr w:type="spellStart"/>
      <w:r w:rsidR="008C6476" w:rsidRPr="00040D53">
        <w:t>многолотового</w:t>
      </w:r>
      <w:proofErr w:type="spellEnd"/>
      <w:r w:rsidR="008C6476" w:rsidRPr="00040D53">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FD02CF" w:rsidRPr="00040D53" w:rsidRDefault="00FD02CF" w:rsidP="00FD02CF">
      <w:pPr>
        <w:tabs>
          <w:tab w:val="left" w:pos="540"/>
          <w:tab w:val="left" w:pos="900"/>
        </w:tabs>
        <w:jc w:val="both"/>
        <w:rPr>
          <w:b/>
        </w:rPr>
      </w:pPr>
    </w:p>
    <w:p w:rsidR="00346838" w:rsidRPr="00040D53" w:rsidRDefault="00346838" w:rsidP="00FD02CF">
      <w:pPr>
        <w:tabs>
          <w:tab w:val="left" w:pos="540"/>
          <w:tab w:val="left" w:pos="900"/>
        </w:tabs>
        <w:jc w:val="both"/>
        <w:rPr>
          <w:b/>
        </w:rPr>
      </w:pPr>
    </w:p>
    <w:p w:rsidR="00E47660" w:rsidRPr="00040D53" w:rsidRDefault="0094594F" w:rsidP="0094594F">
      <w:pPr>
        <w:tabs>
          <w:tab w:val="left" w:pos="540"/>
          <w:tab w:val="left" w:pos="900"/>
        </w:tabs>
        <w:rPr>
          <w:b/>
        </w:rPr>
      </w:pPr>
      <w:r w:rsidRPr="00040D53">
        <w:rPr>
          <w:b/>
        </w:rPr>
        <w:t>8.2.</w:t>
      </w:r>
      <w:r w:rsidR="00E47660" w:rsidRPr="00040D53">
        <w:rPr>
          <w:b/>
        </w:rPr>
        <w:t xml:space="preserve"> Содержание документации о закупке</w:t>
      </w:r>
    </w:p>
    <w:p w:rsidR="00E47660" w:rsidRPr="00040D53" w:rsidRDefault="00B35C7A" w:rsidP="0033254E">
      <w:pPr>
        <w:numPr>
          <w:ilvl w:val="2"/>
          <w:numId w:val="17"/>
        </w:numPr>
        <w:tabs>
          <w:tab w:val="left" w:pos="900"/>
        </w:tabs>
        <w:jc w:val="both"/>
      </w:pPr>
      <w:r w:rsidRPr="00040D53">
        <w:lastRenderedPageBreak/>
        <w:t xml:space="preserve">В документации о закупке </w:t>
      </w:r>
      <w:r w:rsidR="00EF1815" w:rsidRPr="00040D53">
        <w:t>указываются</w:t>
      </w:r>
      <w:r w:rsidRPr="00040D53">
        <w:t xml:space="preserve"> следующие сведения:</w:t>
      </w:r>
    </w:p>
    <w:p w:rsidR="00B35C7A" w:rsidRPr="00040D53" w:rsidRDefault="00B35C7A" w:rsidP="0033254E">
      <w:pPr>
        <w:numPr>
          <w:ilvl w:val="2"/>
          <w:numId w:val="5"/>
        </w:numPr>
        <w:tabs>
          <w:tab w:val="left" w:pos="900"/>
        </w:tabs>
        <w:ind w:left="0" w:firstLine="0"/>
        <w:jc w:val="both"/>
      </w:pPr>
      <w:proofErr w:type="gramStart"/>
      <w:r w:rsidRPr="00040D53">
        <w:t xml:space="preserve">установленные </w:t>
      </w:r>
      <w:r w:rsidR="00E439BC" w:rsidRPr="00040D53">
        <w:t>З</w:t>
      </w:r>
      <w:r w:rsidRPr="00040D53">
        <w:t xml:space="preserve">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375D7" w:rsidRPr="00040D53">
        <w:t>Заказчика</w:t>
      </w:r>
      <w:r w:rsidRPr="00040D53">
        <w:t>;</w:t>
      </w:r>
      <w:proofErr w:type="gramEnd"/>
    </w:p>
    <w:p w:rsidR="00112871" w:rsidRPr="00040D53" w:rsidRDefault="00112871" w:rsidP="0033254E">
      <w:pPr>
        <w:numPr>
          <w:ilvl w:val="2"/>
          <w:numId w:val="5"/>
        </w:numPr>
        <w:tabs>
          <w:tab w:val="left" w:pos="900"/>
        </w:tabs>
        <w:ind w:left="0" w:firstLine="0"/>
        <w:jc w:val="both"/>
      </w:pPr>
      <w:bookmarkStart w:id="13" w:name="_Ref271037706"/>
      <w:proofErr w:type="gramStart"/>
      <w:r w:rsidRPr="00040D53">
        <w:t>Заказчик</w:t>
      </w:r>
      <w:proofErr w:type="gramEnd"/>
      <w:r w:rsidRPr="00040D53">
        <w:t xml:space="preserve">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bookmarkEnd w:id="13"/>
      <w:r w:rsidRPr="00040D53">
        <w:t>;</w:t>
      </w:r>
    </w:p>
    <w:p w:rsidR="00B35C7A" w:rsidRPr="00040D53" w:rsidRDefault="00B35C7A" w:rsidP="0033254E">
      <w:pPr>
        <w:numPr>
          <w:ilvl w:val="2"/>
          <w:numId w:val="5"/>
        </w:numPr>
        <w:tabs>
          <w:tab w:val="left" w:pos="900"/>
        </w:tabs>
        <w:ind w:left="0" w:firstLine="0"/>
        <w:jc w:val="both"/>
      </w:pPr>
      <w:r w:rsidRPr="00040D53">
        <w:t>требования к содержанию, форме, оформлению и составу заявки на участие в закупке;</w:t>
      </w:r>
    </w:p>
    <w:p w:rsidR="00B35C7A" w:rsidRPr="00040D53" w:rsidRDefault="00B35C7A" w:rsidP="0033254E">
      <w:pPr>
        <w:numPr>
          <w:ilvl w:val="2"/>
          <w:numId w:val="5"/>
        </w:numPr>
        <w:tabs>
          <w:tab w:val="left" w:pos="900"/>
        </w:tabs>
        <w:ind w:left="0" w:firstLine="0"/>
        <w:jc w:val="both"/>
      </w:pPr>
      <w:r w:rsidRPr="00040D53">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35C7A" w:rsidRPr="00040D53" w:rsidRDefault="00B35C7A" w:rsidP="0033254E">
      <w:pPr>
        <w:numPr>
          <w:ilvl w:val="2"/>
          <w:numId w:val="5"/>
        </w:numPr>
        <w:tabs>
          <w:tab w:val="left" w:pos="900"/>
        </w:tabs>
        <w:ind w:left="0" w:firstLine="0"/>
        <w:jc w:val="both"/>
      </w:pPr>
      <w:r w:rsidRPr="00040D53">
        <w:t>место, условия и сроки (периоды) поставки товара, выполнения работы, оказания услуги;</w:t>
      </w:r>
    </w:p>
    <w:p w:rsidR="00B35C7A" w:rsidRPr="00040D53" w:rsidRDefault="00B35C7A" w:rsidP="0033254E">
      <w:pPr>
        <w:numPr>
          <w:ilvl w:val="2"/>
          <w:numId w:val="5"/>
        </w:numPr>
        <w:tabs>
          <w:tab w:val="left" w:pos="900"/>
        </w:tabs>
        <w:ind w:left="0" w:firstLine="0"/>
        <w:jc w:val="both"/>
      </w:pPr>
      <w:r w:rsidRPr="00040D53">
        <w:t>сведения о начальной</w:t>
      </w:r>
      <w:r w:rsidR="001B3CD8" w:rsidRPr="00040D53">
        <w:t xml:space="preserve"> (максимальной)</w:t>
      </w:r>
      <w:r w:rsidRPr="00040D53">
        <w:t xml:space="preserve"> цене договора (цене лота);</w:t>
      </w:r>
    </w:p>
    <w:p w:rsidR="00B35C7A" w:rsidRPr="00040D53" w:rsidRDefault="00B35C7A" w:rsidP="0033254E">
      <w:pPr>
        <w:numPr>
          <w:ilvl w:val="2"/>
          <w:numId w:val="5"/>
        </w:numPr>
        <w:tabs>
          <w:tab w:val="left" w:pos="900"/>
        </w:tabs>
        <w:ind w:left="0" w:firstLine="0"/>
        <w:jc w:val="both"/>
      </w:pPr>
      <w:r w:rsidRPr="00040D53">
        <w:t>форма, сроки и порядок оплаты товара, работы, услуги;</w:t>
      </w:r>
    </w:p>
    <w:p w:rsidR="00B35C7A" w:rsidRPr="00040D53" w:rsidRDefault="00B35C7A" w:rsidP="0033254E">
      <w:pPr>
        <w:numPr>
          <w:ilvl w:val="2"/>
          <w:numId w:val="5"/>
        </w:numPr>
        <w:tabs>
          <w:tab w:val="left" w:pos="900"/>
        </w:tabs>
        <w:ind w:left="0" w:firstLine="0"/>
        <w:jc w:val="both"/>
      </w:pPr>
      <w:r w:rsidRPr="00040D53">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35C7A" w:rsidRPr="00040D53" w:rsidRDefault="00B35C7A" w:rsidP="0033254E">
      <w:pPr>
        <w:numPr>
          <w:ilvl w:val="2"/>
          <w:numId w:val="5"/>
        </w:numPr>
        <w:tabs>
          <w:tab w:val="left" w:pos="900"/>
        </w:tabs>
        <w:ind w:left="0" w:firstLine="0"/>
        <w:jc w:val="both"/>
      </w:pPr>
      <w:r w:rsidRPr="00040D53">
        <w:t>порядок, место, дата начала и дата окончания срока подачи заявок на участие в закупке;</w:t>
      </w:r>
    </w:p>
    <w:p w:rsidR="00B35C7A" w:rsidRPr="00040D53" w:rsidRDefault="00B35C7A" w:rsidP="0033254E">
      <w:pPr>
        <w:numPr>
          <w:ilvl w:val="2"/>
          <w:numId w:val="5"/>
        </w:numPr>
        <w:tabs>
          <w:tab w:val="left" w:pos="900"/>
        </w:tabs>
        <w:ind w:left="0" w:firstLine="0"/>
        <w:jc w:val="both"/>
      </w:pPr>
      <w:r w:rsidRPr="00040D5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C153B" w:rsidRPr="00040D53" w:rsidRDefault="00B35C7A" w:rsidP="0033254E">
      <w:pPr>
        <w:numPr>
          <w:ilvl w:val="2"/>
          <w:numId w:val="5"/>
        </w:numPr>
        <w:tabs>
          <w:tab w:val="left" w:pos="900"/>
        </w:tabs>
        <w:ind w:left="0" w:firstLine="0"/>
        <w:jc w:val="both"/>
      </w:pPr>
      <w:r w:rsidRPr="00040D53">
        <w:t>формы, порядок, дата начала и дата окончания срока предоставления участникам закупки разъяснений положений документации о закупке;</w:t>
      </w:r>
    </w:p>
    <w:p w:rsidR="009C153B" w:rsidRPr="00040D53" w:rsidRDefault="009C153B" w:rsidP="0033254E">
      <w:pPr>
        <w:numPr>
          <w:ilvl w:val="2"/>
          <w:numId w:val="5"/>
        </w:numPr>
        <w:tabs>
          <w:tab w:val="left" w:pos="900"/>
        </w:tabs>
        <w:ind w:left="0" w:firstLine="0"/>
        <w:jc w:val="both"/>
      </w:pPr>
      <w:r w:rsidRPr="00040D53">
        <w:t xml:space="preserve">место, порядок, дата и время вскрытия конвертов с заявками на участие в конкурсе (в случае проведения закупки в форме конкурса); </w:t>
      </w:r>
    </w:p>
    <w:p w:rsidR="00B35C7A" w:rsidRPr="00040D53" w:rsidRDefault="00B35C7A" w:rsidP="0033254E">
      <w:pPr>
        <w:numPr>
          <w:ilvl w:val="2"/>
          <w:numId w:val="5"/>
        </w:numPr>
        <w:tabs>
          <w:tab w:val="left" w:pos="900"/>
        </w:tabs>
        <w:ind w:left="0" w:firstLine="0"/>
        <w:jc w:val="both"/>
      </w:pPr>
      <w:r w:rsidRPr="00040D53">
        <w:t>место и дата рассмотрения предложений</w:t>
      </w:r>
      <w:r w:rsidR="0082417F" w:rsidRPr="00040D53">
        <w:t xml:space="preserve"> (заявок)</w:t>
      </w:r>
      <w:r w:rsidRPr="00040D53">
        <w:t xml:space="preserve"> участников закупки и подведения итогов закупки;</w:t>
      </w:r>
    </w:p>
    <w:p w:rsidR="00144488" w:rsidRPr="00040D53" w:rsidRDefault="00144488" w:rsidP="0033254E">
      <w:pPr>
        <w:numPr>
          <w:ilvl w:val="2"/>
          <w:numId w:val="5"/>
        </w:numPr>
        <w:tabs>
          <w:tab w:val="left" w:pos="900"/>
        </w:tabs>
        <w:ind w:left="0" w:firstLine="0"/>
        <w:jc w:val="both"/>
      </w:pPr>
      <w:r w:rsidRPr="00040D53">
        <w:t>условия допуска к участию в закупке;</w:t>
      </w:r>
    </w:p>
    <w:p w:rsidR="00B35C7A" w:rsidRPr="00040D53" w:rsidRDefault="00B35C7A" w:rsidP="0033254E">
      <w:pPr>
        <w:numPr>
          <w:ilvl w:val="2"/>
          <w:numId w:val="5"/>
        </w:numPr>
        <w:tabs>
          <w:tab w:val="left" w:pos="900"/>
        </w:tabs>
        <w:ind w:left="0" w:firstLine="0"/>
        <w:jc w:val="both"/>
      </w:pPr>
      <w:r w:rsidRPr="00040D53">
        <w:t xml:space="preserve">критерии оценки и сопоставления заявок </w:t>
      </w:r>
      <w:proofErr w:type="gramStart"/>
      <w:r w:rsidRPr="00040D53">
        <w:t>на участие в закупке</w:t>
      </w:r>
      <w:r w:rsidR="005338BD" w:rsidRPr="00040D53">
        <w:t xml:space="preserve"> в соответствии с </w:t>
      </w:r>
      <w:r w:rsidR="008D4070" w:rsidRPr="00040D53">
        <w:t xml:space="preserve">настоящим </w:t>
      </w:r>
      <w:r w:rsidR="003F09B6" w:rsidRPr="00040D53">
        <w:t>Положением</w:t>
      </w:r>
      <w:r w:rsidR="005338BD" w:rsidRPr="00040D53">
        <w:t xml:space="preserve"> о закупке</w:t>
      </w:r>
      <w:proofErr w:type="gramEnd"/>
      <w:r w:rsidR="003F09B6" w:rsidRPr="00040D53">
        <w:t xml:space="preserve"> (Приложение 1)</w:t>
      </w:r>
      <w:r w:rsidRPr="00040D53">
        <w:t>;</w:t>
      </w:r>
    </w:p>
    <w:p w:rsidR="00B35C7A" w:rsidRPr="00040D53" w:rsidRDefault="00B35C7A" w:rsidP="0033254E">
      <w:pPr>
        <w:numPr>
          <w:ilvl w:val="2"/>
          <w:numId w:val="5"/>
        </w:numPr>
        <w:tabs>
          <w:tab w:val="left" w:pos="900"/>
        </w:tabs>
        <w:ind w:left="0" w:firstLine="0"/>
        <w:jc w:val="both"/>
      </w:pPr>
      <w:r w:rsidRPr="00040D53">
        <w:t xml:space="preserve">порядок оценки и сопоставления заявок </w:t>
      </w:r>
      <w:proofErr w:type="gramStart"/>
      <w:r w:rsidRPr="00040D53">
        <w:t>на участие в закупке</w:t>
      </w:r>
      <w:r w:rsidR="005338BD" w:rsidRPr="00040D53">
        <w:t xml:space="preserve"> в соответствии </w:t>
      </w:r>
      <w:r w:rsidR="003F09B6" w:rsidRPr="00040D53">
        <w:t xml:space="preserve">с </w:t>
      </w:r>
      <w:r w:rsidR="008D4070" w:rsidRPr="00040D53">
        <w:t xml:space="preserve">настоящим </w:t>
      </w:r>
      <w:r w:rsidR="003F09B6" w:rsidRPr="00040D53">
        <w:t>Положением о закупке</w:t>
      </w:r>
      <w:proofErr w:type="gramEnd"/>
      <w:r w:rsidR="003F09B6" w:rsidRPr="00040D53">
        <w:t xml:space="preserve"> (Приложение 1)</w:t>
      </w:r>
      <w:r w:rsidR="00191A98" w:rsidRPr="00040D53">
        <w:t>;</w:t>
      </w:r>
    </w:p>
    <w:p w:rsidR="00256F42" w:rsidRPr="00040D53" w:rsidRDefault="000108AE" w:rsidP="0033254E">
      <w:pPr>
        <w:numPr>
          <w:ilvl w:val="2"/>
          <w:numId w:val="5"/>
        </w:numPr>
        <w:tabs>
          <w:tab w:val="left" w:pos="900"/>
        </w:tabs>
        <w:ind w:left="0" w:firstLine="0"/>
        <w:jc w:val="both"/>
      </w:pPr>
      <w:r w:rsidRPr="00040D53">
        <w:t xml:space="preserve">размер и способ </w:t>
      </w:r>
      <w:r w:rsidR="00256F42" w:rsidRPr="00040D53">
        <w:t xml:space="preserve">обеспечения заявки на участие в закупке, срок и порядок его предоставления участником закупки и возврата </w:t>
      </w:r>
      <w:r w:rsidR="00C375D7" w:rsidRPr="00040D53">
        <w:t>Заказчиком</w:t>
      </w:r>
      <w:r w:rsidR="00256F42" w:rsidRPr="00040D53">
        <w:t xml:space="preserve">, в случае, если </w:t>
      </w:r>
      <w:r w:rsidR="00C375D7" w:rsidRPr="00040D53">
        <w:t xml:space="preserve">Заказчиком </w:t>
      </w:r>
      <w:r w:rsidR="00256F42" w:rsidRPr="00040D53">
        <w:t>установлено требование обеспечения заявки на участие в закупке;</w:t>
      </w:r>
    </w:p>
    <w:p w:rsidR="00256F42" w:rsidRPr="00040D53" w:rsidRDefault="000108AE" w:rsidP="0033254E">
      <w:pPr>
        <w:numPr>
          <w:ilvl w:val="2"/>
          <w:numId w:val="5"/>
        </w:numPr>
        <w:tabs>
          <w:tab w:val="left" w:pos="900"/>
        </w:tabs>
        <w:ind w:left="0" w:firstLine="0"/>
        <w:jc w:val="both"/>
      </w:pPr>
      <w:r w:rsidRPr="00040D53">
        <w:t xml:space="preserve">размер и способ </w:t>
      </w:r>
      <w:r w:rsidR="00256F42" w:rsidRPr="00040D53">
        <w:t xml:space="preserve">обеспечения исполнения договора, срок и порядок его предоставления лицом, с которым заключается договор, а также срок и порядок его возврата </w:t>
      </w:r>
      <w:r w:rsidR="00C375D7" w:rsidRPr="00040D53">
        <w:t>Заказчиком</w:t>
      </w:r>
      <w:r w:rsidR="00256F42" w:rsidRPr="00040D53">
        <w:t xml:space="preserve">, в случае, если </w:t>
      </w:r>
      <w:r w:rsidR="00C375D7" w:rsidRPr="00040D53">
        <w:t xml:space="preserve">Заказчиком </w:t>
      </w:r>
      <w:r w:rsidR="00256F42" w:rsidRPr="00040D53">
        <w:t xml:space="preserve">установлено требование обеспечения </w:t>
      </w:r>
      <w:r w:rsidR="00583D97" w:rsidRPr="00040D53">
        <w:t>исполнения договора;</w:t>
      </w:r>
    </w:p>
    <w:p w:rsidR="00CF7E10" w:rsidRPr="00040D53" w:rsidRDefault="00112871" w:rsidP="00CF7E10">
      <w:pPr>
        <w:tabs>
          <w:tab w:val="left" w:pos="540"/>
          <w:tab w:val="left" w:pos="900"/>
        </w:tabs>
        <w:jc w:val="both"/>
      </w:pPr>
      <w:r w:rsidRPr="00040D53">
        <w:t>8</w:t>
      </w:r>
      <w:r w:rsidR="008C6476" w:rsidRPr="00040D53">
        <w:t>.2.2.</w:t>
      </w:r>
      <w:r w:rsidR="008D4070" w:rsidRPr="00040D53">
        <w:t xml:space="preserve"> </w:t>
      </w:r>
      <w:r w:rsidR="00CF7E10" w:rsidRPr="00040D53">
        <w:t xml:space="preserve">В случае проведения </w:t>
      </w:r>
      <w:proofErr w:type="spellStart"/>
      <w:r w:rsidR="00AE765E" w:rsidRPr="00040D53">
        <w:t>многолотового</w:t>
      </w:r>
      <w:proofErr w:type="spellEnd"/>
      <w:r w:rsidR="00CF7E10" w:rsidRPr="00040D53">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rsidR="00D15D8C" w:rsidRPr="00040D53" w:rsidRDefault="00112871" w:rsidP="00D15D8C">
      <w:pPr>
        <w:pStyle w:val="a4"/>
        <w:jc w:val="both"/>
        <w:rPr>
          <w:sz w:val="24"/>
          <w:szCs w:val="24"/>
        </w:rPr>
      </w:pPr>
      <w:r w:rsidRPr="00040D53">
        <w:rPr>
          <w:sz w:val="24"/>
          <w:szCs w:val="24"/>
        </w:rPr>
        <w:lastRenderedPageBreak/>
        <w:t>8</w:t>
      </w:r>
      <w:r w:rsidR="008D4070" w:rsidRPr="00040D53">
        <w:rPr>
          <w:sz w:val="24"/>
          <w:szCs w:val="24"/>
        </w:rPr>
        <w:t>.2.3. 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bookmarkStart w:id="14" w:name="_Ref341726698"/>
    </w:p>
    <w:p w:rsidR="00D15D8C" w:rsidRPr="00040D53" w:rsidRDefault="00D15D8C" w:rsidP="00D15D8C">
      <w:pPr>
        <w:pStyle w:val="a4"/>
        <w:jc w:val="both"/>
        <w:rPr>
          <w:sz w:val="24"/>
          <w:szCs w:val="24"/>
        </w:rPr>
      </w:pPr>
      <w:r w:rsidRPr="00040D53">
        <w:rPr>
          <w:sz w:val="24"/>
          <w:szCs w:val="24"/>
        </w:rPr>
        <w:t>8.2.4.Относительно требований о предоставлении информации и документов о правоспособности участника закупки в документации о закупке могут быть следующие требования по предоставлению информации и документов:</w:t>
      </w:r>
      <w:bookmarkEnd w:id="14"/>
    </w:p>
    <w:p w:rsidR="00D15D8C" w:rsidRPr="00040D53" w:rsidRDefault="00D15D8C" w:rsidP="00D15D8C">
      <w:pPr>
        <w:pStyle w:val="-60"/>
        <w:numPr>
          <w:ilvl w:val="0"/>
          <w:numId w:val="44"/>
        </w:numPr>
        <w:tabs>
          <w:tab w:val="left" w:pos="426"/>
        </w:tabs>
        <w:spacing w:before="120"/>
        <w:ind w:left="426" w:hanging="426"/>
      </w:pPr>
      <w:r w:rsidRPr="00040D53">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w:t>
      </w:r>
      <w:proofErr w:type="gramStart"/>
      <w:r w:rsidRPr="00040D53">
        <w:t>данные</w:t>
      </w:r>
      <w:proofErr w:type="gramEnd"/>
      <w:r w:rsidRPr="00040D53">
        <w:t xml:space="preserve"> и реквизиты, а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p>
    <w:p w:rsidR="00D15D8C" w:rsidRPr="00040D53" w:rsidRDefault="00D15D8C" w:rsidP="00D15D8C">
      <w:pPr>
        <w:pStyle w:val="-60"/>
        <w:numPr>
          <w:ilvl w:val="0"/>
          <w:numId w:val="44"/>
        </w:numPr>
        <w:tabs>
          <w:tab w:val="left" w:pos="426"/>
        </w:tabs>
        <w:spacing w:before="120"/>
        <w:ind w:left="426" w:hanging="426"/>
      </w:pPr>
      <w:bookmarkStart w:id="15" w:name="_Ref340354846"/>
      <w:proofErr w:type="gramStart"/>
      <w:r w:rsidRPr="00040D53">
        <w:t>по</w:t>
      </w:r>
      <w:r w:rsidR="00993797" w:rsidRPr="00040D53">
        <w:t>лученную не ранее чем за 6 месяцев</w:t>
      </w:r>
      <w:r w:rsidRPr="00040D53">
        <w:t xml:space="preserve"> (а если были изменения — то не ранее внесения таких изменений в соответствующий реестр) до дня </w:t>
      </w:r>
      <w:r w:rsidR="00993797" w:rsidRPr="00040D53">
        <w:t xml:space="preserve">размещения в ЕИС </w:t>
      </w:r>
      <w:r w:rsidRPr="00040D53">
        <w:t>извещения о проведении закупки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индивидуальных предпринимателей), нотариально заверенные</w:t>
      </w:r>
      <w:proofErr w:type="gramEnd"/>
      <w:r w:rsidRPr="00040D53">
        <w:t xml:space="preserve"> </w:t>
      </w:r>
      <w:proofErr w:type="gramStart"/>
      <w:r w:rsidRPr="00040D53">
        <w:t xml:space="preserve">копии документов, удостоверяющих личность (для иных физических лиц), надлежащим образом заверенный </w:t>
      </w:r>
      <w:proofErr w:type="spellStart"/>
      <w:r w:rsidRPr="00040D53">
        <w:t>апостилированный</w:t>
      </w:r>
      <w:proofErr w:type="spellEnd"/>
      <w:r w:rsidRPr="00040D53">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30 дней до дня размещения на официальном сайте или сайте заказчика извещения о проведении закупки;</w:t>
      </w:r>
      <w:bookmarkEnd w:id="15"/>
      <w:proofErr w:type="gramEnd"/>
    </w:p>
    <w:p w:rsidR="00D15D8C" w:rsidRPr="00040D53" w:rsidRDefault="00D15D8C" w:rsidP="00D15D8C">
      <w:pPr>
        <w:pStyle w:val="-60"/>
        <w:numPr>
          <w:ilvl w:val="0"/>
          <w:numId w:val="44"/>
        </w:numPr>
        <w:tabs>
          <w:tab w:val="left" w:pos="426"/>
        </w:tabs>
        <w:spacing w:before="120"/>
        <w:ind w:left="426" w:hanging="426"/>
      </w:pPr>
      <w:proofErr w:type="gramStart"/>
      <w:r w:rsidRPr="00040D53">
        <w:t>документ, подтверждающий полномочия лица на осуществление действий от имени участника закупки, в том числе подписание заявки (документы, подтверждающие полномочия лица, выполняющего функции единоличного исполнительного органа и, при необходимости, оригинал или нотариально заверенную копию доверенности, если заявка подписывается по доверенности);</w:t>
      </w:r>
      <w:proofErr w:type="gramEnd"/>
    </w:p>
    <w:p w:rsidR="00D15D8C" w:rsidRPr="00040D53" w:rsidRDefault="00D15D8C" w:rsidP="00D15D8C">
      <w:pPr>
        <w:pStyle w:val="-60"/>
        <w:numPr>
          <w:ilvl w:val="0"/>
          <w:numId w:val="44"/>
        </w:numPr>
        <w:tabs>
          <w:tab w:val="left" w:pos="426"/>
        </w:tabs>
        <w:spacing w:before="120"/>
        <w:ind w:left="426" w:hanging="426"/>
      </w:pPr>
      <w:r w:rsidRPr="00040D53">
        <w:t>копии учредительных документов участника закупки (для юридических лиц);</w:t>
      </w:r>
    </w:p>
    <w:p w:rsidR="00D15D8C" w:rsidRPr="00040D53" w:rsidRDefault="00D15D8C" w:rsidP="00D15D8C">
      <w:pPr>
        <w:pStyle w:val="-60"/>
        <w:numPr>
          <w:ilvl w:val="0"/>
          <w:numId w:val="44"/>
        </w:numPr>
        <w:tabs>
          <w:tab w:val="left" w:pos="426"/>
        </w:tabs>
        <w:spacing w:before="120"/>
        <w:ind w:left="426" w:hanging="426"/>
      </w:pPr>
      <w:r w:rsidRPr="00040D53">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подтверждающих документов;</w:t>
      </w:r>
    </w:p>
    <w:p w:rsidR="00D15D8C" w:rsidRPr="00040D53" w:rsidRDefault="00D15D8C" w:rsidP="00D15D8C">
      <w:pPr>
        <w:pStyle w:val="-60"/>
        <w:numPr>
          <w:ilvl w:val="0"/>
          <w:numId w:val="44"/>
        </w:numPr>
        <w:tabs>
          <w:tab w:val="left" w:pos="426"/>
        </w:tabs>
        <w:spacing w:before="120"/>
        <w:ind w:left="426" w:hanging="426"/>
      </w:pPr>
      <w:bookmarkStart w:id="16" w:name="_Ref340354903"/>
      <w:r w:rsidRPr="00040D53">
        <w:t>копию уведомления о возможности применения участником упрощенной системы налогообложения (для участников, применяющих ее);</w:t>
      </w:r>
      <w:bookmarkEnd w:id="16"/>
    </w:p>
    <w:p w:rsidR="00D15D8C" w:rsidRPr="00040D53" w:rsidRDefault="00D15D8C" w:rsidP="00D15D8C">
      <w:pPr>
        <w:pStyle w:val="-60"/>
        <w:numPr>
          <w:ilvl w:val="0"/>
          <w:numId w:val="44"/>
        </w:numPr>
        <w:tabs>
          <w:tab w:val="left" w:pos="426"/>
        </w:tabs>
        <w:spacing w:before="120"/>
        <w:ind w:left="426" w:hanging="426"/>
      </w:pPr>
      <w:proofErr w:type="gramStart"/>
      <w:r w:rsidRPr="00040D53">
        <w:t xml:space="preserve">подтверждение по форме, установленной в документации о закупке, о </w:t>
      </w:r>
      <w:proofErr w:type="spellStart"/>
      <w:r w:rsidRPr="00040D53">
        <w:t>ненахождении</w:t>
      </w:r>
      <w:proofErr w:type="spellEnd"/>
      <w:r w:rsidRPr="00040D53">
        <w:t xml:space="preserve"> участника закупки в процессе ликвидации (для юридического лица), об отсутствии в отношении участника закупки решения арбитражного суда о признании </w:t>
      </w:r>
      <w:r w:rsidR="00AE0B82" w:rsidRPr="00040D53">
        <w:t>его несостоятельным (банкротом)</w:t>
      </w:r>
      <w:r w:rsidRPr="00040D53">
        <w:t xml:space="preserve">, об отсутствии ареста имущества участника закупки, наложенного по решению суда, административного органа, о </w:t>
      </w:r>
      <w:proofErr w:type="spellStart"/>
      <w:r w:rsidRPr="00040D53">
        <w:t>неприостановлении</w:t>
      </w:r>
      <w:proofErr w:type="spellEnd"/>
      <w:r w:rsidRPr="00040D53">
        <w:t xml:space="preserve"> деятельности участника закупки </w:t>
      </w:r>
      <w:r w:rsidR="00845C3A" w:rsidRPr="00040D53">
        <w:t xml:space="preserve"> </w:t>
      </w:r>
      <w:proofErr w:type="gramEnd"/>
    </w:p>
    <w:p w:rsidR="00D15D8C" w:rsidRPr="00040D53" w:rsidRDefault="00D15D8C" w:rsidP="00D15D8C">
      <w:pPr>
        <w:pStyle w:val="-60"/>
        <w:numPr>
          <w:ilvl w:val="0"/>
          <w:numId w:val="44"/>
        </w:numPr>
        <w:tabs>
          <w:tab w:val="left" w:pos="426"/>
        </w:tabs>
        <w:spacing w:before="120"/>
        <w:ind w:left="426" w:hanging="426"/>
      </w:pPr>
      <w:r w:rsidRPr="00040D53">
        <w:t xml:space="preserve">решение об одобрении крупной сделки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под одобрение крупной сделки, либо письмо о том, что данная сделка для такого участника не является крупной; </w:t>
      </w:r>
    </w:p>
    <w:p w:rsidR="00D15D8C" w:rsidRPr="00040D53" w:rsidRDefault="00D15D8C" w:rsidP="00D15D8C">
      <w:pPr>
        <w:pStyle w:val="-60"/>
        <w:numPr>
          <w:ilvl w:val="0"/>
          <w:numId w:val="44"/>
        </w:numPr>
        <w:tabs>
          <w:tab w:val="left" w:pos="426"/>
        </w:tabs>
        <w:spacing w:before="120"/>
        <w:ind w:left="426" w:hanging="426"/>
      </w:pPr>
      <w:r w:rsidRPr="00040D53">
        <w:lastRenderedPageBreak/>
        <w:t>решение об одобрении сделки с заинтересованностью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об одобрении сделки с заинтересованностью, либо письмо о том, что данная сделка для такого участника не является сделкой с заинтересованностью;</w:t>
      </w:r>
    </w:p>
    <w:p w:rsidR="00D15D8C" w:rsidRPr="00040D53" w:rsidRDefault="00D15D8C" w:rsidP="00D15D8C">
      <w:pPr>
        <w:pStyle w:val="-60"/>
        <w:numPr>
          <w:ilvl w:val="0"/>
          <w:numId w:val="44"/>
        </w:numPr>
        <w:tabs>
          <w:tab w:val="left" w:pos="426"/>
        </w:tabs>
        <w:spacing w:before="120"/>
        <w:ind w:left="426" w:hanging="426"/>
      </w:pPr>
      <w:r w:rsidRPr="00040D53">
        <w:t>сведения антикоррупционного характера, в том числе о цепочке собственников и конечных бенефициарах;</w:t>
      </w:r>
    </w:p>
    <w:p w:rsidR="00D15D8C" w:rsidRPr="00040D53" w:rsidRDefault="00D15D8C" w:rsidP="00D15D8C">
      <w:pPr>
        <w:pStyle w:val="a4"/>
        <w:tabs>
          <w:tab w:val="left" w:pos="426"/>
        </w:tabs>
        <w:ind w:left="426" w:hanging="426"/>
        <w:jc w:val="both"/>
      </w:pPr>
    </w:p>
    <w:p w:rsidR="00836207" w:rsidRPr="00040D53" w:rsidRDefault="00D15D8C" w:rsidP="00AE0B82">
      <w:pPr>
        <w:pStyle w:val="a4"/>
        <w:numPr>
          <w:ilvl w:val="0"/>
          <w:numId w:val="44"/>
        </w:numPr>
        <w:tabs>
          <w:tab w:val="left" w:pos="426"/>
        </w:tabs>
        <w:ind w:left="426" w:hanging="426"/>
        <w:jc w:val="both"/>
        <w:rPr>
          <w:sz w:val="24"/>
          <w:szCs w:val="24"/>
        </w:rPr>
      </w:pPr>
      <w:r w:rsidRPr="00040D53">
        <w:rPr>
          <w:sz w:val="24"/>
          <w:szCs w:val="24"/>
        </w:rPr>
        <w:t>иные документы, подтверждающие соответствие участника закупки требованиям, установленным в документации о закупке.</w:t>
      </w:r>
    </w:p>
    <w:p w:rsidR="002F411E" w:rsidRPr="00040D53" w:rsidRDefault="006478D0" w:rsidP="0033254E">
      <w:pPr>
        <w:numPr>
          <w:ilvl w:val="0"/>
          <w:numId w:val="17"/>
        </w:numPr>
        <w:tabs>
          <w:tab w:val="left" w:pos="540"/>
          <w:tab w:val="left" w:pos="900"/>
        </w:tabs>
        <w:jc w:val="both"/>
        <w:rPr>
          <w:b/>
        </w:rPr>
      </w:pPr>
      <w:r w:rsidRPr="00040D53">
        <w:rPr>
          <w:b/>
        </w:rPr>
        <w:t>Условия применения и</w:t>
      </w:r>
      <w:r w:rsidR="00D20707" w:rsidRPr="00040D53">
        <w:rPr>
          <w:b/>
        </w:rPr>
        <w:t xml:space="preserve"> </w:t>
      </w:r>
      <w:r w:rsidRPr="00040D53">
        <w:rPr>
          <w:b/>
        </w:rPr>
        <w:t>порядок проведения процедур Закупки</w:t>
      </w:r>
    </w:p>
    <w:p w:rsidR="00715411" w:rsidRPr="00040D53" w:rsidRDefault="00112871" w:rsidP="004B02B6">
      <w:pPr>
        <w:tabs>
          <w:tab w:val="left" w:pos="540"/>
          <w:tab w:val="left" w:pos="900"/>
        </w:tabs>
        <w:jc w:val="both"/>
        <w:rPr>
          <w:b/>
        </w:rPr>
      </w:pPr>
      <w:r w:rsidRPr="00040D53">
        <w:rPr>
          <w:b/>
        </w:rPr>
        <w:t>9</w:t>
      </w:r>
      <w:r w:rsidR="00772613" w:rsidRPr="00040D53">
        <w:rPr>
          <w:b/>
        </w:rPr>
        <w:t>.1</w:t>
      </w:r>
      <w:r w:rsidR="004B02B6" w:rsidRPr="00040D53">
        <w:rPr>
          <w:b/>
        </w:rPr>
        <w:t>.</w:t>
      </w:r>
      <w:r w:rsidR="004B02B6" w:rsidRPr="00040D53">
        <w:rPr>
          <w:b/>
        </w:rPr>
        <w:tab/>
      </w:r>
      <w:r w:rsidR="00715411" w:rsidRPr="00040D53">
        <w:rPr>
          <w:b/>
        </w:rPr>
        <w:t>Конкурс</w:t>
      </w:r>
    </w:p>
    <w:p w:rsidR="00772613" w:rsidRPr="00040D53" w:rsidRDefault="00112871" w:rsidP="004B02B6">
      <w:pPr>
        <w:tabs>
          <w:tab w:val="left" w:pos="540"/>
          <w:tab w:val="left" w:pos="900"/>
        </w:tabs>
        <w:jc w:val="both"/>
      </w:pPr>
      <w:r w:rsidRPr="00040D53">
        <w:t>9</w:t>
      </w:r>
      <w:r w:rsidR="00715411" w:rsidRPr="00040D53">
        <w:t>.1.1.</w:t>
      </w:r>
      <w:r w:rsidR="00715411" w:rsidRPr="00040D53">
        <w:tab/>
      </w:r>
      <w:r w:rsidR="004B02B6" w:rsidRPr="00040D53">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r w:rsidR="00772613" w:rsidRPr="00040D53">
        <w:t xml:space="preserve"> (Приложение 1</w:t>
      </w:r>
      <w:r w:rsidR="00B30CE1" w:rsidRPr="00040D53">
        <w:t xml:space="preserve"> к настоящему Положению</w:t>
      </w:r>
      <w:r w:rsidR="00772613" w:rsidRPr="00040D53">
        <w:t>)</w:t>
      </w:r>
      <w:r w:rsidR="004B02B6" w:rsidRPr="00040D53">
        <w:t>.</w:t>
      </w:r>
    </w:p>
    <w:p w:rsidR="00715411" w:rsidRPr="00040D53" w:rsidRDefault="00112871" w:rsidP="00715411">
      <w:pPr>
        <w:tabs>
          <w:tab w:val="left" w:pos="540"/>
          <w:tab w:val="left" w:pos="900"/>
        </w:tabs>
        <w:jc w:val="both"/>
      </w:pPr>
      <w:r w:rsidRPr="00040D53">
        <w:t>9</w:t>
      </w:r>
      <w:r w:rsidR="00715411" w:rsidRPr="00040D53">
        <w:t>.1.2.</w:t>
      </w:r>
      <w:r w:rsidR="00715411" w:rsidRPr="00040D53">
        <w:tab/>
      </w:r>
      <w:r w:rsidR="004B02B6" w:rsidRPr="00040D53">
        <w:t>В зависимости от возможного круга участников закупки конкурс может быть открытым или закрытым.</w:t>
      </w:r>
    </w:p>
    <w:p w:rsidR="004B02B6" w:rsidRPr="00040D53" w:rsidRDefault="00112871" w:rsidP="00715411">
      <w:pPr>
        <w:tabs>
          <w:tab w:val="left" w:pos="540"/>
          <w:tab w:val="left" w:pos="900"/>
        </w:tabs>
        <w:jc w:val="both"/>
      </w:pPr>
      <w:r w:rsidRPr="00040D53">
        <w:t>9</w:t>
      </w:r>
      <w:r w:rsidR="00715411" w:rsidRPr="00040D53">
        <w:t>.1.3.</w:t>
      </w:r>
      <w:r w:rsidR="00715411" w:rsidRPr="00040D53">
        <w:tab/>
      </w:r>
      <w:r w:rsidR="004B02B6" w:rsidRPr="00040D53">
        <w:t xml:space="preserve">В зависимости от числа этапов конкурс может быть одно- и двухэтапным. </w:t>
      </w:r>
    </w:p>
    <w:p w:rsidR="004B02B6" w:rsidRPr="00040D53" w:rsidRDefault="00112871" w:rsidP="004B02B6">
      <w:pPr>
        <w:tabs>
          <w:tab w:val="left" w:pos="540"/>
          <w:tab w:val="left" w:pos="900"/>
        </w:tabs>
        <w:jc w:val="both"/>
        <w:rPr>
          <w:b/>
        </w:rPr>
      </w:pPr>
      <w:r w:rsidRPr="00040D53">
        <w:t>9</w:t>
      </w:r>
      <w:r w:rsidR="00715411" w:rsidRPr="00040D53">
        <w:t>.1.4.</w:t>
      </w:r>
      <w:r w:rsidR="00715411" w:rsidRPr="00040D53">
        <w:tab/>
      </w:r>
      <w:r w:rsidR="004B02B6" w:rsidRPr="00040D53">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2F411E" w:rsidRPr="00040D53" w:rsidRDefault="002F411E" w:rsidP="00E81499">
      <w:pPr>
        <w:tabs>
          <w:tab w:val="left" w:pos="540"/>
          <w:tab w:val="left" w:pos="900"/>
        </w:tabs>
        <w:jc w:val="both"/>
        <w:rPr>
          <w:b/>
        </w:rPr>
      </w:pPr>
    </w:p>
    <w:p w:rsidR="00B35C7A" w:rsidRPr="00040D53" w:rsidRDefault="00E67D1F" w:rsidP="0033254E">
      <w:pPr>
        <w:numPr>
          <w:ilvl w:val="1"/>
          <w:numId w:val="17"/>
        </w:numPr>
        <w:tabs>
          <w:tab w:val="left" w:pos="540"/>
          <w:tab w:val="left" w:pos="900"/>
        </w:tabs>
        <w:jc w:val="both"/>
        <w:rPr>
          <w:b/>
        </w:rPr>
      </w:pPr>
      <w:r w:rsidRPr="00040D53">
        <w:rPr>
          <w:b/>
        </w:rPr>
        <w:t xml:space="preserve">Проведение </w:t>
      </w:r>
      <w:r w:rsidR="006C7B1D" w:rsidRPr="00040D53">
        <w:rPr>
          <w:b/>
        </w:rPr>
        <w:t>открытого одноэтапного к</w:t>
      </w:r>
      <w:r w:rsidR="00B35C7A" w:rsidRPr="00040D53">
        <w:rPr>
          <w:b/>
        </w:rPr>
        <w:t>онкурс</w:t>
      </w:r>
      <w:r w:rsidR="006C7B1D" w:rsidRPr="00040D53">
        <w:rPr>
          <w:b/>
        </w:rPr>
        <w:t>а</w:t>
      </w:r>
    </w:p>
    <w:p w:rsidR="00B35C7A" w:rsidRPr="00040D53" w:rsidRDefault="00B35C7A" w:rsidP="0033254E">
      <w:pPr>
        <w:numPr>
          <w:ilvl w:val="2"/>
          <w:numId w:val="17"/>
        </w:numPr>
        <w:tabs>
          <w:tab w:val="left" w:pos="540"/>
          <w:tab w:val="left" w:pos="900"/>
        </w:tabs>
        <w:jc w:val="both"/>
        <w:rPr>
          <w:b/>
        </w:rPr>
      </w:pPr>
      <w:r w:rsidRPr="00040D53">
        <w:rPr>
          <w:b/>
        </w:rPr>
        <w:t>Инфо</w:t>
      </w:r>
      <w:r w:rsidR="004A1C61" w:rsidRPr="00040D53">
        <w:rPr>
          <w:b/>
        </w:rPr>
        <w:t xml:space="preserve">рмационное обеспечение </w:t>
      </w:r>
    </w:p>
    <w:p w:rsidR="00B35C7A" w:rsidRPr="00040D53" w:rsidRDefault="00112871" w:rsidP="00EB7DF7">
      <w:pPr>
        <w:tabs>
          <w:tab w:val="left" w:pos="540"/>
          <w:tab w:val="left" w:pos="900"/>
        </w:tabs>
        <w:jc w:val="both"/>
      </w:pPr>
      <w:r w:rsidRPr="00040D53">
        <w:t>9</w:t>
      </w:r>
      <w:r w:rsidR="00EB7DF7" w:rsidRPr="00040D53">
        <w:t>.</w:t>
      </w:r>
      <w:r w:rsidR="00715411" w:rsidRPr="00040D53">
        <w:t>2</w:t>
      </w:r>
      <w:r w:rsidR="0024007F" w:rsidRPr="00040D53">
        <w:t>.1.</w:t>
      </w:r>
      <w:r w:rsidR="00486CBD" w:rsidRPr="00040D53">
        <w:t xml:space="preserve">1. </w:t>
      </w:r>
      <w:r w:rsidR="00EB7DF7" w:rsidRPr="00040D53">
        <w:t> </w:t>
      </w:r>
      <w:r w:rsidR="00B35C7A" w:rsidRPr="00040D53">
        <w:t>Информация о проведении конкурса</w:t>
      </w:r>
      <w:r w:rsidR="005001D2" w:rsidRPr="00040D53">
        <w:t>, включая извещение о проведении</w:t>
      </w:r>
      <w:r w:rsidR="00B35C7A" w:rsidRPr="00040D53">
        <w:t xml:space="preserve"> конкурса, конкурсную документаци</w:t>
      </w:r>
      <w:r w:rsidR="002F411E" w:rsidRPr="00040D53">
        <w:t>ю, проект договора</w:t>
      </w:r>
      <w:r w:rsidR="00247B96" w:rsidRPr="00040D53">
        <w:t>,</w:t>
      </w:r>
      <w:r w:rsidR="002F411E" w:rsidRPr="00040D53">
        <w:t xml:space="preserve"> размещается </w:t>
      </w:r>
      <w:r w:rsidR="00247B96" w:rsidRPr="00040D53">
        <w:t xml:space="preserve">Заказчиком </w:t>
      </w:r>
      <w:r w:rsidR="00B35C7A" w:rsidRPr="00040D53">
        <w:t>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B35C7A" w:rsidRPr="00040D53" w:rsidRDefault="00112871" w:rsidP="00EB7DF7">
      <w:pPr>
        <w:tabs>
          <w:tab w:val="left" w:pos="540"/>
          <w:tab w:val="left" w:pos="900"/>
        </w:tabs>
        <w:jc w:val="both"/>
        <w:rPr>
          <w:b/>
        </w:rPr>
      </w:pPr>
      <w:r w:rsidRPr="00040D53">
        <w:t>9</w:t>
      </w:r>
      <w:r w:rsidR="00EB7DF7" w:rsidRPr="00040D53">
        <w:t>.</w:t>
      </w:r>
      <w:r w:rsidR="00D57A52" w:rsidRPr="00040D53">
        <w:t>2</w:t>
      </w:r>
      <w:r w:rsidR="0024007F" w:rsidRPr="00040D53">
        <w:t>.</w:t>
      </w:r>
      <w:r w:rsidR="00486CBD" w:rsidRPr="00040D53">
        <w:t>1.</w:t>
      </w:r>
      <w:r w:rsidR="0024007F" w:rsidRPr="00040D53">
        <w:t>2.</w:t>
      </w:r>
      <w:r w:rsidR="00EB7DF7" w:rsidRPr="00040D53">
        <w:t> </w:t>
      </w:r>
      <w:r w:rsidR="00B35C7A" w:rsidRPr="00040D53">
        <w:t xml:space="preserve">Извещение о проведении конкурса и конкурсная документация, </w:t>
      </w:r>
      <w:r w:rsidR="006C7B1D" w:rsidRPr="00040D53">
        <w:t xml:space="preserve">разрабатываемые и утверждаемые </w:t>
      </w:r>
      <w:r w:rsidR="00247B96" w:rsidRPr="00040D53">
        <w:t>Заказчиком</w:t>
      </w:r>
      <w:r w:rsidR="00D57A52" w:rsidRPr="00040D53">
        <w:t>,</w:t>
      </w:r>
      <w:r w:rsidR="00247B96" w:rsidRPr="00040D53">
        <w:t xml:space="preserve"> </w:t>
      </w:r>
      <w:r w:rsidR="00B35C7A" w:rsidRPr="00040D53">
        <w:t>должны соответствовать требованиям,</w:t>
      </w:r>
      <w:r w:rsidR="002F411E" w:rsidRPr="00040D53">
        <w:t xml:space="preserve"> установленным разделом 6 </w:t>
      </w:r>
      <w:r w:rsidR="00B35C7A" w:rsidRPr="00040D53">
        <w:t>Положения о закупке.</w:t>
      </w:r>
    </w:p>
    <w:p w:rsidR="00B35C7A" w:rsidRPr="00040D53" w:rsidRDefault="00112871" w:rsidP="00EB7DF7">
      <w:pPr>
        <w:tabs>
          <w:tab w:val="left" w:pos="540"/>
          <w:tab w:val="left" w:pos="900"/>
        </w:tabs>
        <w:jc w:val="both"/>
        <w:rPr>
          <w:b/>
        </w:rPr>
      </w:pPr>
      <w:r w:rsidRPr="00040D53">
        <w:t>9</w:t>
      </w:r>
      <w:r w:rsidR="00EB7DF7" w:rsidRPr="00040D53">
        <w:t>.</w:t>
      </w:r>
      <w:r w:rsidR="00D57A52" w:rsidRPr="00040D53">
        <w:t>2</w:t>
      </w:r>
      <w:r w:rsidR="0024007F" w:rsidRPr="00040D53">
        <w:t>.</w:t>
      </w:r>
      <w:r w:rsidR="00486CBD" w:rsidRPr="00040D53">
        <w:t>1.</w:t>
      </w:r>
      <w:r w:rsidR="00EB7DF7" w:rsidRPr="00040D53">
        <w:t>3. </w:t>
      </w:r>
      <w:r w:rsidR="00B35C7A" w:rsidRPr="00040D53">
        <w:t xml:space="preserve">Со дня размещения на официальном сайте информации о проведении конкурса </w:t>
      </w:r>
      <w:r w:rsidR="00247B96" w:rsidRPr="00040D53">
        <w:t xml:space="preserve">Заказчик </w:t>
      </w:r>
      <w:r w:rsidR="00B35C7A" w:rsidRPr="00040D53">
        <w:t>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w:t>
      </w:r>
      <w:r w:rsidR="005E12A5" w:rsidRPr="00040D53">
        <w:t xml:space="preserve"> </w:t>
      </w:r>
      <w:r w:rsidR="00B35C7A" w:rsidRPr="00040D53">
        <w:t xml:space="preserve">после внесения лицом, подавшим соответствующее заявление, платы за предоставление конкурсной документации, если такая плата установлена </w:t>
      </w:r>
      <w:r w:rsidR="00247B96" w:rsidRPr="00040D53">
        <w:t xml:space="preserve">Заказчиком </w:t>
      </w:r>
      <w:r w:rsidR="00B35C7A" w:rsidRPr="00040D53">
        <w:t xml:space="preserve">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247B96" w:rsidRPr="00040D53">
        <w:t xml:space="preserve">Заказчика </w:t>
      </w:r>
      <w:r w:rsidR="00B35C7A" w:rsidRPr="00040D53">
        <w:t>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B35C7A" w:rsidRPr="00040D53" w:rsidRDefault="00112871" w:rsidP="00EB7DF7">
      <w:pPr>
        <w:tabs>
          <w:tab w:val="left" w:pos="540"/>
          <w:tab w:val="left" w:pos="900"/>
        </w:tabs>
        <w:jc w:val="both"/>
        <w:rPr>
          <w:b/>
        </w:rPr>
      </w:pPr>
      <w:r w:rsidRPr="00040D53">
        <w:t>9</w:t>
      </w:r>
      <w:r w:rsidR="00EB7DF7" w:rsidRPr="00040D53">
        <w:t>.</w:t>
      </w:r>
      <w:r w:rsidR="00D57A52" w:rsidRPr="00040D53">
        <w:t>2</w:t>
      </w:r>
      <w:r w:rsidR="0024007F" w:rsidRPr="00040D53">
        <w:t>.</w:t>
      </w:r>
      <w:r w:rsidR="00486CBD" w:rsidRPr="00040D53">
        <w:t>1.</w:t>
      </w:r>
      <w:r w:rsidR="00EB7DF7" w:rsidRPr="00040D53">
        <w:t>4. </w:t>
      </w:r>
      <w:r w:rsidR="00B35C7A" w:rsidRPr="00040D53">
        <w:t xml:space="preserve">Конкурсная документация, </w:t>
      </w:r>
      <w:r w:rsidR="007062BE" w:rsidRPr="00040D53">
        <w:t>размещенная в ЕИС</w:t>
      </w:r>
      <w:proofErr w:type="gramStart"/>
      <w:r w:rsidR="007062BE" w:rsidRPr="00040D53">
        <w:t xml:space="preserve"> </w:t>
      </w:r>
      <w:r w:rsidR="00B35C7A" w:rsidRPr="00040D53">
        <w:t>,</w:t>
      </w:r>
      <w:proofErr w:type="gramEnd"/>
      <w:r w:rsidR="00B35C7A" w:rsidRPr="00040D53">
        <w:t xml:space="preserve"> должна соответствовать конкурсной документации, предоставляемой в порядке, установленном </w:t>
      </w:r>
      <w:r w:rsidR="00EB7DF7" w:rsidRPr="00040D53">
        <w:t>извещением о проведении конкурса</w:t>
      </w:r>
      <w:r w:rsidR="00B35C7A" w:rsidRPr="00040D53">
        <w:t>.</w:t>
      </w:r>
    </w:p>
    <w:p w:rsidR="002F411E" w:rsidRPr="00040D53" w:rsidRDefault="00112871" w:rsidP="00EB7DF7">
      <w:pPr>
        <w:tabs>
          <w:tab w:val="left" w:pos="540"/>
          <w:tab w:val="left" w:pos="900"/>
        </w:tabs>
        <w:jc w:val="both"/>
        <w:rPr>
          <w:b/>
        </w:rPr>
      </w:pPr>
      <w:r w:rsidRPr="00040D53">
        <w:t>9</w:t>
      </w:r>
      <w:r w:rsidR="00EB7DF7" w:rsidRPr="00040D53">
        <w:t>.</w:t>
      </w:r>
      <w:r w:rsidR="00D57A52" w:rsidRPr="00040D53">
        <w:t>2</w:t>
      </w:r>
      <w:r w:rsidR="0024007F" w:rsidRPr="00040D53">
        <w:t>.</w:t>
      </w:r>
      <w:r w:rsidR="00486CBD" w:rsidRPr="00040D53">
        <w:t>1.</w:t>
      </w:r>
      <w:r w:rsidR="00EB7DF7" w:rsidRPr="00040D53">
        <w:t>5. </w:t>
      </w:r>
      <w:r w:rsidR="00B35C7A" w:rsidRPr="00040D53">
        <w:t>В случае</w:t>
      </w:r>
      <w:proofErr w:type="gramStart"/>
      <w:r w:rsidR="00B35C7A" w:rsidRPr="00040D53">
        <w:t>,</w:t>
      </w:r>
      <w:proofErr w:type="gramEnd"/>
      <w:r w:rsidR="00B35C7A" w:rsidRPr="00040D53">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83235" w:rsidRPr="00040D53" w:rsidRDefault="00112871" w:rsidP="00EB7DF7">
      <w:pPr>
        <w:tabs>
          <w:tab w:val="left" w:pos="540"/>
          <w:tab w:val="left" w:pos="900"/>
        </w:tabs>
        <w:jc w:val="both"/>
        <w:rPr>
          <w:b/>
        </w:rPr>
      </w:pPr>
      <w:r w:rsidRPr="00040D53">
        <w:lastRenderedPageBreak/>
        <w:t>9</w:t>
      </w:r>
      <w:r w:rsidR="00EB7DF7" w:rsidRPr="00040D53">
        <w:t>.</w:t>
      </w:r>
      <w:r w:rsidR="00D57A52" w:rsidRPr="00040D53">
        <w:t>2</w:t>
      </w:r>
      <w:r w:rsidR="00EB7DF7" w:rsidRPr="00040D53">
        <w:t>.</w:t>
      </w:r>
      <w:r w:rsidR="00486CBD" w:rsidRPr="00040D53">
        <w:t>1.</w:t>
      </w:r>
      <w:r w:rsidR="00EB7DF7" w:rsidRPr="00040D53">
        <w:t>6. </w:t>
      </w:r>
      <w:r w:rsidR="00B35C7A" w:rsidRPr="00040D53">
        <w:t xml:space="preserve">Любой участник закупки вправе направить </w:t>
      </w:r>
      <w:r w:rsidR="005E12A5" w:rsidRPr="00040D53">
        <w:t xml:space="preserve">Заказчику </w:t>
      </w:r>
      <w:r w:rsidR="00B35C7A" w:rsidRPr="00040D53">
        <w:t xml:space="preserve">запрос о разъяснении положений конкурсной документации. В течение </w:t>
      </w:r>
      <w:r w:rsidR="001C3B0D" w:rsidRPr="00040D53">
        <w:t>трёх</w:t>
      </w:r>
      <w:r w:rsidR="00B35C7A" w:rsidRPr="00040D53">
        <w:t xml:space="preserve">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r w:rsidR="001C3B0D" w:rsidRPr="00040D53">
        <w:t>позднее,</w:t>
      </w:r>
      <w:r w:rsidR="00B35C7A" w:rsidRPr="00040D53">
        <w:t xml:space="preserve"> чем за </w:t>
      </w:r>
      <w:r w:rsidR="001C3B0D" w:rsidRPr="00040D53">
        <w:t>десять</w:t>
      </w:r>
      <w:r w:rsidR="00B35C7A" w:rsidRPr="00040D53">
        <w:t xml:space="preserve"> дней до дня окончания подачи заявок на участие в конкурсе. Не позднее</w:t>
      </w:r>
      <w:r w:rsidR="001C3B0D" w:rsidRPr="00040D53">
        <w:t>,</w:t>
      </w:r>
      <w:r w:rsidR="00B35C7A" w:rsidRPr="00040D53">
        <w:t xml:space="preserve">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B35C7A" w:rsidRPr="00040D53" w:rsidRDefault="00112871" w:rsidP="00EB7DF7">
      <w:pPr>
        <w:tabs>
          <w:tab w:val="left" w:pos="540"/>
          <w:tab w:val="left" w:pos="900"/>
        </w:tabs>
        <w:jc w:val="both"/>
        <w:rPr>
          <w:b/>
        </w:rPr>
      </w:pPr>
      <w:r w:rsidRPr="00040D53">
        <w:t>9</w:t>
      </w:r>
      <w:r w:rsidR="00EB7DF7" w:rsidRPr="00040D53">
        <w:t>.</w:t>
      </w:r>
      <w:r w:rsidR="00D57A52" w:rsidRPr="00040D53">
        <w:t>2</w:t>
      </w:r>
      <w:r w:rsidR="0024007F" w:rsidRPr="00040D53">
        <w:t>.</w:t>
      </w:r>
      <w:r w:rsidR="00486CBD" w:rsidRPr="00040D53">
        <w:t>1.</w:t>
      </w:r>
      <w:r w:rsidR="00EB7DF7" w:rsidRPr="00040D53">
        <w:t>7. </w:t>
      </w:r>
      <w:r w:rsidR="00B35C7A" w:rsidRPr="00040D53">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размещается </w:t>
      </w:r>
      <w:r w:rsidR="00D57A52" w:rsidRPr="00040D53">
        <w:t>З</w:t>
      </w:r>
      <w:r w:rsidR="00B35C7A" w:rsidRPr="00040D53">
        <w:t xml:space="preserve">аказчиком на официальном сайте и в течение </w:t>
      </w:r>
      <w:r w:rsidR="00117B85" w:rsidRPr="00040D53">
        <w:t>трёх</w:t>
      </w:r>
      <w:r w:rsidR="00B35C7A" w:rsidRPr="00040D53">
        <w:t xml:space="preserve"> рабочих дней направляются всем участникам закупки, которым была предоставлена конкурсная документация.</w:t>
      </w:r>
    </w:p>
    <w:p w:rsidR="00B35C7A" w:rsidRPr="00040D53" w:rsidRDefault="00112871" w:rsidP="00A827C5">
      <w:pPr>
        <w:tabs>
          <w:tab w:val="left" w:pos="540"/>
          <w:tab w:val="left" w:pos="900"/>
        </w:tabs>
        <w:jc w:val="both"/>
      </w:pPr>
      <w:r w:rsidRPr="00040D53">
        <w:t>9</w:t>
      </w:r>
      <w:r w:rsidR="00A827C5" w:rsidRPr="00040D53">
        <w:t>.</w:t>
      </w:r>
      <w:r w:rsidR="00D57A52" w:rsidRPr="00040D53">
        <w:t>2</w:t>
      </w:r>
      <w:r w:rsidR="00A827C5" w:rsidRPr="00040D53">
        <w:t>.</w:t>
      </w:r>
      <w:r w:rsidR="00486CBD" w:rsidRPr="00040D53">
        <w:t>1.</w:t>
      </w:r>
      <w:r w:rsidR="00A827C5" w:rsidRPr="00040D53">
        <w:t>8. </w:t>
      </w:r>
      <w:r w:rsidR="00117B85" w:rsidRPr="00040D53">
        <w:t>В случае</w:t>
      </w:r>
      <w:proofErr w:type="gramStart"/>
      <w:r w:rsidR="00117B85" w:rsidRPr="00040D53">
        <w:t>,</w:t>
      </w:r>
      <w:proofErr w:type="gramEnd"/>
      <w:r w:rsidR="00B35C7A" w:rsidRPr="00040D53">
        <w:t xml:space="preserve"> если изменения в извещение о проведении конкурса, к</w:t>
      </w:r>
      <w:r w:rsidR="00D57A52" w:rsidRPr="00040D53">
        <w:t>онкурсную документацию внесены З</w:t>
      </w:r>
      <w:r w:rsidR="00B35C7A" w:rsidRPr="00040D53">
        <w:t>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0802F2" w:rsidRPr="00040D53" w:rsidRDefault="000802F2" w:rsidP="00A827C5">
      <w:pPr>
        <w:tabs>
          <w:tab w:val="left" w:pos="540"/>
          <w:tab w:val="left" w:pos="900"/>
        </w:tabs>
        <w:jc w:val="both"/>
        <w:rPr>
          <w:b/>
        </w:rPr>
      </w:pPr>
    </w:p>
    <w:p w:rsidR="00B35C7A" w:rsidRPr="00040D53" w:rsidRDefault="00B35C7A" w:rsidP="0033254E">
      <w:pPr>
        <w:numPr>
          <w:ilvl w:val="2"/>
          <w:numId w:val="17"/>
        </w:numPr>
        <w:tabs>
          <w:tab w:val="left" w:pos="540"/>
          <w:tab w:val="left" w:pos="900"/>
        </w:tabs>
        <w:jc w:val="both"/>
        <w:rPr>
          <w:b/>
        </w:rPr>
      </w:pPr>
      <w:r w:rsidRPr="00040D53">
        <w:rPr>
          <w:b/>
        </w:rPr>
        <w:t xml:space="preserve">Порядок </w:t>
      </w:r>
      <w:r w:rsidR="00F24A50" w:rsidRPr="00040D53">
        <w:rPr>
          <w:b/>
        </w:rPr>
        <w:t xml:space="preserve">подачи </w:t>
      </w:r>
      <w:r w:rsidR="008654F4" w:rsidRPr="00040D53">
        <w:rPr>
          <w:b/>
        </w:rPr>
        <w:t>заявок на участие в конкурсе</w:t>
      </w:r>
    </w:p>
    <w:p w:rsidR="00B35C7A" w:rsidRPr="00040D53" w:rsidRDefault="00112871" w:rsidP="008922B9">
      <w:pPr>
        <w:tabs>
          <w:tab w:val="left" w:pos="540"/>
          <w:tab w:val="left" w:pos="900"/>
        </w:tabs>
        <w:jc w:val="both"/>
      </w:pPr>
      <w:r w:rsidRPr="00040D53">
        <w:t>9</w:t>
      </w:r>
      <w:r w:rsidR="008922B9" w:rsidRPr="00040D53">
        <w:t>.</w:t>
      </w:r>
      <w:r w:rsidR="00877925" w:rsidRPr="00040D53">
        <w:t>2</w:t>
      </w:r>
      <w:r w:rsidR="008922B9" w:rsidRPr="00040D53">
        <w:t>.2.1. </w:t>
      </w:r>
      <w:r w:rsidR="00B35C7A" w:rsidRPr="00040D53">
        <w:t>Для участия в конкурсе участник закупки подает заявку на участие в конкурсе.</w:t>
      </w:r>
      <w:r w:rsidR="00877925" w:rsidRPr="00040D53">
        <w:t xml:space="preserve">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877925" w:rsidRPr="00040D53" w:rsidRDefault="00112871" w:rsidP="008922B9">
      <w:pPr>
        <w:tabs>
          <w:tab w:val="left" w:pos="540"/>
          <w:tab w:val="left" w:pos="900"/>
        </w:tabs>
        <w:jc w:val="both"/>
      </w:pPr>
      <w:r w:rsidRPr="00040D53">
        <w:t>9</w:t>
      </w:r>
      <w:r w:rsidR="00877925" w:rsidRPr="00040D53">
        <w:t>.2.2.2. Заявка на участие в конкурсе должна содержать во всяком случае:</w:t>
      </w:r>
    </w:p>
    <w:p w:rsidR="00877925" w:rsidRPr="00040D53" w:rsidRDefault="00877925" w:rsidP="00877925">
      <w:pPr>
        <w:autoSpaceDE w:val="0"/>
        <w:autoSpaceDN w:val="0"/>
        <w:adjustRightInd w:val="0"/>
        <w:jc w:val="both"/>
        <w:outlineLvl w:val="1"/>
      </w:pPr>
      <w:r w:rsidRPr="00040D53">
        <w:t>1) сведения и документы об участнике закупк</w:t>
      </w:r>
      <w:r w:rsidR="00AD15CF" w:rsidRPr="00040D53">
        <w:t>и</w:t>
      </w:r>
      <w:r w:rsidRPr="00040D53">
        <w:t>, подавшем такую заявку, а также о лицах, выступающих на стороне участника закупки:</w:t>
      </w:r>
    </w:p>
    <w:p w:rsidR="00877925" w:rsidRPr="00040D53" w:rsidRDefault="00877925" w:rsidP="00877925">
      <w:pPr>
        <w:autoSpaceDE w:val="0"/>
        <w:autoSpaceDN w:val="0"/>
        <w:adjustRightInd w:val="0"/>
        <w:jc w:val="both"/>
        <w:outlineLvl w:val="1"/>
      </w:pPr>
      <w:proofErr w:type="gramStart"/>
      <w:r w:rsidRPr="00040D5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77925" w:rsidRPr="00040D53" w:rsidRDefault="00877925" w:rsidP="00877925">
      <w:pPr>
        <w:autoSpaceDE w:val="0"/>
        <w:autoSpaceDN w:val="0"/>
        <w:adjustRightInd w:val="0"/>
        <w:jc w:val="both"/>
        <w:outlineLvl w:val="1"/>
      </w:pPr>
      <w:proofErr w:type="gramStart"/>
      <w:r w:rsidRPr="00040D53">
        <w:t xml:space="preserve">б) полученную не ранее чем за шесть месяцев до дня </w:t>
      </w:r>
      <w:r w:rsidR="007062BE" w:rsidRPr="00040D53">
        <w:t xml:space="preserve">размещения в ЕИС </w:t>
      </w:r>
      <w:r w:rsidRPr="00040D53">
        <w:t>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w:t>
      </w:r>
      <w:r w:rsidR="007062BE" w:rsidRPr="00040D53">
        <w:t xml:space="preserve"> размещения в ЕИС</w:t>
      </w:r>
      <w:r w:rsidRPr="00040D53">
        <w:t xml:space="preserve"> извещения о </w:t>
      </w:r>
      <w:r w:rsidR="00C640D0" w:rsidRPr="00040D53">
        <w:t>проведении</w:t>
      </w:r>
      <w:r w:rsidRPr="00040D53">
        <w:t xml:space="preserve"> конкурса выписку из единого государственного реестра индивидуальных предпринимателей или нотариально заверенную копию</w:t>
      </w:r>
      <w:proofErr w:type="gramEnd"/>
      <w:r w:rsidRPr="00040D53">
        <w:t xml:space="preserve"> </w:t>
      </w:r>
      <w:proofErr w:type="gramStart"/>
      <w:r w:rsidRPr="00040D53">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w:t>
      </w:r>
      <w:r w:rsidR="007062BE" w:rsidRPr="00040D53">
        <w:t xml:space="preserve"> размещения в ЕИС </w:t>
      </w:r>
      <w:r w:rsidRPr="00040D53">
        <w:t>извещения о проведении конкурса;</w:t>
      </w:r>
      <w:proofErr w:type="gramEnd"/>
    </w:p>
    <w:p w:rsidR="00877925" w:rsidRPr="00040D53" w:rsidRDefault="00877925" w:rsidP="00C640D0">
      <w:pPr>
        <w:autoSpaceDE w:val="0"/>
        <w:autoSpaceDN w:val="0"/>
        <w:adjustRightInd w:val="0"/>
        <w:jc w:val="both"/>
        <w:outlineLvl w:val="1"/>
      </w:pPr>
      <w:proofErr w:type="gramStart"/>
      <w:r w:rsidRPr="00040D53">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640D0" w:rsidRPr="00040D53">
        <w:t>закупки</w:t>
      </w:r>
      <w:r w:rsidR="00EB5F89" w:rsidRPr="00040D53">
        <w:t xml:space="preserve"> и лица, выступающего на стороне участника закупки</w:t>
      </w:r>
      <w:r w:rsidRPr="00040D53">
        <w:t xml:space="preserve"> без доверенности (далее для целей настояще</w:t>
      </w:r>
      <w:r w:rsidR="00C640D0" w:rsidRPr="00040D53">
        <w:t>го раздела</w:t>
      </w:r>
      <w:r w:rsidRPr="00040D53">
        <w:t xml:space="preserve"> - </w:t>
      </w:r>
      <w:r w:rsidRPr="00040D53">
        <w:lastRenderedPageBreak/>
        <w:t>руководитель).</w:t>
      </w:r>
      <w:proofErr w:type="gramEnd"/>
      <w:r w:rsidRPr="00040D53">
        <w:t xml:space="preserve"> В случае</w:t>
      </w:r>
      <w:proofErr w:type="gramStart"/>
      <w:r w:rsidRPr="00040D53">
        <w:t>,</w:t>
      </w:r>
      <w:proofErr w:type="gramEnd"/>
      <w:r w:rsidRPr="00040D53">
        <w:t xml:space="preserve"> если от имени </w:t>
      </w:r>
      <w:r w:rsidR="00EB5F89" w:rsidRPr="00040D53">
        <w:t>юридического лица</w:t>
      </w:r>
      <w:r w:rsidRPr="00040D53">
        <w:t xml:space="preserve"> действует иное лицо, заявка на участие в конкурсе должна содержать также </w:t>
      </w:r>
      <w:r w:rsidR="00EB5F89" w:rsidRPr="00040D53">
        <w:t xml:space="preserve">соответствующую </w:t>
      </w:r>
      <w:r w:rsidRPr="00040D53">
        <w:t xml:space="preserve">доверенность, заверенную печатью и подписанную руководителем </w:t>
      </w:r>
      <w:r w:rsidR="00EB5F89" w:rsidRPr="00040D53">
        <w:t>юридического</w:t>
      </w:r>
      <w:r w:rsidRPr="00040D53">
        <w:t xml:space="preserve"> лиц</w:t>
      </w:r>
      <w:r w:rsidR="00EB5F89" w:rsidRPr="00040D53">
        <w:t>а</w:t>
      </w:r>
      <w:r w:rsidRPr="00040D53">
        <w:t xml:space="preserve"> или уполномоченным этим руководителем лицом, либо нотариально заверенную копию такой доверенности. В случае</w:t>
      </w:r>
      <w:proofErr w:type="gramStart"/>
      <w:r w:rsidRPr="00040D53">
        <w:t>,</w:t>
      </w:r>
      <w:proofErr w:type="gramEnd"/>
      <w:r w:rsidRPr="00040D53">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77925" w:rsidRPr="00040D53" w:rsidRDefault="00877925" w:rsidP="00613051">
      <w:pPr>
        <w:autoSpaceDE w:val="0"/>
        <w:autoSpaceDN w:val="0"/>
        <w:adjustRightInd w:val="0"/>
        <w:jc w:val="both"/>
        <w:outlineLvl w:val="1"/>
      </w:pPr>
      <w:r w:rsidRPr="00040D53">
        <w:t xml:space="preserve">г) </w:t>
      </w:r>
      <w:r w:rsidR="00D71A2D" w:rsidRPr="00040D53">
        <w:t xml:space="preserve">нотариально заверенные </w:t>
      </w:r>
      <w:r w:rsidRPr="00040D53">
        <w:t>копии учредительных документов (для юридических лиц);</w:t>
      </w:r>
    </w:p>
    <w:p w:rsidR="00877925" w:rsidRPr="00040D53" w:rsidRDefault="009B4BF7" w:rsidP="00613051">
      <w:pPr>
        <w:autoSpaceDE w:val="0"/>
        <w:autoSpaceDN w:val="0"/>
        <w:adjustRightInd w:val="0"/>
        <w:jc w:val="both"/>
        <w:outlineLvl w:val="1"/>
      </w:pPr>
      <w:proofErr w:type="gramStart"/>
      <w:r w:rsidRPr="00040D53">
        <w:t>д</w:t>
      </w:r>
      <w:r w:rsidR="00877925" w:rsidRPr="00040D53">
        <w:t>) решение об одобрении или о совершении крупной сделки либо</w:t>
      </w:r>
      <w:r w:rsidR="00B4514F" w:rsidRPr="00040D53">
        <w:t xml:space="preserve"> нотариально заверенная </w:t>
      </w:r>
      <w:r w:rsidR="00877925" w:rsidRPr="00040D53">
        <w:t xml:space="preserve">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613051" w:rsidRPr="00040D53">
        <w:t>закупки</w:t>
      </w:r>
      <w:r w:rsidR="00877925" w:rsidRPr="00040D53">
        <w:t xml:space="preserve"> поставка товаров, выполнение работ, оказание услуг, являющихся предметом </w:t>
      </w:r>
      <w:r w:rsidR="00613051" w:rsidRPr="00040D53">
        <w:t>договора</w:t>
      </w:r>
      <w:r w:rsidR="00877925" w:rsidRPr="00040D53">
        <w:t>, или внесение денежных средств в качестве обеспечения заявки на участие</w:t>
      </w:r>
      <w:proofErr w:type="gramEnd"/>
      <w:r w:rsidR="00877925" w:rsidRPr="00040D53">
        <w:t xml:space="preserve"> в конкурсе, обеспечения исполнения </w:t>
      </w:r>
      <w:r w:rsidR="00613051" w:rsidRPr="00040D53">
        <w:t>договора</w:t>
      </w:r>
      <w:r w:rsidR="00877925" w:rsidRPr="00040D53">
        <w:t xml:space="preserve"> являются крупной сделкой;</w:t>
      </w:r>
    </w:p>
    <w:p w:rsidR="00613051" w:rsidRPr="00040D53" w:rsidRDefault="00877925" w:rsidP="00613051">
      <w:pPr>
        <w:autoSpaceDE w:val="0"/>
        <w:autoSpaceDN w:val="0"/>
        <w:adjustRightInd w:val="0"/>
        <w:jc w:val="both"/>
        <w:outlineLvl w:val="1"/>
      </w:pPr>
      <w:r w:rsidRPr="00040D53">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00613051" w:rsidRPr="00040D53">
        <w:t>договора</w:t>
      </w:r>
      <w:r w:rsidRPr="00040D53">
        <w:t xml:space="preserve">, в том числе предложение о цене </w:t>
      </w:r>
      <w:r w:rsidR="00613051" w:rsidRPr="00040D53">
        <w:t>договора</w:t>
      </w:r>
      <w:r w:rsidRPr="00040D53">
        <w:t xml:space="preserve">, о цене единицы </w:t>
      </w:r>
      <w:r w:rsidR="00613051" w:rsidRPr="00040D53">
        <w:t>продукции;</w:t>
      </w:r>
    </w:p>
    <w:p w:rsidR="00877925" w:rsidRPr="00040D53" w:rsidRDefault="00613051" w:rsidP="00613051">
      <w:pPr>
        <w:autoSpaceDE w:val="0"/>
        <w:autoSpaceDN w:val="0"/>
        <w:adjustRightInd w:val="0"/>
        <w:jc w:val="both"/>
        <w:outlineLvl w:val="1"/>
      </w:pPr>
      <w:proofErr w:type="gramStart"/>
      <w:r w:rsidRPr="00040D53">
        <w:t xml:space="preserve">3) </w:t>
      </w:r>
      <w:r w:rsidR="00877925" w:rsidRPr="00040D53">
        <w:t xml:space="preserve">копии документов, подтверждающих соответствие </w:t>
      </w:r>
      <w:r w:rsidR="00E51959" w:rsidRPr="00040D53">
        <w:t>продукции</w:t>
      </w:r>
      <w:r w:rsidR="00877925" w:rsidRPr="00040D53">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w:t>
      </w:r>
      <w:r w:rsidR="00E51959" w:rsidRPr="00040D53">
        <w:t>и установлены требования к такой продукции</w:t>
      </w:r>
      <w:r w:rsidR="000913EB" w:rsidRPr="00040D53">
        <w:t xml:space="preserve"> (копии сертификатов соответствия, деклараций о соответствии, санитарно-эпидемиологических заключений, регистрационных удостоверений и т.п.)</w:t>
      </w:r>
      <w:r w:rsidR="00877925" w:rsidRPr="00040D53">
        <w:t xml:space="preserve">. </w:t>
      </w:r>
      <w:proofErr w:type="gramEnd"/>
    </w:p>
    <w:p w:rsidR="00877925" w:rsidRPr="00040D53" w:rsidRDefault="00E51959" w:rsidP="00E51959">
      <w:pPr>
        <w:autoSpaceDE w:val="0"/>
        <w:autoSpaceDN w:val="0"/>
        <w:adjustRightInd w:val="0"/>
        <w:jc w:val="both"/>
        <w:outlineLvl w:val="1"/>
      </w:pPr>
      <w:r w:rsidRPr="00040D53">
        <w:t>4</w:t>
      </w:r>
      <w:r w:rsidR="00877925" w:rsidRPr="00040D53">
        <w:t xml:space="preserve">) документы или копии документов, подтверждающих соответствие участника </w:t>
      </w:r>
      <w:r w:rsidR="00EB5F89" w:rsidRPr="00040D53">
        <w:t>закупки и лица, выступающего на стороне участника закупки,</w:t>
      </w:r>
      <w:r w:rsidR="00877925" w:rsidRPr="00040D53">
        <w:t xml:space="preserve"> установленным требованиям и условиям допуска к участию в конкурсе:</w:t>
      </w:r>
    </w:p>
    <w:p w:rsidR="00E51959" w:rsidRPr="00040D53" w:rsidRDefault="00877925" w:rsidP="00E51959">
      <w:pPr>
        <w:autoSpaceDE w:val="0"/>
        <w:autoSpaceDN w:val="0"/>
        <w:adjustRightInd w:val="0"/>
        <w:jc w:val="both"/>
        <w:outlineLvl w:val="1"/>
      </w:pPr>
      <w:r w:rsidRPr="00040D53">
        <w:t xml:space="preserve">а) </w:t>
      </w:r>
      <w:r w:rsidR="009B4BF7" w:rsidRPr="00040D53">
        <w:t xml:space="preserve">копии документов, подтверждающих соответствие участника </w:t>
      </w:r>
      <w:r w:rsidR="00EB5F89" w:rsidRPr="00040D53">
        <w:t>закупки и лица, выступающего на стороне участника закупки,</w:t>
      </w:r>
      <w:r w:rsidR="009B4BF7" w:rsidRPr="00040D53">
        <w:t xml:space="preserve"> </w:t>
      </w:r>
      <w:r w:rsidR="00E21155" w:rsidRPr="00040D53">
        <w:t xml:space="preserve">обязательным </w:t>
      </w:r>
      <w:r w:rsidR="009B4BF7" w:rsidRPr="00040D53">
        <w:t>требовани</w:t>
      </w:r>
      <w:r w:rsidR="00E21155" w:rsidRPr="00040D53">
        <w:t>ям</w:t>
      </w:r>
      <w:r w:rsidR="009B4BF7" w:rsidRPr="00040D53">
        <w:t>, установленн</w:t>
      </w:r>
      <w:r w:rsidR="00E21155" w:rsidRPr="00040D53">
        <w:t>ым</w:t>
      </w:r>
      <w:r w:rsidR="009B4BF7" w:rsidRPr="00040D53">
        <w:t xml:space="preserve"> пунктом </w:t>
      </w:r>
      <w:r w:rsidR="00723006" w:rsidRPr="00040D53">
        <w:t>6</w:t>
      </w:r>
      <w:r w:rsidR="009B4BF7" w:rsidRPr="00040D53">
        <w:t xml:space="preserve"> Положения о закупке; </w:t>
      </w:r>
    </w:p>
    <w:p w:rsidR="009B4BF7" w:rsidRPr="00040D53" w:rsidRDefault="00E21155" w:rsidP="009B4BF7">
      <w:pPr>
        <w:autoSpaceDE w:val="0"/>
        <w:autoSpaceDN w:val="0"/>
        <w:adjustRightInd w:val="0"/>
        <w:jc w:val="both"/>
        <w:outlineLvl w:val="1"/>
      </w:pPr>
      <w:r w:rsidRPr="00040D53">
        <w:t>б)</w:t>
      </w:r>
      <w:r w:rsidR="009B4BF7" w:rsidRPr="00040D53">
        <w:t xml:space="preserve">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877925" w:rsidRPr="00040D53" w:rsidRDefault="00E21155" w:rsidP="000802F2">
      <w:pPr>
        <w:autoSpaceDE w:val="0"/>
        <w:autoSpaceDN w:val="0"/>
        <w:adjustRightInd w:val="0"/>
        <w:jc w:val="both"/>
        <w:outlineLvl w:val="1"/>
      </w:pPr>
      <w:r w:rsidRPr="00040D53">
        <w:t xml:space="preserve">в) </w:t>
      </w:r>
      <w:r w:rsidR="00877925" w:rsidRPr="00040D53">
        <w:t>документы, подтверждающие обеспечени</w:t>
      </w:r>
      <w:r w:rsidRPr="00040D53">
        <w:t>е</w:t>
      </w:r>
      <w:r w:rsidR="00877925" w:rsidRPr="00040D53">
        <w:t xml:space="preserve"> заявки на участие в конкурсе, в случае, если в конкурсной документации содержится указание на требование обеспечения такой заявки</w:t>
      </w:r>
      <w:r w:rsidRPr="00040D53">
        <w:t>.</w:t>
      </w:r>
    </w:p>
    <w:p w:rsidR="00B35C7A" w:rsidRPr="00040D53" w:rsidRDefault="00112871" w:rsidP="008922B9">
      <w:pPr>
        <w:tabs>
          <w:tab w:val="left" w:pos="540"/>
          <w:tab w:val="left" w:pos="900"/>
        </w:tabs>
        <w:jc w:val="both"/>
        <w:rPr>
          <w:b/>
        </w:rPr>
      </w:pPr>
      <w:r w:rsidRPr="00040D53">
        <w:t>9</w:t>
      </w:r>
      <w:r w:rsidR="008922B9" w:rsidRPr="00040D53">
        <w:t>.</w:t>
      </w:r>
      <w:r w:rsidR="00080D39" w:rsidRPr="00040D53">
        <w:t>2</w:t>
      </w:r>
      <w:r w:rsidR="008922B9" w:rsidRPr="00040D53">
        <w:t>.2.</w:t>
      </w:r>
      <w:r w:rsidR="00080D39" w:rsidRPr="00040D53">
        <w:t>3</w:t>
      </w:r>
      <w:r w:rsidR="008922B9" w:rsidRPr="00040D53">
        <w:t>. </w:t>
      </w:r>
      <w:r w:rsidR="00B35C7A" w:rsidRPr="00040D53">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35C7A" w:rsidRPr="00040D53" w:rsidRDefault="00112871" w:rsidP="008922B9">
      <w:pPr>
        <w:tabs>
          <w:tab w:val="left" w:pos="540"/>
          <w:tab w:val="left" w:pos="900"/>
        </w:tabs>
        <w:jc w:val="both"/>
        <w:rPr>
          <w:b/>
        </w:rPr>
      </w:pPr>
      <w:r w:rsidRPr="00040D53">
        <w:t>9</w:t>
      </w:r>
      <w:r w:rsidR="008922B9" w:rsidRPr="00040D53">
        <w:t>.</w:t>
      </w:r>
      <w:r w:rsidR="00080D39" w:rsidRPr="00040D53">
        <w:t>2</w:t>
      </w:r>
      <w:r w:rsidR="008922B9" w:rsidRPr="00040D53">
        <w:t>.2.</w:t>
      </w:r>
      <w:r w:rsidR="00080D39" w:rsidRPr="00040D53">
        <w:t>4</w:t>
      </w:r>
      <w:r w:rsidR="008922B9" w:rsidRPr="00040D53">
        <w:t>. </w:t>
      </w:r>
      <w:r w:rsidR="00B35C7A" w:rsidRPr="00040D53">
        <w:t xml:space="preserve">Участник закупки вправе подать только одну заявку на участие в конкурсе в отношении каждого предмета конкурса (лота). </w:t>
      </w:r>
    </w:p>
    <w:p w:rsidR="00B35C7A" w:rsidRPr="00040D53" w:rsidRDefault="00112871" w:rsidP="008342BC">
      <w:pPr>
        <w:tabs>
          <w:tab w:val="left" w:pos="540"/>
          <w:tab w:val="left" w:pos="900"/>
        </w:tabs>
        <w:jc w:val="both"/>
        <w:rPr>
          <w:b/>
        </w:rPr>
      </w:pPr>
      <w:r w:rsidRPr="00040D53">
        <w:t>9</w:t>
      </w:r>
      <w:r w:rsidR="008342BC" w:rsidRPr="00040D53">
        <w:t>.</w:t>
      </w:r>
      <w:r w:rsidR="000A01F1" w:rsidRPr="00040D53">
        <w:t>2</w:t>
      </w:r>
      <w:r w:rsidR="008342BC" w:rsidRPr="00040D53">
        <w:t>.2.5. </w:t>
      </w:r>
      <w:r w:rsidR="00B35C7A" w:rsidRPr="00040D53">
        <w:t xml:space="preserve">Прием заявок на участие в конкурсе прекращается </w:t>
      </w:r>
      <w:r w:rsidR="008654F4" w:rsidRPr="00040D53">
        <w:t>после</w:t>
      </w:r>
      <w:r w:rsidR="00562527" w:rsidRPr="00040D53">
        <w:t xml:space="preserve"> окончания срока </w:t>
      </w:r>
      <w:r w:rsidR="008654F4" w:rsidRPr="00040D53">
        <w:t>подачи заявок н</w:t>
      </w:r>
      <w:r w:rsidR="00562527" w:rsidRPr="00040D53">
        <w:t>а</w:t>
      </w:r>
      <w:r w:rsidR="008654F4" w:rsidRPr="00040D53">
        <w:t xml:space="preserve"> участие в конкурсе, установленного в конкурсной документации</w:t>
      </w:r>
      <w:r w:rsidR="008342BC" w:rsidRPr="00040D53">
        <w:t>.</w:t>
      </w:r>
    </w:p>
    <w:p w:rsidR="00B35C7A" w:rsidRPr="00040D53" w:rsidRDefault="00112871" w:rsidP="008342BC">
      <w:pPr>
        <w:tabs>
          <w:tab w:val="left" w:pos="540"/>
          <w:tab w:val="left" w:pos="900"/>
        </w:tabs>
        <w:jc w:val="both"/>
        <w:rPr>
          <w:b/>
        </w:rPr>
      </w:pPr>
      <w:r w:rsidRPr="00040D53">
        <w:t>9</w:t>
      </w:r>
      <w:r w:rsidR="008342BC" w:rsidRPr="00040D53">
        <w:t>.</w:t>
      </w:r>
      <w:r w:rsidR="000A01F1" w:rsidRPr="00040D53">
        <w:t>2</w:t>
      </w:r>
      <w:r w:rsidR="008342BC" w:rsidRPr="00040D53">
        <w:t>.2.6. </w:t>
      </w:r>
      <w:r w:rsidR="00B35C7A" w:rsidRPr="00040D53">
        <w:t xml:space="preserve">Участник закупки, подавший заявку на участие в конкурсе, вправе изменить или отозвать заявку на участие в конкурсе в любое время до </w:t>
      </w:r>
      <w:r w:rsidR="008654F4" w:rsidRPr="00040D53">
        <w:t xml:space="preserve">окончания срока подачи </w:t>
      </w:r>
      <w:r w:rsidR="00B35C7A" w:rsidRPr="00040D53">
        <w:t>на участие в конкурсе</w:t>
      </w:r>
      <w:r w:rsidR="008654F4" w:rsidRPr="00040D53">
        <w:t>.</w:t>
      </w:r>
    </w:p>
    <w:p w:rsidR="00B35C7A" w:rsidRPr="00040D53" w:rsidRDefault="00112871" w:rsidP="008342BC">
      <w:pPr>
        <w:tabs>
          <w:tab w:val="left" w:pos="540"/>
          <w:tab w:val="left" w:pos="900"/>
        </w:tabs>
        <w:jc w:val="both"/>
        <w:rPr>
          <w:b/>
        </w:rPr>
      </w:pPr>
      <w:r w:rsidRPr="00040D53">
        <w:t>9</w:t>
      </w:r>
      <w:r w:rsidR="008342BC" w:rsidRPr="00040D53">
        <w:t>.</w:t>
      </w:r>
      <w:r w:rsidR="000A01F1" w:rsidRPr="00040D53">
        <w:t>2</w:t>
      </w:r>
      <w:r w:rsidR="008342BC" w:rsidRPr="00040D53">
        <w:t>.2.7. </w:t>
      </w:r>
      <w:r w:rsidR="00B35C7A" w:rsidRPr="00040D53">
        <w:t>В случае</w:t>
      </w:r>
      <w:proofErr w:type="gramStart"/>
      <w:r w:rsidR="00B35C7A" w:rsidRPr="00040D53">
        <w:t>,</w:t>
      </w:r>
      <w:proofErr w:type="gramEnd"/>
      <w:r w:rsidR="00B35C7A" w:rsidRPr="00040D53">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w:t>
      </w:r>
      <w:r w:rsidR="00215CD3" w:rsidRPr="00040D53">
        <w:t xml:space="preserve">несостоявшимся. </w:t>
      </w:r>
      <w:r w:rsidR="00B35C7A" w:rsidRPr="00040D53">
        <w:t>В случае</w:t>
      </w:r>
      <w:proofErr w:type="gramStart"/>
      <w:r w:rsidR="00B35C7A" w:rsidRPr="00040D53">
        <w:t>,</w:t>
      </w:r>
      <w:proofErr w:type="gramEnd"/>
      <w:r w:rsidR="00B35C7A" w:rsidRPr="00040D53">
        <w:t xml:space="preserve"> если конкурсной документацией предусмотрено два и более лота, конкурс признается не состоявшимся только в </w:t>
      </w:r>
      <w:r w:rsidR="00B35C7A" w:rsidRPr="00040D53">
        <w:lastRenderedPageBreak/>
        <w:t>отношении тех лотов, в отношении которых подана только одна заявка на участие в конкурсе или не подана ни одна заявка на участие в конкурсе.</w:t>
      </w:r>
    </w:p>
    <w:p w:rsidR="00B35C7A" w:rsidRPr="00040D53" w:rsidRDefault="00112871" w:rsidP="008342BC">
      <w:pPr>
        <w:tabs>
          <w:tab w:val="left" w:pos="540"/>
          <w:tab w:val="left" w:pos="900"/>
        </w:tabs>
        <w:jc w:val="both"/>
      </w:pPr>
      <w:r w:rsidRPr="00040D53">
        <w:t>9</w:t>
      </w:r>
      <w:r w:rsidR="008342BC" w:rsidRPr="00040D53">
        <w:t>.</w:t>
      </w:r>
      <w:r w:rsidR="000A01F1" w:rsidRPr="00040D53">
        <w:t>2</w:t>
      </w:r>
      <w:r w:rsidR="008342BC" w:rsidRPr="00040D53">
        <w:t>.2.8. </w:t>
      </w:r>
      <w:r w:rsidR="00B35C7A" w:rsidRPr="00040D53">
        <w:t>В случае</w:t>
      </w:r>
      <w:proofErr w:type="gramStart"/>
      <w:r w:rsidR="00B35C7A" w:rsidRPr="00040D53">
        <w:t>,</w:t>
      </w:r>
      <w:proofErr w:type="gramEnd"/>
      <w:r w:rsidR="00B35C7A" w:rsidRPr="00040D53">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00B35C7A" w:rsidRPr="00040D53">
        <w:t>,</w:t>
      </w:r>
      <w:proofErr w:type="gramEnd"/>
      <w:r w:rsidR="00B35C7A" w:rsidRPr="00040D53">
        <w:t xml:space="preserve"> если указанная заявка соответствует требованиям и условиям, предусмотре</w:t>
      </w:r>
      <w:r w:rsidR="000A01F1" w:rsidRPr="00040D53">
        <w:t>нным конкурсной документацией, З</w:t>
      </w:r>
      <w:r w:rsidR="00B35C7A" w:rsidRPr="00040D53">
        <w:t>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6C6EB6" w:rsidRPr="00040D53" w:rsidRDefault="006C6EB6" w:rsidP="008342BC">
      <w:pPr>
        <w:tabs>
          <w:tab w:val="left" w:pos="540"/>
          <w:tab w:val="left" w:pos="900"/>
        </w:tabs>
        <w:jc w:val="both"/>
        <w:rPr>
          <w:b/>
        </w:rPr>
      </w:pPr>
    </w:p>
    <w:p w:rsidR="008654F4" w:rsidRPr="00040D53" w:rsidRDefault="00112871" w:rsidP="008342BC">
      <w:pPr>
        <w:tabs>
          <w:tab w:val="left" w:pos="540"/>
          <w:tab w:val="left" w:pos="900"/>
        </w:tabs>
        <w:jc w:val="both"/>
        <w:rPr>
          <w:b/>
        </w:rPr>
      </w:pPr>
      <w:r w:rsidRPr="00040D53">
        <w:rPr>
          <w:b/>
        </w:rPr>
        <w:t>9</w:t>
      </w:r>
      <w:r w:rsidR="008342BC" w:rsidRPr="00040D53">
        <w:rPr>
          <w:b/>
        </w:rPr>
        <w:t>.</w:t>
      </w:r>
      <w:r w:rsidR="000A01F1" w:rsidRPr="00040D53">
        <w:rPr>
          <w:b/>
        </w:rPr>
        <w:t>2</w:t>
      </w:r>
      <w:r w:rsidR="008342BC" w:rsidRPr="00040D53">
        <w:rPr>
          <w:b/>
        </w:rPr>
        <w:t>.3. </w:t>
      </w:r>
      <w:r w:rsidR="00B35C7A" w:rsidRPr="00040D53">
        <w:rPr>
          <w:b/>
        </w:rPr>
        <w:t>Порядок вскрытия конвертов с заявками на участие в конкурсе</w:t>
      </w:r>
    </w:p>
    <w:p w:rsidR="00B35C7A" w:rsidRPr="00040D53" w:rsidRDefault="00112871" w:rsidP="00303315">
      <w:pPr>
        <w:autoSpaceDE w:val="0"/>
        <w:autoSpaceDN w:val="0"/>
        <w:adjustRightInd w:val="0"/>
        <w:jc w:val="both"/>
        <w:outlineLvl w:val="1"/>
      </w:pPr>
      <w:r w:rsidRPr="00040D53">
        <w:t>9</w:t>
      </w:r>
      <w:r w:rsidR="008342BC" w:rsidRPr="00040D53">
        <w:t>.</w:t>
      </w:r>
      <w:r w:rsidR="000A01F1" w:rsidRPr="00040D53">
        <w:t>2</w:t>
      </w:r>
      <w:r w:rsidR="008342BC" w:rsidRPr="00040D53">
        <w:t>.3.1. </w:t>
      </w:r>
      <w:proofErr w:type="gramStart"/>
      <w:r w:rsidR="00B35C7A" w:rsidRPr="00040D53">
        <w:t xml:space="preserve">Вскрытие конвертов с заявками на участие в конкурсе осуществляется </w:t>
      </w:r>
      <w:r w:rsidR="008654F4" w:rsidRPr="00040D53">
        <w:t xml:space="preserve">закупочной </w:t>
      </w:r>
      <w:r w:rsidR="00B35C7A" w:rsidRPr="00040D53">
        <w:t xml:space="preserve">комиссией </w:t>
      </w:r>
      <w:r w:rsidR="00303315" w:rsidRPr="00040D53">
        <w:t>публично в день, во время и в месте, указанные в конкурсной документации</w:t>
      </w:r>
      <w:r w:rsidR="00B35C7A" w:rsidRPr="00040D53">
        <w:t>.</w:t>
      </w:r>
      <w:proofErr w:type="gramEnd"/>
    </w:p>
    <w:p w:rsidR="008342BC" w:rsidRPr="00040D53" w:rsidRDefault="00112871" w:rsidP="008342BC">
      <w:pPr>
        <w:tabs>
          <w:tab w:val="left" w:pos="540"/>
          <w:tab w:val="left" w:pos="900"/>
        </w:tabs>
        <w:jc w:val="both"/>
      </w:pPr>
      <w:r w:rsidRPr="00040D53">
        <w:t>9</w:t>
      </w:r>
      <w:r w:rsidR="008342BC" w:rsidRPr="00040D53">
        <w:t>.</w:t>
      </w:r>
      <w:r w:rsidR="00510868" w:rsidRPr="00040D53">
        <w:t>2</w:t>
      </w:r>
      <w:r w:rsidR="008342BC" w:rsidRPr="00040D53">
        <w:t>.3.2. </w:t>
      </w:r>
      <w:r w:rsidR="008654F4" w:rsidRPr="00040D53">
        <w:t>Закупочной</w:t>
      </w:r>
      <w:r w:rsidR="00B35C7A" w:rsidRPr="00040D53">
        <w:t xml:space="preserve"> комиссией вскрываются конверты с заявками на участие в конкурсе, которые поступили заказчику до </w:t>
      </w:r>
      <w:r w:rsidR="00126EAC" w:rsidRPr="00040D53">
        <w:t>окончания срока подачи заявок</w:t>
      </w:r>
      <w:r w:rsidR="00B35C7A" w:rsidRPr="00040D53">
        <w:t xml:space="preserve">. </w:t>
      </w:r>
      <w:proofErr w:type="gramStart"/>
      <w:r w:rsidR="00B35C7A" w:rsidRPr="00040D53">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26EAC" w:rsidRPr="00040D53" w:rsidRDefault="00112871" w:rsidP="008342BC">
      <w:pPr>
        <w:tabs>
          <w:tab w:val="left" w:pos="540"/>
          <w:tab w:val="left" w:pos="900"/>
        </w:tabs>
        <w:jc w:val="both"/>
      </w:pPr>
      <w:r w:rsidRPr="00040D53">
        <w:t>9</w:t>
      </w:r>
      <w:r w:rsidR="008342BC" w:rsidRPr="00040D53">
        <w:t>.</w:t>
      </w:r>
      <w:r w:rsidR="00510868" w:rsidRPr="00040D53">
        <w:t>2</w:t>
      </w:r>
      <w:r w:rsidR="008342BC" w:rsidRPr="00040D53">
        <w:t>.3.3. </w:t>
      </w:r>
      <w:r w:rsidR="008241AC" w:rsidRPr="00040D53">
        <w:t>Сведения о каждом участнике</w:t>
      </w:r>
      <w:r w:rsidR="00126EAC" w:rsidRPr="00040D53">
        <w:t xml:space="preserve"> закупки, конверт с заявкой на </w:t>
      </w:r>
      <w:proofErr w:type="gramStart"/>
      <w:r w:rsidR="00126EAC" w:rsidRPr="00040D53">
        <w:t>участие</w:t>
      </w:r>
      <w:proofErr w:type="gramEnd"/>
      <w:r w:rsidR="00126EAC" w:rsidRPr="00040D53">
        <w:t xml:space="preserve"> в конкурсе которого вскрывается</w:t>
      </w:r>
      <w:r w:rsidR="00510868" w:rsidRPr="00040D53">
        <w:t>, условия исполнения договора, являющиеся критериями оценки заявок на участие в конкурсе объявляются при вскрытии конвертов и</w:t>
      </w:r>
      <w:r w:rsidR="00126EAC" w:rsidRPr="00040D53">
        <w:t xml:space="preserve"> заносятся в протокол вскрытия конвертов с заявками на участие в конкурсе.</w:t>
      </w:r>
    </w:p>
    <w:p w:rsidR="00B35C7A" w:rsidRPr="00040D53" w:rsidRDefault="00112871" w:rsidP="008342BC">
      <w:pPr>
        <w:tabs>
          <w:tab w:val="left" w:pos="540"/>
          <w:tab w:val="left" w:pos="900"/>
        </w:tabs>
        <w:jc w:val="both"/>
      </w:pPr>
      <w:r w:rsidRPr="00040D53">
        <w:t>9</w:t>
      </w:r>
      <w:r w:rsidR="008342BC" w:rsidRPr="00040D53">
        <w:t>.</w:t>
      </w:r>
      <w:r w:rsidR="00510868" w:rsidRPr="00040D53">
        <w:t>2</w:t>
      </w:r>
      <w:r w:rsidR="008342BC" w:rsidRPr="00040D53">
        <w:t>.3.4. </w:t>
      </w:r>
      <w:r w:rsidR="00B35C7A" w:rsidRPr="00040D53">
        <w:t>Протокол вскрытия конвертов с заявками на участ</w:t>
      </w:r>
      <w:r w:rsidR="00126EAC" w:rsidRPr="00040D53">
        <w:t>ие в конкурсе ведется закупочной</w:t>
      </w:r>
      <w:r w:rsidR="00B35C7A" w:rsidRPr="00040D53">
        <w:t xml:space="preserve"> комиссией и подписывается всеми пр</w:t>
      </w:r>
      <w:r w:rsidR="00126EAC" w:rsidRPr="00040D53">
        <w:t>исутствующими членами закупочной</w:t>
      </w:r>
      <w:r w:rsidR="00B35C7A" w:rsidRPr="00040D53">
        <w:t xml:space="preserve"> комиссии</w:t>
      </w:r>
      <w:r w:rsidR="00D700B0" w:rsidRPr="00040D53">
        <w:t xml:space="preserve"> и представителем Заказчика</w:t>
      </w:r>
      <w:r w:rsidR="00B35C7A" w:rsidRPr="00040D53">
        <w:t xml:space="preserve">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B35C7A" w:rsidRPr="00040D53" w:rsidRDefault="00112871" w:rsidP="008342BC">
      <w:pPr>
        <w:tabs>
          <w:tab w:val="left" w:pos="540"/>
          <w:tab w:val="left" w:pos="900"/>
        </w:tabs>
        <w:jc w:val="both"/>
      </w:pPr>
      <w:r w:rsidRPr="00040D53">
        <w:t>9</w:t>
      </w:r>
      <w:r w:rsidR="008342BC" w:rsidRPr="00040D53">
        <w:t>.</w:t>
      </w:r>
      <w:r w:rsidR="00875580" w:rsidRPr="00040D53">
        <w:t>2</w:t>
      </w:r>
      <w:r w:rsidR="008342BC" w:rsidRPr="00040D53">
        <w:t>.3.5. </w:t>
      </w:r>
      <w:r w:rsidR="00126EAC" w:rsidRPr="00040D53">
        <w:t xml:space="preserve">Полученные после установленного в конкурсной документации срока </w:t>
      </w:r>
      <w:r w:rsidR="00B35C7A" w:rsidRPr="00040D53">
        <w:t>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575614" w:rsidRPr="00040D53" w:rsidRDefault="00575614" w:rsidP="00575614">
      <w:pPr>
        <w:pStyle w:val="-4"/>
        <w:rPr>
          <w:color w:val="auto"/>
        </w:rPr>
      </w:pPr>
      <w:r w:rsidRPr="00040D53">
        <w:rPr>
          <w:color w:val="auto"/>
        </w:rPr>
        <w:t>9.2.3.6. По всем конкурентным способам закупки, за исключением конкурса, процедура вскрытия конвертов не является публичной.</w:t>
      </w:r>
    </w:p>
    <w:p w:rsidR="00064611" w:rsidRPr="00040D53" w:rsidRDefault="00064611" w:rsidP="008342BC">
      <w:pPr>
        <w:tabs>
          <w:tab w:val="left" w:pos="540"/>
          <w:tab w:val="left" w:pos="900"/>
        </w:tabs>
        <w:jc w:val="both"/>
      </w:pPr>
    </w:p>
    <w:p w:rsidR="00126EAC" w:rsidRPr="00040D53" w:rsidRDefault="00112871" w:rsidP="00685EC0">
      <w:pPr>
        <w:tabs>
          <w:tab w:val="left" w:pos="540"/>
          <w:tab w:val="left" w:pos="900"/>
        </w:tabs>
        <w:jc w:val="both"/>
        <w:rPr>
          <w:b/>
        </w:rPr>
      </w:pPr>
      <w:r w:rsidRPr="00040D53">
        <w:rPr>
          <w:b/>
        </w:rPr>
        <w:t>9</w:t>
      </w:r>
      <w:r w:rsidR="00685EC0" w:rsidRPr="00040D53">
        <w:rPr>
          <w:b/>
        </w:rPr>
        <w:t>.</w:t>
      </w:r>
      <w:r w:rsidR="00641667" w:rsidRPr="00040D53">
        <w:rPr>
          <w:b/>
        </w:rPr>
        <w:t>2</w:t>
      </w:r>
      <w:r w:rsidR="00685EC0" w:rsidRPr="00040D53">
        <w:rPr>
          <w:b/>
        </w:rPr>
        <w:t>.4. </w:t>
      </w:r>
      <w:r w:rsidR="00B35C7A" w:rsidRPr="00040D53">
        <w:rPr>
          <w:b/>
        </w:rPr>
        <w:t>Порядок рассмотрения заявок на участие в конкурсе</w:t>
      </w:r>
    </w:p>
    <w:p w:rsidR="001F2E3F" w:rsidRPr="00040D53" w:rsidRDefault="00112871" w:rsidP="001F2E3F">
      <w:pPr>
        <w:tabs>
          <w:tab w:val="left" w:pos="540"/>
          <w:tab w:val="left" w:pos="900"/>
        </w:tabs>
        <w:jc w:val="both"/>
      </w:pPr>
      <w:r w:rsidRPr="00040D53">
        <w:t>9</w:t>
      </w:r>
      <w:r w:rsidR="00685EC0" w:rsidRPr="00040D53">
        <w:t>.</w:t>
      </w:r>
      <w:r w:rsidR="00641667" w:rsidRPr="00040D53">
        <w:t>2</w:t>
      </w:r>
      <w:r w:rsidR="00685EC0" w:rsidRPr="00040D53">
        <w:t>.4.1. </w:t>
      </w:r>
      <w:r w:rsidR="00126EAC" w:rsidRPr="00040D53">
        <w:t>Закупочная</w:t>
      </w:r>
      <w:r w:rsidR="00B35C7A" w:rsidRPr="00040D53">
        <w:t xml:space="preserve">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sidR="00546603" w:rsidRPr="00040D53">
        <w:t xml:space="preserve"> </w:t>
      </w:r>
      <w:r w:rsidR="001F2E3F" w:rsidRPr="00040D53">
        <w:t>Срок рассмотрения заявок не может превышать двадцать рабочих дней со дня вскрытия конвертов с заявками на участие в конкурсе.</w:t>
      </w:r>
    </w:p>
    <w:p w:rsidR="00B35C7A" w:rsidRPr="00040D53" w:rsidRDefault="00112871" w:rsidP="00E81499">
      <w:pPr>
        <w:tabs>
          <w:tab w:val="left" w:pos="540"/>
          <w:tab w:val="left" w:pos="900"/>
        </w:tabs>
        <w:jc w:val="both"/>
        <w:rPr>
          <w:b/>
        </w:rPr>
      </w:pPr>
      <w:r w:rsidRPr="00040D53">
        <w:t>9</w:t>
      </w:r>
      <w:r w:rsidR="00685EC0" w:rsidRPr="00040D53">
        <w:t>.</w:t>
      </w:r>
      <w:r w:rsidR="00641667" w:rsidRPr="00040D53">
        <w:t>2</w:t>
      </w:r>
      <w:r w:rsidR="00685EC0" w:rsidRPr="00040D53">
        <w:t>.4.2. </w:t>
      </w:r>
      <w:proofErr w:type="gramStart"/>
      <w:r w:rsidR="00B35C7A" w:rsidRPr="00040D53">
        <w:t xml:space="preserve">На основании результатов рассмотрения заявок </w:t>
      </w:r>
      <w:r w:rsidR="00126EAC" w:rsidRPr="00040D53">
        <w:t>на участие в конкурсе закупочной</w:t>
      </w:r>
      <w:r w:rsidR="00B35C7A" w:rsidRPr="00040D53">
        <w:t xml:space="preserve">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B35C7A" w:rsidRPr="00040D53" w:rsidRDefault="00112871" w:rsidP="008F6B5D">
      <w:pPr>
        <w:tabs>
          <w:tab w:val="left" w:pos="540"/>
          <w:tab w:val="left" w:pos="900"/>
        </w:tabs>
        <w:jc w:val="both"/>
        <w:rPr>
          <w:b/>
        </w:rPr>
      </w:pPr>
      <w:r w:rsidRPr="00040D53">
        <w:t>9</w:t>
      </w:r>
      <w:r w:rsidR="008F6B5D" w:rsidRPr="00040D53">
        <w:t>.</w:t>
      </w:r>
      <w:r w:rsidR="00641667" w:rsidRPr="00040D53">
        <w:t>2</w:t>
      </w:r>
      <w:r w:rsidR="008F6B5D" w:rsidRPr="00040D53">
        <w:t>.4.3. </w:t>
      </w:r>
      <w:r w:rsidR="00B35C7A" w:rsidRPr="00040D53">
        <w:t xml:space="preserve">На основании результатов рассмотрения заявок </w:t>
      </w:r>
      <w:r w:rsidR="00AD0B3C" w:rsidRPr="00040D53">
        <w:t>на участие в конкурсе закупочной</w:t>
      </w:r>
      <w:r w:rsidR="00B35C7A" w:rsidRPr="00040D53">
        <w:t xml:space="preserve"> комиссией оформляется протокол рассмотрения заявок на участие в конкурсе, который подписывается всеми присутствующими</w:t>
      </w:r>
      <w:r w:rsidR="00AD0B3C" w:rsidRPr="00040D53">
        <w:t xml:space="preserve"> на заседании членами закупочной</w:t>
      </w:r>
      <w:r w:rsidR="00B35C7A" w:rsidRPr="00040D53">
        <w:t xml:space="preserve"> комиссии</w:t>
      </w:r>
      <w:r w:rsidR="00D700B0" w:rsidRPr="00040D53">
        <w:t xml:space="preserve"> и </w:t>
      </w:r>
      <w:r w:rsidR="00D700B0" w:rsidRPr="00040D53">
        <w:lastRenderedPageBreak/>
        <w:t>представителем Заказчика</w:t>
      </w:r>
      <w:r w:rsidR="00B35C7A" w:rsidRPr="00040D53">
        <w:t xml:space="preserve">. </w:t>
      </w:r>
      <w:proofErr w:type="gramStart"/>
      <w:r w:rsidR="00B35C7A" w:rsidRPr="00040D53">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00B35C7A" w:rsidRPr="00040D53">
        <w:t xml:space="preserve"> в конкурсе этого участника закупки, положений такой заявки, не соответствующих требованиям конкурсной документации. </w:t>
      </w:r>
      <w:r w:rsidR="00AB6D02" w:rsidRPr="00040D53">
        <w:t>Указанный протокол размещается З</w:t>
      </w:r>
      <w:r w:rsidR="00B35C7A" w:rsidRPr="00040D53">
        <w:t xml:space="preserve">аказчиком на официальном сайте не позднее чем через три дня со дня подписания такого протокола. </w:t>
      </w:r>
    </w:p>
    <w:p w:rsidR="00B35C7A" w:rsidRPr="00040D53" w:rsidRDefault="00112871" w:rsidP="00682741">
      <w:pPr>
        <w:tabs>
          <w:tab w:val="left" w:pos="540"/>
          <w:tab w:val="left" w:pos="900"/>
        </w:tabs>
        <w:jc w:val="both"/>
        <w:rPr>
          <w:b/>
        </w:rPr>
      </w:pPr>
      <w:r w:rsidRPr="00040D53">
        <w:t>9</w:t>
      </w:r>
      <w:r w:rsidR="00682741" w:rsidRPr="00040D53">
        <w:t>.</w:t>
      </w:r>
      <w:r w:rsidR="00641667" w:rsidRPr="00040D53">
        <w:t>2</w:t>
      </w:r>
      <w:r w:rsidR="00682741" w:rsidRPr="00040D53">
        <w:t>.4.4. </w:t>
      </w:r>
      <w:r w:rsidR="00B35C7A" w:rsidRPr="00040D53">
        <w:t>В случае</w:t>
      </w:r>
      <w:proofErr w:type="gramStart"/>
      <w:r w:rsidR="00B35C7A" w:rsidRPr="00040D53">
        <w:t>,</w:t>
      </w:r>
      <w:proofErr w:type="gramEnd"/>
      <w:r w:rsidR="00B35C7A" w:rsidRPr="00040D53">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w:t>
      </w:r>
      <w:r w:rsidR="00AD0B3C" w:rsidRPr="00040D53">
        <w:t xml:space="preserve"> закупки</w:t>
      </w:r>
      <w:r w:rsidR="00B35C7A" w:rsidRPr="00040D53">
        <w:t>, подавших заявки на участие в конкурсе,</w:t>
      </w:r>
      <w:r w:rsidR="005A5997" w:rsidRPr="00040D53">
        <w:t xml:space="preserve"> то процедура не признается не состоявшейся. В случае </w:t>
      </w:r>
      <w:r w:rsidR="00B35C7A" w:rsidRPr="00040D53">
        <w:t>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r w:rsidR="005A5997" w:rsidRPr="00040D53">
        <w:t>, но Заказчик может совершить закупку у единственного поставщика.</w:t>
      </w:r>
      <w:r w:rsidR="00B35C7A" w:rsidRPr="00040D53">
        <w:t xml:space="preserve"> </w:t>
      </w:r>
      <w:proofErr w:type="gramStart"/>
      <w:r w:rsidR="00B35C7A" w:rsidRPr="00040D53">
        <w:t>В случае, если конкурсной документацией предусмотрено два и более лота, конкурс</w:t>
      </w:r>
      <w:r w:rsidR="003C1905" w:rsidRPr="00040D53">
        <w:t xml:space="preserve"> не</w:t>
      </w:r>
      <w:r w:rsidR="00B35C7A" w:rsidRPr="00040D53">
        <w:t xml:space="preserve"> признается не состоявшимся только в отношении того лота, решение об отказе в допуске к участию в котором принято относительно в</w:t>
      </w:r>
      <w:r w:rsidR="00AD0B3C" w:rsidRPr="00040D53">
        <w:t>сех участников закупки</w:t>
      </w:r>
      <w:r w:rsidR="00B35C7A" w:rsidRPr="00040D53">
        <w:t>,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w:t>
      </w:r>
      <w:r w:rsidR="00AD0B3C" w:rsidRPr="00040D53">
        <w:t>ного</w:t>
      </w:r>
      <w:proofErr w:type="gramEnd"/>
      <w:r w:rsidR="00AD0B3C" w:rsidRPr="00040D53">
        <w:t xml:space="preserve"> участника закупки</w:t>
      </w:r>
      <w:r w:rsidR="00B35C7A" w:rsidRPr="00040D53">
        <w:t xml:space="preserve">, подавшего заявку на участие в конкурсе в отношении этого лота. </w:t>
      </w:r>
    </w:p>
    <w:p w:rsidR="00B35C7A" w:rsidRPr="00040D53" w:rsidRDefault="00112871" w:rsidP="00682741">
      <w:pPr>
        <w:tabs>
          <w:tab w:val="left" w:pos="540"/>
          <w:tab w:val="left" w:pos="900"/>
        </w:tabs>
        <w:jc w:val="both"/>
        <w:rPr>
          <w:b/>
        </w:rPr>
      </w:pPr>
      <w:r w:rsidRPr="00040D53">
        <w:t>9</w:t>
      </w:r>
      <w:r w:rsidR="00682741" w:rsidRPr="00040D53">
        <w:t>.</w:t>
      </w:r>
      <w:r w:rsidR="00641667" w:rsidRPr="00040D53">
        <w:t>2</w:t>
      </w:r>
      <w:r w:rsidR="00682741" w:rsidRPr="00040D53">
        <w:t>.4.5. </w:t>
      </w:r>
      <w:r w:rsidR="00B35C7A" w:rsidRPr="00040D53">
        <w:t>В случае</w:t>
      </w:r>
      <w:proofErr w:type="gramStart"/>
      <w:r w:rsidR="00B35C7A" w:rsidRPr="00040D53">
        <w:t>,</w:t>
      </w:r>
      <w:proofErr w:type="gramEnd"/>
      <w:r w:rsidR="00B35C7A" w:rsidRPr="00040D53">
        <w:t xml:space="preserve"> если конкурс признан несостоявшимся и только</w:t>
      </w:r>
      <w:r w:rsidR="00AD0B3C" w:rsidRPr="00040D53">
        <w:t xml:space="preserve"> один участник закупки</w:t>
      </w:r>
      <w:r w:rsidR="00B35C7A" w:rsidRPr="00040D53">
        <w:t>, подавший заявку на участие в конкурсе, признан участн</w:t>
      </w:r>
      <w:r w:rsidR="00AD0B3C" w:rsidRPr="00040D53">
        <w:t>иком конкурса, заказчик передает</w:t>
      </w:r>
      <w:r w:rsidR="00B35C7A" w:rsidRPr="00040D53">
        <w:t xml:space="preserve"> такому уча</w:t>
      </w:r>
      <w:r w:rsidR="00AD0B3C" w:rsidRPr="00040D53">
        <w:t>стнику конкурса проект договора</w:t>
      </w:r>
      <w:r w:rsidR="00B35C7A" w:rsidRPr="00040D53">
        <w:t>, который составляется путем включе</w:t>
      </w:r>
      <w:r w:rsidR="00AD0B3C" w:rsidRPr="00040D53">
        <w:t>ния условий исполнения договора</w:t>
      </w:r>
      <w:r w:rsidR="00B35C7A" w:rsidRPr="00040D53">
        <w:t>,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D0B3C" w:rsidRPr="00040D53" w:rsidRDefault="00AD0B3C" w:rsidP="00E81499">
      <w:pPr>
        <w:tabs>
          <w:tab w:val="left" w:pos="540"/>
          <w:tab w:val="left" w:pos="900"/>
        </w:tabs>
        <w:jc w:val="both"/>
        <w:rPr>
          <w:b/>
        </w:rPr>
      </w:pPr>
    </w:p>
    <w:p w:rsidR="00AD0B3C" w:rsidRPr="00040D53" w:rsidRDefault="00112871" w:rsidP="0033254E">
      <w:pPr>
        <w:numPr>
          <w:ilvl w:val="2"/>
          <w:numId w:val="19"/>
        </w:numPr>
        <w:tabs>
          <w:tab w:val="left" w:pos="540"/>
          <w:tab w:val="left" w:pos="900"/>
        </w:tabs>
        <w:rPr>
          <w:b/>
        </w:rPr>
      </w:pPr>
      <w:r w:rsidRPr="00040D53">
        <w:rPr>
          <w:b/>
        </w:rPr>
        <w:t xml:space="preserve"> </w:t>
      </w:r>
      <w:r w:rsidR="00B35C7A" w:rsidRPr="00040D53">
        <w:rPr>
          <w:b/>
        </w:rPr>
        <w:t>Оценка и сопоставление заявок на участие в конкурсе</w:t>
      </w:r>
    </w:p>
    <w:p w:rsidR="00682741" w:rsidRPr="00040D53" w:rsidRDefault="00AD0B3C" w:rsidP="0033254E">
      <w:pPr>
        <w:numPr>
          <w:ilvl w:val="3"/>
          <w:numId w:val="19"/>
        </w:numPr>
        <w:tabs>
          <w:tab w:val="left" w:pos="540"/>
          <w:tab w:val="left" w:pos="900"/>
        </w:tabs>
        <w:ind w:left="0" w:firstLine="0"/>
        <w:jc w:val="both"/>
      </w:pPr>
      <w:r w:rsidRPr="00040D53">
        <w:t>Закупочная</w:t>
      </w:r>
      <w:r w:rsidR="00B35C7A" w:rsidRPr="00040D53">
        <w:t xml:space="preserve"> комиссия осуществляет оценку и сопоставление заявок на участие в конкурсе, поданных участниками</w:t>
      </w:r>
      <w:r w:rsidRPr="00040D53">
        <w:t xml:space="preserve"> закупки</w:t>
      </w:r>
      <w:r w:rsidR="00B35C7A" w:rsidRPr="00040D53">
        <w:t xml:space="preserve">, признанными участниками конкурса. </w:t>
      </w:r>
      <w:r w:rsidR="007E319A" w:rsidRPr="00040D53">
        <w:t xml:space="preserve">Срок оценки и сопоставления таких заявок не может превышать двадцать </w:t>
      </w:r>
      <w:r w:rsidR="001F2E3F" w:rsidRPr="00040D53">
        <w:t xml:space="preserve">рабочих </w:t>
      </w:r>
      <w:r w:rsidR="007E319A" w:rsidRPr="00040D53">
        <w:t>дней со дня подписания протокола рассмотрения заявок на участие в конкурсе.</w:t>
      </w:r>
    </w:p>
    <w:p w:rsidR="0089772D" w:rsidRPr="00040D53" w:rsidRDefault="00B35C7A" w:rsidP="0033254E">
      <w:pPr>
        <w:numPr>
          <w:ilvl w:val="3"/>
          <w:numId w:val="19"/>
        </w:numPr>
        <w:tabs>
          <w:tab w:val="left" w:pos="540"/>
          <w:tab w:val="left" w:pos="900"/>
          <w:tab w:val="num" w:pos="1440"/>
        </w:tabs>
        <w:ind w:left="0" w:firstLine="0"/>
        <w:jc w:val="both"/>
      </w:pPr>
      <w:r w:rsidRPr="00040D53">
        <w:t>Оценка и сопоставление заявок на участие в ко</w:t>
      </w:r>
      <w:r w:rsidR="00AD0B3C" w:rsidRPr="00040D53">
        <w:t>нкурсе осуществляются закупочной</w:t>
      </w:r>
      <w:r w:rsidRPr="00040D53">
        <w:t xml:space="preserve"> комиссией в целях выявления луч</w:t>
      </w:r>
      <w:r w:rsidR="00AD0B3C" w:rsidRPr="00040D53">
        <w:t>ших условий исполнения договора</w:t>
      </w:r>
      <w:r w:rsidRPr="00040D53">
        <w:t xml:space="preserve"> в соответствии с </w:t>
      </w:r>
      <w:r w:rsidR="00AD0B3C" w:rsidRPr="00040D53">
        <w:t>критериями и в порядке, установленными</w:t>
      </w:r>
      <w:r w:rsidRPr="00040D53">
        <w:t xml:space="preserve"> конкурсной документацией</w:t>
      </w:r>
      <w:r w:rsidR="00682741" w:rsidRPr="00040D53">
        <w:t xml:space="preserve"> на основании Положения о закуп</w:t>
      </w:r>
      <w:r w:rsidR="007E319A" w:rsidRPr="00040D53">
        <w:t xml:space="preserve">ке </w:t>
      </w:r>
      <w:r w:rsidR="00682741" w:rsidRPr="00040D53">
        <w:t>(Приложение 1)</w:t>
      </w:r>
      <w:r w:rsidRPr="00040D53">
        <w:t xml:space="preserve">. </w:t>
      </w:r>
    </w:p>
    <w:p w:rsidR="0089772D" w:rsidRPr="00040D53" w:rsidRDefault="00B35C7A" w:rsidP="0033254E">
      <w:pPr>
        <w:numPr>
          <w:ilvl w:val="3"/>
          <w:numId w:val="19"/>
        </w:numPr>
        <w:tabs>
          <w:tab w:val="left" w:pos="540"/>
          <w:tab w:val="left" w:pos="900"/>
          <w:tab w:val="num" w:pos="1440"/>
        </w:tabs>
        <w:ind w:left="0" w:firstLine="0"/>
        <w:jc w:val="both"/>
      </w:pPr>
      <w:r w:rsidRPr="00040D53">
        <w:t xml:space="preserve">На основании результатов оценки и сопоставления заявок </w:t>
      </w:r>
      <w:proofErr w:type="gramStart"/>
      <w:r w:rsidR="00FA1D67" w:rsidRPr="00040D53">
        <w:t>на участие в конкурсе закупочной</w:t>
      </w:r>
      <w:r w:rsidRPr="00040D53">
        <w:t xml:space="preserve"> комиссией каждой заявке на участие в конкурсе относительно других по мере</w:t>
      </w:r>
      <w:proofErr w:type="gramEnd"/>
      <w:r w:rsidRPr="00040D53">
        <w:t xml:space="preserve"> уменьшения степени выгодности содержащихся в них услов</w:t>
      </w:r>
      <w:r w:rsidR="00FA1D67" w:rsidRPr="00040D53">
        <w:t>ий исполнения договора</w:t>
      </w:r>
      <w:r w:rsidRPr="00040D53">
        <w:t xml:space="preserve"> присваивается порядковый номер. Заявке на участие в конкурсе, в которой содержатся луч</w:t>
      </w:r>
      <w:r w:rsidR="00FA1D67" w:rsidRPr="00040D53">
        <w:t>шие условия исполнения договора</w:t>
      </w:r>
      <w:r w:rsidRPr="00040D53">
        <w:t>, присваивается первый номер. В случае</w:t>
      </w:r>
      <w:proofErr w:type="gramStart"/>
      <w:r w:rsidRPr="00040D53">
        <w:t>,</w:t>
      </w:r>
      <w:proofErr w:type="gramEnd"/>
      <w:r w:rsidRPr="00040D53">
        <w:t xml:space="preserve"> если в нескольких заявках на участие в конкурсе содержатся одинаковые усло</w:t>
      </w:r>
      <w:r w:rsidR="00FA1D67" w:rsidRPr="00040D53">
        <w:t>вия исполнения договора</w:t>
      </w:r>
      <w:r w:rsidRPr="00040D53">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9772D" w:rsidRPr="00040D53" w:rsidRDefault="00B35C7A" w:rsidP="0033254E">
      <w:pPr>
        <w:numPr>
          <w:ilvl w:val="3"/>
          <w:numId w:val="19"/>
        </w:numPr>
        <w:tabs>
          <w:tab w:val="left" w:pos="540"/>
          <w:tab w:val="left" w:pos="900"/>
          <w:tab w:val="num" w:pos="1440"/>
        </w:tabs>
        <w:ind w:left="0" w:firstLine="0"/>
        <w:jc w:val="both"/>
      </w:pPr>
      <w:r w:rsidRPr="00040D53">
        <w:t>Победителем конкурса признается участник конкурса, который предложил лучши</w:t>
      </w:r>
      <w:r w:rsidR="00FA1D67" w:rsidRPr="00040D53">
        <w:t>е условия исполнения договора</w:t>
      </w:r>
      <w:r w:rsidRPr="00040D53">
        <w:t xml:space="preserve"> и заявке на </w:t>
      </w:r>
      <w:proofErr w:type="gramStart"/>
      <w:r w:rsidRPr="00040D53">
        <w:t>участие</w:t>
      </w:r>
      <w:proofErr w:type="gramEnd"/>
      <w:r w:rsidRPr="00040D53">
        <w:t xml:space="preserve"> в конкурсе которого присвоен первый номер.</w:t>
      </w:r>
    </w:p>
    <w:p w:rsidR="0089772D" w:rsidRPr="00040D53" w:rsidRDefault="00FA1D67" w:rsidP="0033254E">
      <w:pPr>
        <w:numPr>
          <w:ilvl w:val="3"/>
          <w:numId w:val="19"/>
        </w:numPr>
        <w:tabs>
          <w:tab w:val="left" w:pos="540"/>
          <w:tab w:val="left" w:pos="900"/>
          <w:tab w:val="num" w:pos="1440"/>
        </w:tabs>
        <w:ind w:left="0" w:firstLine="0"/>
        <w:jc w:val="both"/>
      </w:pPr>
      <w:proofErr w:type="gramStart"/>
      <w:r w:rsidRPr="00040D53">
        <w:t>Закупочная</w:t>
      </w:r>
      <w:r w:rsidR="00B35C7A" w:rsidRPr="00040D53">
        <w:t xml:space="preserve">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w:t>
      </w:r>
      <w:r w:rsidR="00B35C7A" w:rsidRPr="00040D53">
        <w:lastRenderedPageBreak/>
        <w:t>участие в конкурсе пор</w:t>
      </w:r>
      <w:r w:rsidR="007D5ADB" w:rsidRPr="00040D53">
        <w:t>ядковых номеров</w:t>
      </w:r>
      <w:r w:rsidR="00A079DB" w:rsidRPr="00040D53">
        <w:t>, об условиях исполнения договора, указанных в заявке победителя конкурса</w:t>
      </w:r>
      <w:proofErr w:type="gramEnd"/>
      <w:r w:rsidR="00A079DB" w:rsidRPr="00040D53">
        <w:t xml:space="preserve"> и участника конкурса, заявке на </w:t>
      </w:r>
      <w:proofErr w:type="gramStart"/>
      <w:r w:rsidR="00A079DB" w:rsidRPr="00040D53">
        <w:t>участие</w:t>
      </w:r>
      <w:proofErr w:type="gramEnd"/>
      <w:r w:rsidR="00A079DB" w:rsidRPr="00040D53">
        <w:t xml:space="preserve"> в конкурсе которого присвоен второй номер.</w:t>
      </w:r>
      <w:r w:rsidR="00B35C7A" w:rsidRPr="00040D53">
        <w:t xml:space="preserve"> Протокол </w:t>
      </w:r>
      <w:proofErr w:type="gramStart"/>
      <w:r w:rsidR="00B35C7A" w:rsidRPr="00040D53">
        <w:t>составляется в двух экземплярах подписывается</w:t>
      </w:r>
      <w:proofErr w:type="gramEnd"/>
      <w:r w:rsidR="00B35C7A" w:rsidRPr="00040D53">
        <w:t xml:space="preserve"> всеми присутствующими членами </w:t>
      </w:r>
      <w:r w:rsidR="007D5ADB" w:rsidRPr="00040D53">
        <w:t xml:space="preserve">закупочной </w:t>
      </w:r>
      <w:r w:rsidR="00B35C7A" w:rsidRPr="00040D53">
        <w:t>комиссии,</w:t>
      </w:r>
      <w:r w:rsidR="00CE25BB" w:rsidRPr="00040D53">
        <w:t xml:space="preserve"> представителем Заказчика и</w:t>
      </w:r>
      <w:r w:rsidR="00B35C7A" w:rsidRPr="00040D53">
        <w:t xml:space="preserve"> побе</w:t>
      </w:r>
      <w:r w:rsidR="00E51EDD" w:rsidRPr="00040D53">
        <w:t>дителем конкурса и размещается З</w:t>
      </w:r>
      <w:r w:rsidR="00A54FD6" w:rsidRPr="00040D53">
        <w:t xml:space="preserve">аказчиком в ЕИС </w:t>
      </w:r>
      <w:r w:rsidR="00B35C7A" w:rsidRPr="00040D53">
        <w:t xml:space="preserve"> не позднее чем через три дня со дня подписания такого протокола. </w:t>
      </w:r>
    </w:p>
    <w:p w:rsidR="00B35C7A" w:rsidRPr="00040D53" w:rsidRDefault="00B35C7A" w:rsidP="0033254E">
      <w:pPr>
        <w:numPr>
          <w:ilvl w:val="3"/>
          <w:numId w:val="19"/>
        </w:numPr>
        <w:tabs>
          <w:tab w:val="left" w:pos="540"/>
          <w:tab w:val="left" w:pos="900"/>
          <w:tab w:val="num" w:pos="1440"/>
        </w:tabs>
        <w:ind w:left="0" w:firstLine="0"/>
        <w:jc w:val="both"/>
      </w:pPr>
      <w:r w:rsidRPr="00040D53">
        <w:t>Заказчик передает победителю конкурса один экземп</w:t>
      </w:r>
      <w:r w:rsidR="007D5ADB" w:rsidRPr="00040D53">
        <w:t>ляр протокола и проект договора</w:t>
      </w:r>
      <w:r w:rsidRPr="00040D53">
        <w:t>, который составляется путем включ</w:t>
      </w:r>
      <w:r w:rsidR="007D5ADB" w:rsidRPr="00040D53">
        <w:t>ения условий исполнения договора</w:t>
      </w:r>
      <w:r w:rsidRPr="00040D53">
        <w:t>, предложенных победителем конкурса в заявке на участи</w:t>
      </w:r>
      <w:r w:rsidR="007D5ADB" w:rsidRPr="00040D53">
        <w:t>е в конкурсе, в проект договора</w:t>
      </w:r>
      <w:r w:rsidRPr="00040D53">
        <w:t>, прилагаемый к конкурсной документации. Победитель конкурса не вправе отказаться от заключения договора.</w:t>
      </w:r>
    </w:p>
    <w:p w:rsidR="007574D7" w:rsidRPr="00040D53" w:rsidRDefault="007574D7" w:rsidP="00E81499">
      <w:pPr>
        <w:tabs>
          <w:tab w:val="left" w:pos="540"/>
          <w:tab w:val="left" w:pos="900"/>
        </w:tabs>
        <w:jc w:val="both"/>
      </w:pPr>
    </w:p>
    <w:p w:rsidR="00B2480B" w:rsidRPr="00040D53" w:rsidRDefault="00B2480B" w:rsidP="0033254E">
      <w:pPr>
        <w:numPr>
          <w:ilvl w:val="1"/>
          <w:numId w:val="19"/>
        </w:numPr>
        <w:tabs>
          <w:tab w:val="left" w:pos="540"/>
        </w:tabs>
        <w:rPr>
          <w:b/>
        </w:rPr>
      </w:pPr>
      <w:r w:rsidRPr="00040D53">
        <w:rPr>
          <w:b/>
        </w:rPr>
        <w:t>Особенности проведения двухэтапного конкурса</w:t>
      </w:r>
    </w:p>
    <w:p w:rsidR="006C6B7C" w:rsidRPr="00040D53" w:rsidRDefault="00112871" w:rsidP="00112871">
      <w:pPr>
        <w:tabs>
          <w:tab w:val="left" w:pos="540"/>
        </w:tabs>
        <w:jc w:val="both"/>
      </w:pPr>
      <w:r w:rsidRPr="00040D53">
        <w:t xml:space="preserve">9.3.1. </w:t>
      </w:r>
      <w:r w:rsidR="00EC24DC" w:rsidRPr="00040D53">
        <w:t xml:space="preserve">Конкурс может проводиться в два этапа, если </w:t>
      </w:r>
      <w:r w:rsidR="0010266F" w:rsidRPr="00040D53">
        <w:t xml:space="preserve">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E6260D" w:rsidRPr="00040D53" w:rsidRDefault="00112871" w:rsidP="0033254E">
      <w:pPr>
        <w:numPr>
          <w:ilvl w:val="2"/>
          <w:numId w:val="20"/>
        </w:numPr>
        <w:tabs>
          <w:tab w:val="left" w:pos="540"/>
        </w:tabs>
        <w:ind w:left="0" w:firstLine="0"/>
        <w:jc w:val="both"/>
      </w:pPr>
      <w:r w:rsidRPr="00040D53">
        <w:t xml:space="preserve"> </w:t>
      </w:r>
      <w:r w:rsidR="00B2480B" w:rsidRPr="00040D53">
        <w:t xml:space="preserve">Во всем, что не оговорено в настоящем подразделе, к проведению </w:t>
      </w:r>
      <w:r w:rsidR="00B376F4" w:rsidRPr="00040D53">
        <w:t>двухэтапного конкурса</w:t>
      </w:r>
      <w:r w:rsidR="00B2480B" w:rsidRPr="00040D53">
        <w:t xml:space="preserve"> прим</w:t>
      </w:r>
      <w:r w:rsidR="00B376F4" w:rsidRPr="00040D53">
        <w:t xml:space="preserve">еняются положения </w:t>
      </w:r>
      <w:r w:rsidR="006C6B7C" w:rsidRPr="00040D53">
        <w:t xml:space="preserve">о проведении </w:t>
      </w:r>
      <w:r w:rsidR="002763A2" w:rsidRPr="00040D53">
        <w:t>открытого одноэтапного конкурса.</w:t>
      </w:r>
    </w:p>
    <w:p w:rsidR="00E6260D" w:rsidRPr="00040D53" w:rsidRDefault="00112871" w:rsidP="0033254E">
      <w:pPr>
        <w:numPr>
          <w:ilvl w:val="2"/>
          <w:numId w:val="20"/>
        </w:numPr>
        <w:tabs>
          <w:tab w:val="left" w:pos="540"/>
        </w:tabs>
        <w:ind w:left="0" w:firstLine="0"/>
        <w:jc w:val="both"/>
      </w:pPr>
      <w:r w:rsidRPr="00040D53">
        <w:t xml:space="preserve"> </w:t>
      </w:r>
      <w:r w:rsidR="00BA3702" w:rsidRPr="00040D53">
        <w:t>На первом этапе двухэтапного конкурса участники представляют</w:t>
      </w:r>
      <w:r w:rsidR="007976AA" w:rsidRPr="00040D53">
        <w:t xml:space="preserve"> заявки</w:t>
      </w:r>
      <w:r w:rsidR="00D853C1" w:rsidRPr="00040D53">
        <w:t xml:space="preserve"> на участие в конкурсе</w:t>
      </w:r>
      <w:r w:rsidR="007B3F5B" w:rsidRPr="00040D53">
        <w:t xml:space="preserve"> по первому этапу</w:t>
      </w:r>
      <w:r w:rsidR="006317C3" w:rsidRPr="00040D53">
        <w:t>,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w:t>
      </w:r>
      <w:r w:rsidR="007B3F5B" w:rsidRPr="00040D53">
        <w:t xml:space="preserve"> первого этапа</w:t>
      </w:r>
      <w:r w:rsidR="006317C3" w:rsidRPr="00040D53">
        <w:t xml:space="preserve">, без указания </w:t>
      </w:r>
      <w:r w:rsidR="00BA3702" w:rsidRPr="00040D53">
        <w:t>цены</w:t>
      </w:r>
      <w:r w:rsidR="006317C3" w:rsidRPr="00040D53">
        <w:t xml:space="preserve"> договора</w:t>
      </w:r>
      <w:r w:rsidR="007976AA" w:rsidRPr="00040D53">
        <w:t xml:space="preserve">, а также документы, подтверждающие соответствие участников установленным </w:t>
      </w:r>
      <w:r w:rsidR="007B3F5B" w:rsidRPr="00040D53">
        <w:t xml:space="preserve">в конкурсной документации первого этапа </w:t>
      </w:r>
      <w:r w:rsidR="007976AA" w:rsidRPr="00040D53">
        <w:t>требованиям.</w:t>
      </w:r>
      <w:r w:rsidR="006317C3" w:rsidRPr="00040D53">
        <w:t xml:space="preserve"> </w:t>
      </w:r>
      <w:r w:rsidR="007976AA" w:rsidRPr="00040D53">
        <w:t xml:space="preserve">Участник закупки </w:t>
      </w:r>
      <w:r w:rsidR="006317C3" w:rsidRPr="00040D53">
        <w:t xml:space="preserve">вправе </w:t>
      </w:r>
      <w:r w:rsidR="007976AA" w:rsidRPr="00040D53">
        <w:t xml:space="preserve">предоставить </w:t>
      </w:r>
      <w:proofErr w:type="gramStart"/>
      <w:r w:rsidR="007976AA" w:rsidRPr="00040D53">
        <w:t xml:space="preserve">в заявке </w:t>
      </w:r>
      <w:r w:rsidR="007B3F5B" w:rsidRPr="00040D53">
        <w:t xml:space="preserve">на участие в конкурсе по первому этапу </w:t>
      </w:r>
      <w:r w:rsidR="007976AA" w:rsidRPr="00040D53">
        <w:t xml:space="preserve">сведения о </w:t>
      </w:r>
      <w:r w:rsidR="006317C3" w:rsidRPr="00040D53">
        <w:t>примерной</w:t>
      </w:r>
      <w:r w:rsidR="007976AA" w:rsidRPr="00040D53">
        <w:t xml:space="preserve"> цене</w:t>
      </w:r>
      <w:proofErr w:type="gramEnd"/>
      <w:r w:rsidR="006317C3" w:rsidRPr="00040D53">
        <w:t xml:space="preserve"> договора</w:t>
      </w:r>
      <w:r w:rsidR="00BA3702" w:rsidRPr="00040D53">
        <w:t xml:space="preserve">, </w:t>
      </w:r>
      <w:r w:rsidR="006317C3" w:rsidRPr="00040D53">
        <w:t>предварительны</w:t>
      </w:r>
      <w:r w:rsidR="007976AA" w:rsidRPr="00040D53">
        <w:t>е</w:t>
      </w:r>
      <w:r w:rsidR="006317C3" w:rsidRPr="00040D53">
        <w:t xml:space="preserve"> сметны</w:t>
      </w:r>
      <w:r w:rsidR="007976AA" w:rsidRPr="00040D53">
        <w:t>е</w:t>
      </w:r>
      <w:r w:rsidR="006317C3" w:rsidRPr="00040D53">
        <w:t xml:space="preserve"> расчет</w:t>
      </w:r>
      <w:r w:rsidR="007976AA" w:rsidRPr="00040D53">
        <w:t>ы</w:t>
      </w:r>
      <w:r w:rsidR="007B3F5B" w:rsidRPr="00040D53">
        <w:t xml:space="preserve"> и другие сведения</w:t>
      </w:r>
      <w:r w:rsidR="00BA3702" w:rsidRPr="00040D53">
        <w:t xml:space="preserve"> в качестве</w:t>
      </w:r>
      <w:r w:rsidR="006317C3" w:rsidRPr="00040D53">
        <w:t xml:space="preserve"> </w:t>
      </w:r>
      <w:r w:rsidR="00BA3702" w:rsidRPr="00040D53">
        <w:t>справочного материала</w:t>
      </w:r>
      <w:r w:rsidR="007976AA" w:rsidRPr="00040D53">
        <w:t>.</w:t>
      </w:r>
      <w:r w:rsidR="00BA3702" w:rsidRPr="00040D53">
        <w:t xml:space="preserve"> </w:t>
      </w:r>
    </w:p>
    <w:p w:rsidR="007976AA" w:rsidRPr="00040D53" w:rsidRDefault="007976AA" w:rsidP="0033254E">
      <w:pPr>
        <w:numPr>
          <w:ilvl w:val="2"/>
          <w:numId w:val="20"/>
        </w:numPr>
        <w:tabs>
          <w:tab w:val="left" w:pos="540"/>
        </w:tabs>
        <w:ind w:left="0" w:firstLine="0"/>
        <w:jc w:val="both"/>
      </w:pPr>
      <w:r w:rsidRPr="00040D53">
        <w:t>В конкурсной документации первого этапа допол</w:t>
      </w:r>
      <w:r w:rsidR="00112871" w:rsidRPr="00040D53">
        <w:t xml:space="preserve">нительно к </w:t>
      </w:r>
      <w:proofErr w:type="gramStart"/>
      <w:r w:rsidR="00112871" w:rsidRPr="00040D53">
        <w:t>указанному</w:t>
      </w:r>
      <w:proofErr w:type="gramEnd"/>
      <w:r w:rsidR="00112871" w:rsidRPr="00040D53">
        <w:t xml:space="preserve"> в пункте 9</w:t>
      </w:r>
      <w:r w:rsidRPr="00040D53">
        <w:t>.</w:t>
      </w:r>
      <w:r w:rsidR="00112871" w:rsidRPr="00040D53">
        <w:t>3.5.</w:t>
      </w:r>
      <w:r w:rsidRPr="00040D53">
        <w:t xml:space="preserve"> Положения о закупке, должно быть указано:</w:t>
      </w:r>
    </w:p>
    <w:p w:rsidR="00976DAC" w:rsidRPr="00040D53" w:rsidRDefault="00112871" w:rsidP="00112871">
      <w:pPr>
        <w:tabs>
          <w:tab w:val="left" w:pos="900"/>
          <w:tab w:val="num" w:pos="2160"/>
        </w:tabs>
        <w:jc w:val="both"/>
      </w:pPr>
      <w:r w:rsidRPr="00040D53">
        <w:t xml:space="preserve">9.3.6. </w:t>
      </w:r>
      <w:r w:rsidR="007976AA" w:rsidRPr="00040D53">
        <w:t xml:space="preserve">что по результатам первого этапа требования </w:t>
      </w:r>
      <w:r w:rsidR="00976DAC" w:rsidRPr="00040D53">
        <w:t>З</w:t>
      </w:r>
      <w:r w:rsidR="007976AA" w:rsidRPr="00040D53">
        <w:t>аказчика</w:t>
      </w:r>
      <w:r w:rsidR="00817813" w:rsidRPr="00040D53">
        <w:t>, указанные в конкурсной документации первого этапа</w:t>
      </w:r>
      <w:r w:rsidR="007976AA" w:rsidRPr="00040D53">
        <w:t xml:space="preserve"> (как в отношении закупаемой проду</w:t>
      </w:r>
      <w:r w:rsidR="007B3F5B" w:rsidRPr="00040D53">
        <w:t>кции, так и участников закупки)</w:t>
      </w:r>
      <w:r w:rsidR="007976AA" w:rsidRPr="00040D53">
        <w:t>, могут существенно измениться;</w:t>
      </w:r>
    </w:p>
    <w:p w:rsidR="007976AA" w:rsidRPr="00040D53" w:rsidRDefault="007976AA" w:rsidP="0033254E">
      <w:pPr>
        <w:numPr>
          <w:ilvl w:val="2"/>
          <w:numId w:val="21"/>
        </w:numPr>
        <w:tabs>
          <w:tab w:val="left" w:pos="900"/>
        </w:tabs>
        <w:ind w:left="0" w:firstLine="0"/>
        <w:jc w:val="both"/>
      </w:pPr>
      <w:proofErr w:type="gramStart"/>
      <w:r w:rsidRPr="00040D53">
        <w:t>при составле</w:t>
      </w:r>
      <w:r w:rsidR="007B3F5B" w:rsidRPr="00040D53">
        <w:t xml:space="preserve">нии конкурсной документации </w:t>
      </w:r>
      <w:r w:rsidR="00976DAC" w:rsidRPr="00040D53">
        <w:t>второго этапа З</w:t>
      </w:r>
      <w:r w:rsidRPr="00040D53">
        <w:t>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w:t>
      </w:r>
      <w:r w:rsidR="008247BC" w:rsidRPr="00040D53">
        <w:t xml:space="preserve"> на участие в конкурсе</w:t>
      </w:r>
      <w:r w:rsidRPr="00040D53">
        <w:t>, и вправе дополнить конкурсную документацию новыми положениями и критериями;</w:t>
      </w:r>
      <w:proofErr w:type="gramEnd"/>
    </w:p>
    <w:p w:rsidR="00032641" w:rsidRPr="00040D53" w:rsidRDefault="00EE4F3F" w:rsidP="00EC3786">
      <w:pPr>
        <w:tabs>
          <w:tab w:val="left" w:pos="540"/>
          <w:tab w:val="left" w:pos="900"/>
        </w:tabs>
        <w:jc w:val="both"/>
      </w:pPr>
      <w:r w:rsidRPr="00040D53">
        <w:t>9.3.8</w:t>
      </w:r>
      <w:r w:rsidR="00EC3786" w:rsidRPr="00040D53">
        <w:t>. </w:t>
      </w:r>
      <w:r w:rsidR="007976AA" w:rsidRPr="00040D53">
        <w:t>Процедура публичного вскрытия конвертов</w:t>
      </w:r>
      <w:r w:rsidR="00D853C1" w:rsidRPr="00040D53">
        <w:t xml:space="preserve"> с заявками на участие в конкурсе</w:t>
      </w:r>
      <w:r w:rsidR="007976AA" w:rsidRPr="00040D53">
        <w:t xml:space="preserve"> на первом этапе может не проводиться.</w:t>
      </w:r>
    </w:p>
    <w:p w:rsidR="00032641" w:rsidRPr="00040D53" w:rsidRDefault="00EE4F3F" w:rsidP="00EC3786">
      <w:pPr>
        <w:tabs>
          <w:tab w:val="left" w:pos="540"/>
          <w:tab w:val="left" w:pos="900"/>
        </w:tabs>
        <w:jc w:val="both"/>
      </w:pPr>
      <w:r w:rsidRPr="00040D53">
        <w:t>9.3.9</w:t>
      </w:r>
      <w:r w:rsidR="00EC3786" w:rsidRPr="00040D53">
        <w:t>. </w:t>
      </w:r>
      <w:r w:rsidR="00D853C1" w:rsidRPr="00040D53">
        <w:t>Закупочная комиссия</w:t>
      </w:r>
      <w:r w:rsidR="007976AA" w:rsidRPr="00040D53">
        <w:t xml:space="preserve"> </w:t>
      </w:r>
      <w:r w:rsidR="00817813" w:rsidRPr="00040D53">
        <w:t>рассматривает</w:t>
      </w:r>
      <w:r w:rsidR="007976AA" w:rsidRPr="00040D53">
        <w:t xml:space="preserve"> участников</w:t>
      </w:r>
      <w:r w:rsidR="00817813" w:rsidRPr="00040D53">
        <w:t xml:space="preserve"> закупки на предмет соответствия</w:t>
      </w:r>
      <w:r w:rsidR="007976AA" w:rsidRPr="00040D53">
        <w:t xml:space="preserve"> тре</w:t>
      </w:r>
      <w:r w:rsidR="00817813" w:rsidRPr="00040D53">
        <w:t xml:space="preserve">бованиям конкурсной документации первого этапа, а </w:t>
      </w:r>
      <w:r w:rsidR="00D853C1" w:rsidRPr="00040D53">
        <w:t xml:space="preserve">поданные ими </w:t>
      </w:r>
      <w:r w:rsidR="007976AA" w:rsidRPr="00040D53">
        <w:t>предложения на пред</w:t>
      </w:r>
      <w:r w:rsidR="00D853C1" w:rsidRPr="00040D53">
        <w:t xml:space="preserve">мет </w:t>
      </w:r>
      <w:r w:rsidR="00EC45C1" w:rsidRPr="00040D53">
        <w:t xml:space="preserve">дальнейшего </w:t>
      </w:r>
      <w:r w:rsidR="00D853C1" w:rsidRPr="00040D53">
        <w:t xml:space="preserve">формирования </w:t>
      </w:r>
      <w:r w:rsidR="00032641" w:rsidRPr="00040D53">
        <w:t>З</w:t>
      </w:r>
      <w:r w:rsidR="00D853C1" w:rsidRPr="00040D53">
        <w:t xml:space="preserve">аказчиком </w:t>
      </w:r>
      <w:r w:rsidR="007976AA" w:rsidRPr="00040D53">
        <w:t>конкурсной документации второго этапа. Подача на первом этапе предложений</w:t>
      </w:r>
      <w:r w:rsidR="00805BB2" w:rsidRPr="00040D53">
        <w:t xml:space="preserve"> о технических, функциональных и качественных характеристиках продукции</w:t>
      </w:r>
      <w:r w:rsidR="007976AA" w:rsidRPr="00040D53">
        <w:t>, не отвеча</w:t>
      </w:r>
      <w:r w:rsidR="00805BB2" w:rsidRPr="00040D53">
        <w:t>ющих</w:t>
      </w:r>
      <w:r w:rsidR="007B3F5B" w:rsidRPr="00040D53">
        <w:t xml:space="preserve"> требованиям конкурсной документации первого этапа</w:t>
      </w:r>
      <w:r w:rsidR="007976AA" w:rsidRPr="00040D53">
        <w:t>, не может служить основанием для отказа</w:t>
      </w:r>
      <w:r w:rsidR="007B3F5B" w:rsidRPr="00040D53">
        <w:t xml:space="preserve"> участнику закупки</w:t>
      </w:r>
      <w:r w:rsidR="007976AA" w:rsidRPr="00040D53">
        <w:t xml:space="preserve"> в</w:t>
      </w:r>
      <w:r w:rsidR="00EC45C1" w:rsidRPr="00040D53">
        <w:t xml:space="preserve"> допуске к</w:t>
      </w:r>
      <w:r w:rsidR="007976AA" w:rsidRPr="00040D53">
        <w:t xml:space="preserve"> </w:t>
      </w:r>
      <w:r w:rsidR="00EC45C1" w:rsidRPr="00040D53">
        <w:t>участию</w:t>
      </w:r>
      <w:r w:rsidR="00817813" w:rsidRPr="00040D53">
        <w:t xml:space="preserve"> во втором этапе</w:t>
      </w:r>
      <w:r w:rsidR="007976AA" w:rsidRPr="00040D53">
        <w:t>.</w:t>
      </w:r>
      <w:r w:rsidR="00805BB2" w:rsidRPr="00040D53">
        <w:t xml:space="preserve"> При этом закупочная комиссия </w:t>
      </w:r>
      <w:r w:rsidR="00EC45C1" w:rsidRPr="00040D53">
        <w:t xml:space="preserve">не допускает ко второму этапу </w:t>
      </w:r>
      <w:r w:rsidR="00805BB2" w:rsidRPr="00040D53">
        <w:t>конкурса участников</w:t>
      </w:r>
      <w:r w:rsidR="00AB65B2" w:rsidRPr="00040D53">
        <w:t xml:space="preserve"> закупки</w:t>
      </w:r>
      <w:r w:rsidR="00805BB2" w:rsidRPr="00040D53">
        <w:t xml:space="preserve">, не соответствующих требованиям, установленным </w:t>
      </w:r>
      <w:r w:rsidR="00032641" w:rsidRPr="00040D53">
        <w:t>З</w:t>
      </w:r>
      <w:r w:rsidR="00805BB2" w:rsidRPr="00040D53">
        <w:t xml:space="preserve">аказчиком </w:t>
      </w:r>
      <w:r w:rsidR="00AB65B2" w:rsidRPr="00040D53">
        <w:t xml:space="preserve">в </w:t>
      </w:r>
      <w:r w:rsidR="00805BB2" w:rsidRPr="00040D53">
        <w:t xml:space="preserve">конкурсной документации первого этапа, при условии их несоответствия </w:t>
      </w:r>
      <w:r w:rsidR="00805BB2" w:rsidRPr="00040D53">
        <w:lastRenderedPageBreak/>
        <w:t xml:space="preserve">также требованиям, предполагаемых к установлению </w:t>
      </w:r>
      <w:r w:rsidR="00032641" w:rsidRPr="00040D53">
        <w:t>З</w:t>
      </w:r>
      <w:r w:rsidR="00805BB2" w:rsidRPr="00040D53">
        <w:t>аказчиком в конкурсной документации второго этапа.</w:t>
      </w:r>
    </w:p>
    <w:p w:rsidR="00EB014F" w:rsidRPr="00040D53" w:rsidRDefault="00EE4F3F" w:rsidP="00EC3786">
      <w:pPr>
        <w:tabs>
          <w:tab w:val="left" w:pos="540"/>
          <w:tab w:val="left" w:pos="900"/>
        </w:tabs>
        <w:jc w:val="both"/>
      </w:pPr>
      <w:r w:rsidRPr="00040D53">
        <w:t>9.3.10</w:t>
      </w:r>
      <w:r w:rsidR="00EC3786" w:rsidRPr="00040D53">
        <w:t>. </w:t>
      </w:r>
      <w:r w:rsidR="00D853C1" w:rsidRPr="00040D53">
        <w:t>На первом</w:t>
      </w:r>
      <w:r w:rsidR="007976AA" w:rsidRPr="00040D53">
        <w:t xml:space="preserve"> этапе </w:t>
      </w:r>
      <w:r w:rsidR="00D853C1" w:rsidRPr="00040D53">
        <w:t>закупочная комиссия</w:t>
      </w:r>
      <w:r w:rsidR="007976AA" w:rsidRPr="00040D53">
        <w:t xml:space="preserve"> вправе проводить переговоры </w:t>
      </w:r>
      <w:proofErr w:type="gramStart"/>
      <w:r w:rsidR="007976AA" w:rsidRPr="00040D53">
        <w:t xml:space="preserve">с любым участником </w:t>
      </w:r>
      <w:r w:rsidR="00D853C1" w:rsidRPr="00040D53">
        <w:t xml:space="preserve">закупки </w:t>
      </w:r>
      <w:r w:rsidR="007976AA" w:rsidRPr="00040D53">
        <w:t>по любому положению заявки</w:t>
      </w:r>
      <w:r w:rsidR="007B3F5B" w:rsidRPr="00040D53">
        <w:t xml:space="preserve"> на участие в конкурсе</w:t>
      </w:r>
      <w:r w:rsidR="00805BB2" w:rsidRPr="00040D53">
        <w:t xml:space="preserve"> по первому этапу</w:t>
      </w:r>
      <w:proofErr w:type="gramEnd"/>
      <w:r w:rsidR="007976AA" w:rsidRPr="00040D53">
        <w:t>. По результатам переговор</w:t>
      </w:r>
      <w:r w:rsidR="00805BB2" w:rsidRPr="00040D53">
        <w:t xml:space="preserve">ов с участниками </w:t>
      </w:r>
      <w:r w:rsidR="00817813" w:rsidRPr="00040D53">
        <w:t>закупки</w:t>
      </w:r>
      <w:r w:rsidR="00805BB2" w:rsidRPr="00040D53">
        <w:t xml:space="preserve"> закупочная комиссия должна</w:t>
      </w:r>
      <w:r w:rsidR="007976AA" w:rsidRPr="00040D53">
        <w:t xml:space="preserve"> подготовить перечень участников, допущенных ко второму этапу, </w:t>
      </w:r>
      <w:r w:rsidR="00EB014F" w:rsidRPr="00040D53">
        <w:t>а З</w:t>
      </w:r>
      <w:r w:rsidR="00805BB2" w:rsidRPr="00040D53">
        <w:t xml:space="preserve">аказчик - </w:t>
      </w:r>
      <w:r w:rsidR="007976AA" w:rsidRPr="00040D53">
        <w:t>конкурсную документацию второго этапа. При составлении конкурс</w:t>
      </w:r>
      <w:r w:rsidR="00805BB2" w:rsidRPr="00040D53">
        <w:t>ной документации второго этапа</w:t>
      </w:r>
      <w:r w:rsidR="007976AA" w:rsidRPr="00040D53">
        <w:t xml:space="preserve">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w:t>
      </w:r>
      <w:r w:rsidR="00805BB2" w:rsidRPr="00040D53">
        <w:t xml:space="preserve">дукции, а также </w:t>
      </w:r>
      <w:r w:rsidR="007976AA" w:rsidRPr="00040D53">
        <w:t xml:space="preserve">первоначально установленные критерии </w:t>
      </w:r>
      <w:r w:rsidR="00805BB2" w:rsidRPr="00040D53">
        <w:t>оценки и сопоставления конкурсных заявок. К</w:t>
      </w:r>
      <w:r w:rsidR="007976AA" w:rsidRPr="00040D53">
        <w:t>он</w:t>
      </w:r>
      <w:r w:rsidR="00805BB2" w:rsidRPr="00040D53">
        <w:t>курсная</w:t>
      </w:r>
      <w:r w:rsidR="00817813" w:rsidRPr="00040D53">
        <w:t xml:space="preserve"> документация</w:t>
      </w:r>
      <w:r w:rsidR="00805BB2" w:rsidRPr="00040D53">
        <w:t xml:space="preserve"> второго этапа</w:t>
      </w:r>
      <w:r w:rsidR="007976AA" w:rsidRPr="00040D53">
        <w:t xml:space="preserve"> доводятся до сведения участников </w:t>
      </w:r>
      <w:r w:rsidR="00EC45C1" w:rsidRPr="00040D53">
        <w:t>закупки путем ее размещения на официальном сайте. Одновременно с конкурсной документацией второго этапа н</w:t>
      </w:r>
      <w:r w:rsidR="00AC664C" w:rsidRPr="00040D53">
        <w:t>а ЕИС</w:t>
      </w:r>
      <w:r w:rsidR="00EC45C1" w:rsidRPr="00040D53">
        <w:t xml:space="preserve"> должен быть размещен перечень участников, допущенных ко второму этапу</w:t>
      </w:r>
      <w:r w:rsidR="00817813" w:rsidRPr="00040D53">
        <w:t>.</w:t>
      </w:r>
    </w:p>
    <w:p w:rsidR="00EB014F" w:rsidRPr="00040D53" w:rsidRDefault="00EE4F3F" w:rsidP="00EC3786">
      <w:pPr>
        <w:tabs>
          <w:tab w:val="left" w:pos="540"/>
          <w:tab w:val="left" w:pos="900"/>
        </w:tabs>
        <w:jc w:val="both"/>
      </w:pPr>
      <w:r w:rsidRPr="00040D53">
        <w:t>9.3.11</w:t>
      </w:r>
      <w:r w:rsidR="00EC3786" w:rsidRPr="00040D53">
        <w:t>. </w:t>
      </w:r>
      <w:r w:rsidR="007976AA" w:rsidRPr="00040D53">
        <w:t>К участию во втором этапе двухэтапного конкурса допускаются только те участники</w:t>
      </w:r>
      <w:r w:rsidR="00EC45C1" w:rsidRPr="00040D53">
        <w:t xml:space="preserve"> закупки</w:t>
      </w:r>
      <w:r w:rsidR="007976AA" w:rsidRPr="00040D53">
        <w:t>, которые по результатам п</w:t>
      </w:r>
      <w:r w:rsidR="00EC45C1" w:rsidRPr="00040D53">
        <w:t>ервого этапа допущены закупочной</w:t>
      </w:r>
      <w:r w:rsidR="007976AA" w:rsidRPr="00040D53">
        <w:t xml:space="preserve"> ко</w:t>
      </w:r>
      <w:r w:rsidR="00817813" w:rsidRPr="00040D53">
        <w:t>миссией к участию</w:t>
      </w:r>
      <w:r w:rsidR="007976AA" w:rsidRPr="00040D53">
        <w:t xml:space="preserve"> в</w:t>
      </w:r>
      <w:r w:rsidR="00817813" w:rsidRPr="00040D53">
        <w:t>о втором</w:t>
      </w:r>
      <w:r w:rsidR="007976AA" w:rsidRPr="00040D53">
        <w:t xml:space="preserve"> этапе. </w:t>
      </w:r>
    </w:p>
    <w:p w:rsidR="00EB014F" w:rsidRPr="00040D53" w:rsidRDefault="00EE4F3F" w:rsidP="00EC3786">
      <w:pPr>
        <w:tabs>
          <w:tab w:val="left" w:pos="540"/>
          <w:tab w:val="left" w:pos="900"/>
        </w:tabs>
        <w:jc w:val="both"/>
      </w:pPr>
      <w:r w:rsidRPr="00040D53">
        <w:t>9.3.12</w:t>
      </w:r>
      <w:r w:rsidR="00EC3786" w:rsidRPr="00040D53">
        <w:t>. </w:t>
      </w:r>
      <w:r w:rsidR="007976AA" w:rsidRPr="00040D53">
        <w:t xml:space="preserve">На втором этапе </w:t>
      </w:r>
      <w:r w:rsidR="00EC45C1" w:rsidRPr="00040D53">
        <w:t xml:space="preserve">участники закупки представляют заявки на участие в конкурсе по второму этапу, содержащие </w:t>
      </w:r>
      <w:r w:rsidR="007976AA" w:rsidRPr="00040D53">
        <w:t>итоговое технико-коммерческое предложение</w:t>
      </w:r>
      <w:r w:rsidR="00EC45C1" w:rsidRPr="00040D53">
        <w:t>, включая цену договора</w:t>
      </w:r>
      <w:r w:rsidR="007976AA" w:rsidRPr="00040D53">
        <w:t xml:space="preserve">. </w:t>
      </w:r>
    </w:p>
    <w:p w:rsidR="00EB014F" w:rsidRPr="00040D53" w:rsidRDefault="00EE4F3F" w:rsidP="00EC3786">
      <w:pPr>
        <w:tabs>
          <w:tab w:val="left" w:pos="540"/>
          <w:tab w:val="left" w:pos="900"/>
        </w:tabs>
        <w:jc w:val="both"/>
      </w:pPr>
      <w:r w:rsidRPr="00040D53">
        <w:t>9.3.13</w:t>
      </w:r>
      <w:r w:rsidR="00EC3786" w:rsidRPr="00040D53">
        <w:t>. </w:t>
      </w:r>
      <w:r w:rsidR="007976AA" w:rsidRPr="00040D53">
        <w:t>Участник, не желающий представлять заявку</w:t>
      </w:r>
      <w:r w:rsidR="00817813" w:rsidRPr="00040D53">
        <w:t xml:space="preserve"> на участие в конкурсе по второму</w:t>
      </w:r>
      <w:r w:rsidR="007976AA" w:rsidRPr="00040D53">
        <w:t xml:space="preserve"> этап</w:t>
      </w:r>
      <w:r w:rsidR="00817813" w:rsidRPr="00040D53">
        <w:t>у</w:t>
      </w:r>
      <w:r w:rsidR="007976AA" w:rsidRPr="00040D53">
        <w:t>, вправе выйти из дальнейшего участия в конкурсе.</w:t>
      </w:r>
    </w:p>
    <w:p w:rsidR="00A0378E" w:rsidRPr="00040D53" w:rsidRDefault="00EE4F3F" w:rsidP="00EC3786">
      <w:pPr>
        <w:tabs>
          <w:tab w:val="left" w:pos="540"/>
          <w:tab w:val="left" w:pos="900"/>
        </w:tabs>
        <w:jc w:val="both"/>
      </w:pPr>
      <w:r w:rsidRPr="00040D53">
        <w:t>9.3.14</w:t>
      </w:r>
      <w:r w:rsidR="00EC3786" w:rsidRPr="00040D53">
        <w:t>. </w:t>
      </w:r>
      <w:r w:rsidR="007976AA" w:rsidRPr="00040D53">
        <w:t>При оценке соответствия участника конкурса предъявляемым требо</w:t>
      </w:r>
      <w:r w:rsidR="00EC45C1" w:rsidRPr="00040D53">
        <w:t>ваниям закупочная комиссия</w:t>
      </w:r>
      <w:r w:rsidR="007976AA" w:rsidRPr="00040D53">
        <w:t xml:space="preserve"> вправе воспользоваться сведениями первого этапа (если требования в этой части не изменились). </w:t>
      </w:r>
      <w:r w:rsidR="00EC45C1" w:rsidRPr="00040D53">
        <w:t xml:space="preserve">В конкурсной документации второго этапа может содержаться требование </w:t>
      </w:r>
      <w:proofErr w:type="gramStart"/>
      <w:r w:rsidR="00EC45C1" w:rsidRPr="00040D53">
        <w:t>о подтверждении</w:t>
      </w:r>
      <w:r w:rsidR="007976AA" w:rsidRPr="00040D53">
        <w:t xml:space="preserve"> соответ</w:t>
      </w:r>
      <w:r w:rsidR="00EC45C1" w:rsidRPr="00040D53">
        <w:t xml:space="preserve">ствия данным </w:t>
      </w:r>
      <w:r w:rsidR="007976AA" w:rsidRPr="00040D53">
        <w:t>требованиям</w:t>
      </w:r>
      <w:r w:rsidR="00817813" w:rsidRPr="00040D53">
        <w:t xml:space="preserve"> путем предоставления участниками закупки соответствующих документов в составе заявки на участие в конкурсе по второму этапу</w:t>
      </w:r>
      <w:proofErr w:type="gramEnd"/>
      <w:r w:rsidR="007976AA" w:rsidRPr="00040D53">
        <w:t>.</w:t>
      </w:r>
    </w:p>
    <w:p w:rsidR="00A84BBE" w:rsidRPr="00040D53" w:rsidRDefault="00A84BBE" w:rsidP="00E81499">
      <w:pPr>
        <w:tabs>
          <w:tab w:val="left" w:pos="540"/>
          <w:tab w:val="left" w:pos="900"/>
        </w:tabs>
        <w:jc w:val="both"/>
      </w:pPr>
    </w:p>
    <w:p w:rsidR="00A0378E" w:rsidRPr="00040D53" w:rsidRDefault="006478D0" w:rsidP="006478D0">
      <w:pPr>
        <w:tabs>
          <w:tab w:val="left" w:pos="0"/>
          <w:tab w:val="left" w:pos="540"/>
        </w:tabs>
        <w:rPr>
          <w:b/>
        </w:rPr>
      </w:pPr>
      <w:r w:rsidRPr="00040D53">
        <w:rPr>
          <w:b/>
        </w:rPr>
        <w:t>10.</w:t>
      </w:r>
      <w:r w:rsidR="00A84BBE" w:rsidRPr="00040D53">
        <w:rPr>
          <w:b/>
        </w:rPr>
        <w:t>Особенности проведения аукциона</w:t>
      </w:r>
    </w:p>
    <w:p w:rsidR="00AA7397" w:rsidRPr="00040D53" w:rsidRDefault="006478D0" w:rsidP="004B02B6">
      <w:pPr>
        <w:tabs>
          <w:tab w:val="left" w:pos="540"/>
          <w:tab w:val="left" w:pos="900"/>
        </w:tabs>
        <w:jc w:val="both"/>
      </w:pPr>
      <w:r w:rsidRPr="00040D53">
        <w:t>10.1</w:t>
      </w:r>
      <w:r w:rsidR="00AA7397" w:rsidRPr="00040D53">
        <w:t>.1.</w:t>
      </w:r>
      <w:r w:rsidR="00AA7397" w:rsidRPr="00040D53">
        <w:tab/>
      </w:r>
      <w:r w:rsidR="004B02B6" w:rsidRPr="00040D53">
        <w:rPr>
          <w:b/>
        </w:rPr>
        <w:t>Аукцион</w:t>
      </w:r>
      <w:r w:rsidR="004B02B6" w:rsidRPr="00040D53">
        <w:t xml:space="preserve"> – это торги, победителем которых признается лицо, предложившее наиболее низкую цену договора или, если при проведен</w:t>
      </w:r>
      <w:proofErr w:type="gramStart"/>
      <w:r w:rsidR="004B02B6" w:rsidRPr="00040D53">
        <w:t>ии ау</w:t>
      </w:r>
      <w:proofErr w:type="gramEnd"/>
      <w:r w:rsidR="004B02B6" w:rsidRPr="00040D53">
        <w:t>кциона цена договора снижена до нуля и аукцион проводится на право заключить договор, наиболее высокую цену</w:t>
      </w:r>
      <w:r w:rsidR="001F2E3F" w:rsidRPr="00040D53">
        <w:t xml:space="preserve"> права заключить </w:t>
      </w:r>
      <w:r w:rsidR="004B02B6" w:rsidRPr="00040D53">
        <w:t>договора.</w:t>
      </w:r>
    </w:p>
    <w:p w:rsidR="004B02B6" w:rsidRPr="00040D53" w:rsidRDefault="006478D0" w:rsidP="004B02B6">
      <w:pPr>
        <w:tabs>
          <w:tab w:val="left" w:pos="540"/>
          <w:tab w:val="left" w:pos="900"/>
        </w:tabs>
        <w:jc w:val="both"/>
      </w:pPr>
      <w:r w:rsidRPr="00040D53">
        <w:t>10.1</w:t>
      </w:r>
      <w:r w:rsidR="00AA7397" w:rsidRPr="00040D53">
        <w:t>.2.</w:t>
      </w:r>
      <w:r w:rsidR="00AA7397" w:rsidRPr="00040D53">
        <w:tab/>
      </w:r>
      <w:r w:rsidR="004B02B6" w:rsidRPr="00040D53">
        <w:t>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AA7397" w:rsidRPr="00040D53" w:rsidRDefault="006478D0" w:rsidP="004B02B6">
      <w:pPr>
        <w:tabs>
          <w:tab w:val="left" w:pos="540"/>
          <w:tab w:val="left" w:pos="900"/>
        </w:tabs>
        <w:jc w:val="both"/>
      </w:pPr>
      <w:r w:rsidRPr="00040D53">
        <w:t>10.1</w:t>
      </w:r>
      <w:r w:rsidR="00AA7397" w:rsidRPr="00040D53">
        <w:t>.3.</w:t>
      </w:r>
      <w:r w:rsidR="00AA7397" w:rsidRPr="00040D53">
        <w:tab/>
      </w:r>
      <w:r w:rsidR="004B02B6" w:rsidRPr="00040D53">
        <w:t>В зависимости от возможного круга участников закупки аукцион может быть открытым или закрытым.</w:t>
      </w:r>
    </w:p>
    <w:p w:rsidR="004B02B6" w:rsidRPr="00040D53" w:rsidRDefault="006478D0" w:rsidP="00AA7397">
      <w:pPr>
        <w:tabs>
          <w:tab w:val="left" w:pos="540"/>
          <w:tab w:val="left" w:pos="900"/>
        </w:tabs>
        <w:jc w:val="both"/>
      </w:pPr>
      <w:r w:rsidRPr="00040D53">
        <w:t>10.1</w:t>
      </w:r>
      <w:r w:rsidR="00AA7397" w:rsidRPr="00040D53">
        <w:t>.4.</w:t>
      </w:r>
      <w:r w:rsidR="00AA7397" w:rsidRPr="00040D53">
        <w:tab/>
      </w:r>
      <w:r w:rsidR="004B02B6" w:rsidRPr="00040D53">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D03F91" w:rsidRPr="00040D53" w:rsidRDefault="006478D0" w:rsidP="006478D0">
      <w:pPr>
        <w:tabs>
          <w:tab w:val="left" w:pos="540"/>
          <w:tab w:val="left" w:pos="900"/>
        </w:tabs>
        <w:jc w:val="both"/>
        <w:rPr>
          <w:b/>
        </w:rPr>
      </w:pPr>
      <w:r w:rsidRPr="00040D53">
        <w:t xml:space="preserve">10.1.5. </w:t>
      </w:r>
      <w:r w:rsidR="00A84BBE" w:rsidRPr="00040D53">
        <w:t>Во всем, что не оговорено в настоящем подразделе, к проведению</w:t>
      </w:r>
      <w:r w:rsidR="00A84BBE" w:rsidRPr="00040D53">
        <w:rPr>
          <w:b/>
        </w:rPr>
        <w:t xml:space="preserve"> </w:t>
      </w:r>
      <w:r w:rsidR="00B376F4" w:rsidRPr="00040D53">
        <w:t>аукциона</w:t>
      </w:r>
      <w:r w:rsidR="00A84BBE" w:rsidRPr="00040D53">
        <w:t xml:space="preserve"> прим</w:t>
      </w:r>
      <w:r w:rsidR="00B376F4" w:rsidRPr="00040D53">
        <w:t xml:space="preserve">еняются </w:t>
      </w:r>
      <w:r w:rsidR="001D3B3C" w:rsidRPr="00040D53">
        <w:t>положения о проведении открытого одноэтапного конкурса</w:t>
      </w:r>
      <w:r w:rsidR="00A84BBE" w:rsidRPr="00040D53">
        <w:t>.</w:t>
      </w:r>
    </w:p>
    <w:p w:rsidR="00966551" w:rsidRPr="00040D53" w:rsidRDefault="00966551" w:rsidP="006478D0">
      <w:pPr>
        <w:numPr>
          <w:ilvl w:val="2"/>
          <w:numId w:val="33"/>
        </w:numPr>
        <w:tabs>
          <w:tab w:val="left" w:pos="540"/>
          <w:tab w:val="left" w:pos="900"/>
        </w:tabs>
        <w:ind w:left="0" w:firstLine="0"/>
        <w:jc w:val="both"/>
        <w:rPr>
          <w:b/>
        </w:rPr>
      </w:pPr>
      <w:r w:rsidRPr="00040D53">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966551" w:rsidRPr="00040D53" w:rsidRDefault="00966551" w:rsidP="006478D0">
      <w:pPr>
        <w:numPr>
          <w:ilvl w:val="2"/>
          <w:numId w:val="33"/>
        </w:numPr>
        <w:tabs>
          <w:tab w:val="left" w:pos="540"/>
          <w:tab w:val="left" w:pos="900"/>
        </w:tabs>
        <w:ind w:left="0" w:firstLine="0"/>
        <w:jc w:val="both"/>
        <w:rPr>
          <w:b/>
        </w:rPr>
      </w:pPr>
      <w:r w:rsidRPr="00040D53">
        <w:lastRenderedPageBreak/>
        <w:t>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966551" w:rsidRPr="00040D53" w:rsidRDefault="00966551" w:rsidP="006478D0">
      <w:pPr>
        <w:numPr>
          <w:ilvl w:val="2"/>
          <w:numId w:val="33"/>
        </w:numPr>
        <w:tabs>
          <w:tab w:val="left" w:pos="540"/>
          <w:tab w:val="left" w:pos="900"/>
        </w:tabs>
        <w:ind w:left="0" w:firstLine="0"/>
        <w:jc w:val="both"/>
        <w:rPr>
          <w:b/>
        </w:rPr>
      </w:pPr>
      <w:r w:rsidRPr="00040D53">
        <w:t>Заявка на участие в аукционе должна содержать во всяком случае:</w:t>
      </w:r>
    </w:p>
    <w:p w:rsidR="00966551" w:rsidRPr="00040D53" w:rsidRDefault="00966551" w:rsidP="00966551">
      <w:pPr>
        <w:autoSpaceDE w:val="0"/>
        <w:autoSpaceDN w:val="0"/>
        <w:adjustRightInd w:val="0"/>
        <w:jc w:val="both"/>
        <w:outlineLvl w:val="1"/>
      </w:pPr>
      <w:r w:rsidRPr="00040D53">
        <w:t>1) сведения и документы об участнике закупки, подавшем такую заявку, а также о лицах, выступающих на стороне участника закупки:</w:t>
      </w:r>
    </w:p>
    <w:p w:rsidR="00966551" w:rsidRPr="00040D53" w:rsidRDefault="00966551" w:rsidP="00966551">
      <w:pPr>
        <w:autoSpaceDE w:val="0"/>
        <w:autoSpaceDN w:val="0"/>
        <w:adjustRightInd w:val="0"/>
        <w:jc w:val="both"/>
        <w:outlineLvl w:val="1"/>
      </w:pPr>
      <w:proofErr w:type="gramStart"/>
      <w:r w:rsidRPr="00040D5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66551" w:rsidRPr="00040D53" w:rsidRDefault="00966551" w:rsidP="00966551">
      <w:pPr>
        <w:autoSpaceDE w:val="0"/>
        <w:autoSpaceDN w:val="0"/>
        <w:adjustRightInd w:val="0"/>
        <w:jc w:val="both"/>
        <w:outlineLvl w:val="1"/>
      </w:pPr>
      <w:proofErr w:type="gramStart"/>
      <w:r w:rsidRPr="00040D53">
        <w:t xml:space="preserve">б) полученную не ранее чем за шесть месяцев до дня </w:t>
      </w:r>
      <w:r w:rsidR="00AC664C" w:rsidRPr="00040D53">
        <w:t xml:space="preserve">размещения на ЕИС </w:t>
      </w:r>
      <w:r w:rsidRPr="00040D53">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w:t>
      </w:r>
      <w:r w:rsidR="00AC664C" w:rsidRPr="00040D53">
        <w:t xml:space="preserve"> размещения на ЕИС </w:t>
      </w:r>
      <w:r w:rsidRPr="00040D53">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040D53">
        <w:t xml:space="preserve"> </w:t>
      </w:r>
      <w:proofErr w:type="gramStart"/>
      <w:r w:rsidRPr="00040D53">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w:t>
      </w:r>
      <w:r w:rsidR="00AC664C" w:rsidRPr="00040D53">
        <w:t xml:space="preserve"> размещения на о</w:t>
      </w:r>
      <w:r w:rsidR="002A5343" w:rsidRPr="00040D53">
        <w:t xml:space="preserve"> </w:t>
      </w:r>
      <w:r w:rsidR="00AC664C" w:rsidRPr="00040D53">
        <w:t xml:space="preserve">ЕИС </w:t>
      </w:r>
      <w:r w:rsidRPr="00040D53">
        <w:t xml:space="preserve"> извещения о проведении </w:t>
      </w:r>
      <w:r w:rsidR="000F1115" w:rsidRPr="00040D53">
        <w:t>аукциона</w:t>
      </w:r>
      <w:r w:rsidRPr="00040D53">
        <w:t>;</w:t>
      </w:r>
      <w:proofErr w:type="gramEnd"/>
    </w:p>
    <w:p w:rsidR="00966551" w:rsidRPr="00040D53" w:rsidRDefault="00966551" w:rsidP="00966551">
      <w:pPr>
        <w:autoSpaceDE w:val="0"/>
        <w:autoSpaceDN w:val="0"/>
        <w:adjustRightInd w:val="0"/>
        <w:jc w:val="both"/>
        <w:outlineLvl w:val="1"/>
      </w:pPr>
      <w:proofErr w:type="gramStart"/>
      <w:r w:rsidRPr="00040D53">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040D53">
        <w:t xml:space="preserve"> В случае</w:t>
      </w:r>
      <w:proofErr w:type="gramStart"/>
      <w:r w:rsidRPr="00040D53">
        <w:t>,</w:t>
      </w:r>
      <w:proofErr w:type="gramEnd"/>
      <w:r w:rsidRPr="00040D53">
        <w:t xml:space="preserve"> если от имени юридического лица действует иное лицо, заявка на участие в </w:t>
      </w:r>
      <w:r w:rsidR="000F1115" w:rsidRPr="00040D53">
        <w:t>аукционе</w:t>
      </w:r>
      <w:r w:rsidRPr="00040D53">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040D53">
        <w:t>,</w:t>
      </w:r>
      <w:proofErr w:type="gramEnd"/>
      <w:r w:rsidRPr="00040D53">
        <w:t xml:space="preserve"> если указанная доверенность подписана лицом, уполномоченным руководителем, заявка на участие в </w:t>
      </w:r>
      <w:r w:rsidR="000F1115" w:rsidRPr="00040D53">
        <w:t>аукционе</w:t>
      </w:r>
      <w:r w:rsidRPr="00040D53">
        <w:t xml:space="preserve"> должна содержать также документ, подтверждающий полномочия такого лица;</w:t>
      </w:r>
    </w:p>
    <w:p w:rsidR="00966551" w:rsidRPr="00040D53" w:rsidRDefault="00966551" w:rsidP="00966551">
      <w:pPr>
        <w:autoSpaceDE w:val="0"/>
        <w:autoSpaceDN w:val="0"/>
        <w:adjustRightInd w:val="0"/>
        <w:jc w:val="both"/>
        <w:outlineLvl w:val="1"/>
      </w:pPr>
      <w:r w:rsidRPr="00040D53">
        <w:t>г) копии учредительных документов (для юридических лиц);</w:t>
      </w:r>
    </w:p>
    <w:p w:rsidR="00966551" w:rsidRPr="00040D53" w:rsidRDefault="00966551" w:rsidP="00966551">
      <w:pPr>
        <w:autoSpaceDE w:val="0"/>
        <w:autoSpaceDN w:val="0"/>
        <w:adjustRightInd w:val="0"/>
        <w:jc w:val="both"/>
        <w:outlineLvl w:val="1"/>
      </w:pPr>
      <w:proofErr w:type="gramStart"/>
      <w:r w:rsidRPr="00040D5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040D53">
        <w:t>, обеспечения исполнения до</w:t>
      </w:r>
      <w:r w:rsidR="00827B23" w:rsidRPr="00040D53">
        <w:t>говора являются крупной сделкой.</w:t>
      </w:r>
    </w:p>
    <w:p w:rsidR="00966551" w:rsidRPr="00040D53" w:rsidRDefault="00966551" w:rsidP="00966551">
      <w:pPr>
        <w:autoSpaceDE w:val="0"/>
        <w:autoSpaceDN w:val="0"/>
        <w:adjustRightInd w:val="0"/>
        <w:jc w:val="both"/>
        <w:outlineLvl w:val="1"/>
      </w:pPr>
      <w:r w:rsidRPr="00040D53">
        <w:t xml:space="preserve">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0F1115" w:rsidRPr="00040D53">
        <w:t>аукционе</w:t>
      </w:r>
      <w:r w:rsidRPr="00040D53">
        <w:t>:</w:t>
      </w:r>
    </w:p>
    <w:p w:rsidR="00966551" w:rsidRPr="00040D53" w:rsidRDefault="00966551" w:rsidP="00966551">
      <w:pPr>
        <w:autoSpaceDE w:val="0"/>
        <w:autoSpaceDN w:val="0"/>
        <w:adjustRightInd w:val="0"/>
        <w:jc w:val="both"/>
        <w:outlineLvl w:val="1"/>
      </w:pPr>
      <w:r w:rsidRPr="00040D53">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362643" w:rsidRPr="00040D53">
        <w:t>6</w:t>
      </w:r>
      <w:r w:rsidRPr="00040D53">
        <w:t xml:space="preserve">.1 Положения о закупке; </w:t>
      </w:r>
    </w:p>
    <w:p w:rsidR="00966551" w:rsidRPr="00040D53" w:rsidRDefault="00966551" w:rsidP="00966551">
      <w:pPr>
        <w:autoSpaceDE w:val="0"/>
        <w:autoSpaceDN w:val="0"/>
        <w:adjustRightInd w:val="0"/>
        <w:jc w:val="both"/>
        <w:outlineLvl w:val="1"/>
      </w:pPr>
      <w:r w:rsidRPr="00040D53">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4610D9" w:rsidRPr="00040D53" w:rsidRDefault="00966551" w:rsidP="004610D9">
      <w:pPr>
        <w:autoSpaceDE w:val="0"/>
        <w:autoSpaceDN w:val="0"/>
        <w:adjustRightInd w:val="0"/>
        <w:jc w:val="both"/>
        <w:outlineLvl w:val="1"/>
      </w:pPr>
      <w:r w:rsidRPr="00040D53">
        <w:lastRenderedPageBreak/>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4610D9" w:rsidRPr="00040D53" w:rsidRDefault="004610D9" w:rsidP="004610D9">
      <w:pPr>
        <w:autoSpaceDE w:val="0"/>
        <w:autoSpaceDN w:val="0"/>
        <w:adjustRightInd w:val="0"/>
        <w:jc w:val="both"/>
        <w:outlineLvl w:val="1"/>
      </w:pPr>
      <w:proofErr w:type="gramStart"/>
      <w:r w:rsidRPr="00040D53">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825FE" w:rsidRPr="00040D53" w:rsidRDefault="006478D0" w:rsidP="003825FE">
      <w:pPr>
        <w:tabs>
          <w:tab w:val="left" w:pos="540"/>
          <w:tab w:val="left" w:pos="900"/>
        </w:tabs>
        <w:jc w:val="both"/>
      </w:pPr>
      <w:r w:rsidRPr="00040D53">
        <w:t>10.1.9</w:t>
      </w:r>
      <w:r w:rsidR="000F1115" w:rsidRPr="00040D53">
        <w:t>.</w:t>
      </w:r>
      <w:r w:rsidR="000F1115" w:rsidRPr="00040D53">
        <w:tab/>
      </w:r>
      <w:r w:rsidR="00966551" w:rsidRPr="00040D53">
        <w:t xml:space="preserve">Участник закупки вправе подать только одну заявку на участие в </w:t>
      </w:r>
      <w:r w:rsidR="000F1115" w:rsidRPr="00040D53">
        <w:t>аукционе</w:t>
      </w:r>
      <w:r w:rsidR="00966551" w:rsidRPr="00040D53">
        <w:t xml:space="preserve"> в отношении каждого предмета </w:t>
      </w:r>
      <w:r w:rsidR="000F1115" w:rsidRPr="00040D53">
        <w:t>аукционе</w:t>
      </w:r>
      <w:r w:rsidR="00966551" w:rsidRPr="00040D53">
        <w:t xml:space="preserve"> (лота)</w:t>
      </w:r>
      <w:r w:rsidR="000F1115" w:rsidRPr="00040D53">
        <w:t xml:space="preserve">, внесение изменений </w:t>
      </w:r>
      <w:proofErr w:type="gramStart"/>
      <w:r w:rsidR="000F1115" w:rsidRPr="00040D53">
        <w:t>в</w:t>
      </w:r>
      <w:proofErr w:type="gramEnd"/>
      <w:r w:rsidR="000F1115" w:rsidRPr="00040D53">
        <w:t xml:space="preserve"> которую не до</w:t>
      </w:r>
      <w:r w:rsidR="003825FE" w:rsidRPr="00040D53">
        <w:t>пускается.</w:t>
      </w:r>
    </w:p>
    <w:p w:rsidR="00495A4D" w:rsidRPr="00040D53" w:rsidRDefault="006478D0" w:rsidP="003825FE">
      <w:pPr>
        <w:tabs>
          <w:tab w:val="left" w:pos="540"/>
          <w:tab w:val="left" w:pos="900"/>
        </w:tabs>
        <w:jc w:val="both"/>
      </w:pPr>
      <w:r w:rsidRPr="00040D53">
        <w:t>10.1</w:t>
      </w:r>
      <w:r w:rsidR="003825FE" w:rsidRPr="00040D53">
        <w:t>.10.</w:t>
      </w:r>
      <w:r w:rsidR="003825FE" w:rsidRPr="00040D53">
        <w:tab/>
        <w:t>П</w:t>
      </w:r>
      <w:r w:rsidR="001222F9" w:rsidRPr="00040D53">
        <w:t>роцедура вскры</w:t>
      </w:r>
      <w:r w:rsidR="00495A4D" w:rsidRPr="00040D53">
        <w:t>тия</w:t>
      </w:r>
      <w:r w:rsidR="001222F9" w:rsidRPr="00040D53">
        <w:t xml:space="preserve"> конвертов с</w:t>
      </w:r>
      <w:r w:rsidR="00C83CEC" w:rsidRPr="00040D53">
        <w:t xml:space="preserve"> заявками на участие в аукционе</w:t>
      </w:r>
      <w:r w:rsidR="001222F9" w:rsidRPr="00040D53">
        <w:t xml:space="preserve"> не проводится</w:t>
      </w:r>
      <w:r w:rsidR="003825FE" w:rsidRPr="00040D53">
        <w:t>.</w:t>
      </w:r>
    </w:p>
    <w:p w:rsidR="001222F9" w:rsidRPr="00040D53" w:rsidRDefault="006478D0" w:rsidP="00C26DD5">
      <w:pPr>
        <w:tabs>
          <w:tab w:val="left" w:pos="540"/>
          <w:tab w:val="left" w:pos="900"/>
        </w:tabs>
        <w:jc w:val="both"/>
      </w:pPr>
      <w:r w:rsidRPr="00040D53">
        <w:t>10.1</w:t>
      </w:r>
      <w:r w:rsidR="003825FE" w:rsidRPr="00040D53">
        <w:t>.11.</w:t>
      </w:r>
      <w:r w:rsidR="003825FE" w:rsidRPr="00040D53">
        <w:tab/>
        <w:t>П</w:t>
      </w:r>
      <w:r w:rsidR="00495A4D" w:rsidRPr="00040D53">
        <w:t>одача предложений о цене договора участниками закупки осуществляется в день проведения аукциона, установленный в документации об аукционе</w:t>
      </w:r>
      <w:r w:rsidR="00A30BEE" w:rsidRPr="00040D53">
        <w:t>.</w:t>
      </w:r>
    </w:p>
    <w:p w:rsidR="00A30BEE" w:rsidRPr="00040D53" w:rsidRDefault="006478D0" w:rsidP="00A30BEE">
      <w:pPr>
        <w:tabs>
          <w:tab w:val="left" w:pos="540"/>
          <w:tab w:val="left" w:pos="900"/>
        </w:tabs>
        <w:jc w:val="both"/>
      </w:pPr>
      <w:r w:rsidRPr="00040D53">
        <w:t>10.1</w:t>
      </w:r>
      <w:r w:rsidR="00A30BEE" w:rsidRPr="00040D53">
        <w:t>.12.</w:t>
      </w:r>
      <w:r w:rsidR="00A30BEE" w:rsidRPr="00040D53">
        <w:tab/>
        <w:t>Д</w:t>
      </w:r>
      <w:r w:rsidR="00495A4D" w:rsidRPr="00040D53">
        <w:t>ополнительно к сведения</w:t>
      </w:r>
      <w:r w:rsidR="00EF283E" w:rsidRPr="00040D53">
        <w:t>м</w:t>
      </w:r>
      <w:r w:rsidR="00495A4D" w:rsidRPr="00040D53">
        <w:t>, установленным в пункте 6.</w:t>
      </w:r>
      <w:r w:rsidR="00450E84" w:rsidRPr="00040D53">
        <w:t>2.1</w:t>
      </w:r>
      <w:r w:rsidR="00495A4D" w:rsidRPr="00040D53">
        <w:t xml:space="preserve"> Положения о закупке, документация об аукционе должна содержать сведения о дате</w:t>
      </w:r>
      <w:r w:rsidR="00EF283E" w:rsidRPr="00040D53">
        <w:t xml:space="preserve">, месте, </w:t>
      </w:r>
      <w:r w:rsidR="00495A4D" w:rsidRPr="00040D53">
        <w:t>времени</w:t>
      </w:r>
      <w:r w:rsidR="00EF283E" w:rsidRPr="00040D53">
        <w:t xml:space="preserve"> и порядке</w:t>
      </w:r>
      <w:r w:rsidR="00495A4D" w:rsidRPr="00040D53">
        <w:t xml:space="preserve"> проведения аукциона</w:t>
      </w:r>
      <w:r w:rsidR="00EF283E" w:rsidRPr="00040D53">
        <w:t>.</w:t>
      </w:r>
      <w:r w:rsidR="00495A4D" w:rsidRPr="00040D53">
        <w:t xml:space="preserve"> </w:t>
      </w:r>
    </w:p>
    <w:p w:rsidR="006A2006" w:rsidRPr="00040D53" w:rsidRDefault="006478D0" w:rsidP="00A30BEE">
      <w:pPr>
        <w:tabs>
          <w:tab w:val="left" w:pos="540"/>
          <w:tab w:val="left" w:pos="900"/>
        </w:tabs>
        <w:jc w:val="both"/>
      </w:pPr>
      <w:r w:rsidRPr="00040D53">
        <w:t>10.1</w:t>
      </w:r>
      <w:r w:rsidR="006A2006" w:rsidRPr="00040D53">
        <w:t>.13.</w:t>
      </w:r>
      <w:r w:rsidR="006A2006" w:rsidRPr="00040D53">
        <w:tab/>
        <w:t xml:space="preserve">4. "Шаг аукциона" устанавливается в размере </w:t>
      </w:r>
      <w:r w:rsidR="002428D3" w:rsidRPr="00040D53">
        <w:t>пяти</w:t>
      </w:r>
      <w:r w:rsidR="006A2006" w:rsidRPr="00040D53">
        <w:t xml:space="preserve"> процент</w:t>
      </w:r>
      <w:r w:rsidR="002428D3" w:rsidRPr="00040D53">
        <w:t>ов</w:t>
      </w:r>
      <w:r w:rsidR="006A2006" w:rsidRPr="00040D53">
        <w:t xml:space="preserve"> начальной (максимальной) цены договора (цены лота), указанной в извещении о проведен</w:t>
      </w:r>
      <w:proofErr w:type="gramStart"/>
      <w:r w:rsidR="006A2006" w:rsidRPr="00040D53">
        <w:t>ии</w:t>
      </w:r>
      <w:r w:rsidR="006A2006" w:rsidRPr="00040D53">
        <w:rPr>
          <w:highlight w:val="green"/>
        </w:rPr>
        <w:t xml:space="preserve"> </w:t>
      </w:r>
      <w:r w:rsidR="006A2006" w:rsidRPr="00040D53">
        <w:t>ау</w:t>
      </w:r>
      <w:proofErr w:type="gramEnd"/>
      <w:r w:rsidR="006A2006" w:rsidRPr="00040D53">
        <w:t xml:space="preserve">кциона. </w:t>
      </w:r>
      <w:proofErr w:type="gramStart"/>
      <w:r w:rsidR="006A2006" w:rsidRPr="00040D53">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C83CEC" w:rsidRPr="00040D53" w:rsidRDefault="006478D0" w:rsidP="00C83CEC">
      <w:pPr>
        <w:tabs>
          <w:tab w:val="left" w:pos="540"/>
          <w:tab w:val="left" w:pos="900"/>
        </w:tabs>
        <w:jc w:val="both"/>
      </w:pPr>
      <w:r w:rsidRPr="00040D53">
        <w:t>10.1</w:t>
      </w:r>
      <w:r w:rsidR="00A30BEE" w:rsidRPr="00040D53">
        <w:t>.1</w:t>
      </w:r>
      <w:r w:rsidR="006A2006" w:rsidRPr="00040D53">
        <w:t>4</w:t>
      </w:r>
      <w:r w:rsidR="00A30BEE" w:rsidRPr="00040D53">
        <w:t>.</w:t>
      </w:r>
      <w:r w:rsidR="00A30BEE" w:rsidRPr="00040D53">
        <w:tab/>
      </w:r>
      <w:r w:rsidR="00EF283E" w:rsidRPr="00040D53">
        <w:t>Победителем аукциона признается лицо, предложившее наиболее низкую цену договора или, если при проведен</w:t>
      </w:r>
      <w:proofErr w:type="gramStart"/>
      <w:r w:rsidR="00EF283E" w:rsidRPr="00040D53">
        <w:t>ии ау</w:t>
      </w:r>
      <w:proofErr w:type="gramEnd"/>
      <w:r w:rsidR="00EF283E" w:rsidRPr="00040D53">
        <w:t>кциона цена договора была снижена до нуля и аукцион проводится на право заключить договор, наиболее высокую цену договора.</w:t>
      </w:r>
    </w:p>
    <w:p w:rsidR="00C83CEC" w:rsidRPr="00040D53" w:rsidRDefault="006478D0" w:rsidP="00C83CEC">
      <w:pPr>
        <w:tabs>
          <w:tab w:val="left" w:pos="540"/>
          <w:tab w:val="left" w:pos="900"/>
        </w:tabs>
        <w:jc w:val="both"/>
      </w:pPr>
      <w:r w:rsidRPr="00040D53">
        <w:t>10.1</w:t>
      </w:r>
      <w:r w:rsidR="006A2006" w:rsidRPr="00040D53">
        <w:t>.15</w:t>
      </w:r>
      <w:r w:rsidR="00C83CEC" w:rsidRPr="00040D53">
        <w:t xml:space="preserve">.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w:t>
      </w:r>
      <w:proofErr w:type="gramStart"/>
      <w:r w:rsidR="00C83CEC" w:rsidRPr="00040D53">
        <w:t>составляется в двух экземплярах подписывается</w:t>
      </w:r>
      <w:proofErr w:type="gramEnd"/>
      <w:r w:rsidR="00C83CEC" w:rsidRPr="00040D53">
        <w:t xml:space="preserve"> всеми присутствующими членами закупочной комиссии, представителем Заказчика и победителем аукциона и размещается Заказчиком на официальном сайте не позднее чем через три дня со дня подписания такого протокола. </w:t>
      </w:r>
    </w:p>
    <w:p w:rsidR="00C22173" w:rsidRPr="00040D53" w:rsidRDefault="00C22173" w:rsidP="007777FA">
      <w:pPr>
        <w:tabs>
          <w:tab w:val="left" w:pos="540"/>
          <w:tab w:val="left" w:pos="900"/>
        </w:tabs>
        <w:jc w:val="both"/>
        <w:rPr>
          <w:b/>
        </w:rPr>
      </w:pPr>
    </w:p>
    <w:p w:rsidR="007777FA" w:rsidRPr="00040D53" w:rsidRDefault="00055B14" w:rsidP="007777FA">
      <w:pPr>
        <w:tabs>
          <w:tab w:val="left" w:pos="540"/>
          <w:tab w:val="left" w:pos="900"/>
        </w:tabs>
        <w:jc w:val="both"/>
        <w:rPr>
          <w:b/>
        </w:rPr>
      </w:pPr>
      <w:r w:rsidRPr="00040D53">
        <w:rPr>
          <w:b/>
        </w:rPr>
        <w:t>11</w:t>
      </w:r>
      <w:r w:rsidR="006478D0" w:rsidRPr="00040D53">
        <w:rPr>
          <w:b/>
        </w:rPr>
        <w:t>.</w:t>
      </w:r>
      <w:r w:rsidRPr="00040D53">
        <w:rPr>
          <w:b/>
        </w:rPr>
        <w:t xml:space="preserve"> </w:t>
      </w:r>
      <w:r w:rsidR="007777FA" w:rsidRPr="00040D53">
        <w:rPr>
          <w:b/>
        </w:rPr>
        <w:t>Предварительный квалификационный отбор</w:t>
      </w:r>
    </w:p>
    <w:p w:rsidR="007526C5" w:rsidRPr="00040D53" w:rsidRDefault="007777FA" w:rsidP="006478D0">
      <w:pPr>
        <w:numPr>
          <w:ilvl w:val="2"/>
          <w:numId w:val="34"/>
        </w:numPr>
        <w:tabs>
          <w:tab w:val="left" w:pos="900"/>
        </w:tabs>
        <w:ind w:left="0" w:firstLine="0"/>
        <w:jc w:val="both"/>
      </w:pPr>
      <w:r w:rsidRPr="00040D53">
        <w:t>Предварительный квалификационный отбор может проводиться в процедурах открытого одноэтапного конкурса, открытого аукциона</w:t>
      </w:r>
      <w:r w:rsidR="006913BC" w:rsidRPr="00040D53">
        <w:t>,</w:t>
      </w:r>
      <w:r w:rsidR="002606F3" w:rsidRPr="00040D53">
        <w:t xml:space="preserve">  открытого запроса предложений</w:t>
      </w:r>
      <w:r w:rsidR="006913BC" w:rsidRPr="00040D53">
        <w:t xml:space="preserve"> и открытых конкурентных переговоров</w:t>
      </w:r>
      <w:r w:rsidR="008F543D" w:rsidRPr="00040D53">
        <w:t>.</w:t>
      </w:r>
    </w:p>
    <w:p w:rsidR="007777FA" w:rsidRPr="00040D53" w:rsidRDefault="007777FA" w:rsidP="006478D0">
      <w:pPr>
        <w:numPr>
          <w:ilvl w:val="2"/>
          <w:numId w:val="34"/>
        </w:numPr>
        <w:tabs>
          <w:tab w:val="left" w:pos="900"/>
        </w:tabs>
        <w:ind w:left="0" w:firstLine="0"/>
        <w:jc w:val="both"/>
      </w:pPr>
      <w:r w:rsidRPr="00040D53">
        <w:t>При проведении предварительного квалификационного отбора документация о закупке, помимо све</w:t>
      </w:r>
      <w:r w:rsidR="00EE4F3F" w:rsidRPr="00040D53">
        <w:t>дений, предусмотренных пунктом 8</w:t>
      </w:r>
      <w:r w:rsidRPr="00040D53">
        <w:t>.2.1 Положения о закупке, должна содержать:</w:t>
      </w:r>
    </w:p>
    <w:p w:rsidR="007777FA" w:rsidRPr="00040D53" w:rsidRDefault="007777FA" w:rsidP="0033254E">
      <w:pPr>
        <w:numPr>
          <w:ilvl w:val="2"/>
          <w:numId w:val="7"/>
        </w:numPr>
        <w:tabs>
          <w:tab w:val="left" w:pos="540"/>
          <w:tab w:val="left" w:pos="900"/>
        </w:tabs>
        <w:ind w:left="0" w:firstLine="0"/>
        <w:jc w:val="both"/>
        <w:rPr>
          <w:b/>
        </w:rPr>
      </w:pPr>
      <w:r w:rsidRPr="00040D53">
        <w:t>информацию о проведении предварительного квалификационного</w:t>
      </w:r>
      <w:r w:rsidRPr="00040D53">
        <w:rPr>
          <w:b/>
        </w:rPr>
        <w:t xml:space="preserve"> </w:t>
      </w:r>
      <w:r w:rsidRPr="00040D53">
        <w:t>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7777FA" w:rsidRPr="00040D53" w:rsidRDefault="007777FA" w:rsidP="0033254E">
      <w:pPr>
        <w:numPr>
          <w:ilvl w:val="2"/>
          <w:numId w:val="7"/>
        </w:numPr>
        <w:tabs>
          <w:tab w:val="left" w:pos="540"/>
          <w:tab w:val="left" w:pos="900"/>
        </w:tabs>
        <w:ind w:left="0" w:firstLine="0"/>
        <w:jc w:val="both"/>
        <w:rPr>
          <w:b/>
        </w:rPr>
      </w:pPr>
      <w:r w:rsidRPr="00040D53">
        <w:t xml:space="preserve">информацию о порядке, месте, дате начала и дате окончания срока подачи </w:t>
      </w:r>
      <w:proofErr w:type="spellStart"/>
      <w:r w:rsidRPr="00040D53">
        <w:t>предквалификационных</w:t>
      </w:r>
      <w:proofErr w:type="spellEnd"/>
      <w:r w:rsidRPr="00040D53">
        <w:t xml:space="preserve"> заявок;</w:t>
      </w:r>
    </w:p>
    <w:p w:rsidR="007526C5" w:rsidRPr="00040D53" w:rsidRDefault="007777FA" w:rsidP="0033254E">
      <w:pPr>
        <w:numPr>
          <w:ilvl w:val="2"/>
          <w:numId w:val="7"/>
        </w:numPr>
        <w:tabs>
          <w:tab w:val="left" w:pos="540"/>
          <w:tab w:val="left" w:pos="900"/>
        </w:tabs>
        <w:ind w:left="0" w:firstLine="0"/>
        <w:jc w:val="both"/>
        <w:rPr>
          <w:b/>
        </w:rPr>
      </w:pPr>
      <w:r w:rsidRPr="00040D53">
        <w:t xml:space="preserve">описание срока, места и порядка получения </w:t>
      </w:r>
      <w:proofErr w:type="spellStart"/>
      <w:r w:rsidRPr="00040D53">
        <w:t>предквалификационной</w:t>
      </w:r>
      <w:proofErr w:type="spellEnd"/>
      <w:r w:rsidRPr="00040D53">
        <w:t xml:space="preserve"> документации, размера, порядка и сроков внесения платы, взимаемой заказчиком за предоставление </w:t>
      </w:r>
      <w:proofErr w:type="spellStart"/>
      <w:r w:rsidRPr="00040D53">
        <w:t>предквалификационной</w:t>
      </w:r>
      <w:proofErr w:type="spellEnd"/>
      <w:r w:rsidRPr="00040D53">
        <w:t xml:space="preserve"> документации</w:t>
      </w:r>
      <w:r w:rsidR="007526C5" w:rsidRPr="00040D53">
        <w:t>, если такая плата установлена З</w:t>
      </w:r>
      <w:r w:rsidRPr="00040D53">
        <w:t xml:space="preserve">аказчиком, за </w:t>
      </w:r>
      <w:r w:rsidRPr="00040D53">
        <w:lastRenderedPageBreak/>
        <w:t xml:space="preserve">исключением случаев предоставления </w:t>
      </w:r>
      <w:proofErr w:type="spellStart"/>
      <w:r w:rsidRPr="00040D53">
        <w:t>предквалификационной</w:t>
      </w:r>
      <w:proofErr w:type="spellEnd"/>
      <w:r w:rsidRPr="00040D53">
        <w:t xml:space="preserve">  документации в форме электронного документа.</w:t>
      </w:r>
    </w:p>
    <w:p w:rsidR="007777FA" w:rsidRPr="00040D53" w:rsidRDefault="006478D0" w:rsidP="006478D0">
      <w:pPr>
        <w:tabs>
          <w:tab w:val="left" w:pos="540"/>
          <w:tab w:val="left" w:pos="900"/>
        </w:tabs>
        <w:jc w:val="both"/>
        <w:rPr>
          <w:b/>
        </w:rPr>
      </w:pPr>
      <w:r w:rsidRPr="00040D53">
        <w:t>11.1.3.</w:t>
      </w:r>
      <w:r w:rsidR="007777FA" w:rsidRPr="00040D53">
        <w:t>Предквалификационная документация должна содержать:</w:t>
      </w:r>
    </w:p>
    <w:p w:rsidR="007777FA" w:rsidRPr="00040D53" w:rsidRDefault="007777FA" w:rsidP="0033254E">
      <w:pPr>
        <w:numPr>
          <w:ilvl w:val="2"/>
          <w:numId w:val="8"/>
        </w:numPr>
        <w:tabs>
          <w:tab w:val="left" w:pos="540"/>
          <w:tab w:val="left" w:pos="900"/>
        </w:tabs>
        <w:ind w:left="0" w:firstLine="0"/>
        <w:jc w:val="both"/>
      </w:pPr>
      <w:r w:rsidRPr="00040D53">
        <w:t>краткое описание закупаемой продукции;</w:t>
      </w:r>
    </w:p>
    <w:p w:rsidR="007777FA" w:rsidRPr="00040D53" w:rsidRDefault="007777FA" w:rsidP="0033254E">
      <w:pPr>
        <w:numPr>
          <w:ilvl w:val="2"/>
          <w:numId w:val="8"/>
        </w:numPr>
        <w:tabs>
          <w:tab w:val="left" w:pos="540"/>
          <w:tab w:val="left" w:pos="900"/>
        </w:tabs>
        <w:ind w:left="0" w:firstLine="0"/>
        <w:jc w:val="both"/>
      </w:pPr>
      <w:r w:rsidRPr="00040D53">
        <w:t>порядок проведения предварительного квалификационного отбора</w:t>
      </w:r>
      <w:r w:rsidR="000913EB" w:rsidRPr="00040D53">
        <w:t>, включая его критерии</w:t>
      </w:r>
      <w:r w:rsidR="004D2E48" w:rsidRPr="00040D53">
        <w:t xml:space="preserve"> из числа </w:t>
      </w:r>
      <w:proofErr w:type="gramStart"/>
      <w:r w:rsidR="004D2E48" w:rsidRPr="00040D53">
        <w:t>указанных</w:t>
      </w:r>
      <w:proofErr w:type="gramEnd"/>
      <w:r w:rsidR="004D2E48" w:rsidRPr="00040D53">
        <w:t xml:space="preserve"> в Приложении 1 к настоящему Положению</w:t>
      </w:r>
      <w:r w:rsidRPr="00040D53">
        <w:t>;</w:t>
      </w:r>
    </w:p>
    <w:p w:rsidR="007777FA" w:rsidRPr="00040D53" w:rsidRDefault="007777FA" w:rsidP="0033254E">
      <w:pPr>
        <w:numPr>
          <w:ilvl w:val="2"/>
          <w:numId w:val="8"/>
        </w:numPr>
        <w:tabs>
          <w:tab w:val="left" w:pos="540"/>
          <w:tab w:val="left" w:pos="900"/>
        </w:tabs>
        <w:ind w:left="0" w:firstLine="0"/>
        <w:jc w:val="both"/>
      </w:pPr>
      <w:r w:rsidRPr="00040D53">
        <w:t>требования к участнику предварительного квалификационного отбора;</w:t>
      </w:r>
    </w:p>
    <w:p w:rsidR="007777FA" w:rsidRPr="00040D53" w:rsidRDefault="007777FA" w:rsidP="0033254E">
      <w:pPr>
        <w:numPr>
          <w:ilvl w:val="2"/>
          <w:numId w:val="8"/>
        </w:numPr>
        <w:tabs>
          <w:tab w:val="left" w:pos="540"/>
          <w:tab w:val="left" w:pos="900"/>
        </w:tabs>
        <w:ind w:left="0" w:firstLine="0"/>
        <w:jc w:val="both"/>
      </w:pPr>
      <w:r w:rsidRPr="00040D53">
        <w:t xml:space="preserve">требования к содержанию, форме, оформлению и составу </w:t>
      </w:r>
      <w:proofErr w:type="spellStart"/>
      <w:r w:rsidRPr="00040D53">
        <w:t>предквалификационной</w:t>
      </w:r>
      <w:proofErr w:type="spellEnd"/>
      <w:r w:rsidRPr="00040D53">
        <w:t xml:space="preserve"> заявки на участие, в том числе способу подтверждения соответствия участника закупки предъявляемым требованиям;</w:t>
      </w:r>
    </w:p>
    <w:p w:rsidR="007777FA" w:rsidRPr="00040D53" w:rsidRDefault="007777FA" w:rsidP="0033254E">
      <w:pPr>
        <w:numPr>
          <w:ilvl w:val="2"/>
          <w:numId w:val="8"/>
        </w:numPr>
        <w:tabs>
          <w:tab w:val="left" w:pos="540"/>
          <w:tab w:val="left" w:pos="900"/>
        </w:tabs>
        <w:ind w:left="0" w:firstLine="0"/>
        <w:jc w:val="both"/>
      </w:pPr>
      <w:r w:rsidRPr="00040D53">
        <w:t xml:space="preserve">информацию о порядке, месте, дате начала и дате окончания срока подачи </w:t>
      </w:r>
      <w:proofErr w:type="spellStart"/>
      <w:r w:rsidRPr="00040D53">
        <w:t>предквалификационных</w:t>
      </w:r>
      <w:proofErr w:type="spellEnd"/>
      <w:r w:rsidRPr="00040D53">
        <w:t xml:space="preserve"> заявок;</w:t>
      </w:r>
    </w:p>
    <w:p w:rsidR="007777FA" w:rsidRPr="00040D53" w:rsidRDefault="007777FA" w:rsidP="0033254E">
      <w:pPr>
        <w:numPr>
          <w:ilvl w:val="2"/>
          <w:numId w:val="8"/>
        </w:numPr>
        <w:tabs>
          <w:tab w:val="left" w:pos="540"/>
          <w:tab w:val="left" w:pos="900"/>
        </w:tabs>
        <w:ind w:left="0" w:firstLine="0"/>
        <w:jc w:val="both"/>
      </w:pPr>
      <w:r w:rsidRPr="00040D53">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7777FA" w:rsidRPr="00040D53" w:rsidRDefault="007777FA" w:rsidP="0033254E">
      <w:pPr>
        <w:numPr>
          <w:ilvl w:val="2"/>
          <w:numId w:val="8"/>
        </w:numPr>
        <w:tabs>
          <w:tab w:val="left" w:pos="540"/>
          <w:tab w:val="left" w:pos="900"/>
        </w:tabs>
        <w:ind w:left="0" w:firstLine="0"/>
        <w:jc w:val="both"/>
      </w:pPr>
      <w:r w:rsidRPr="00040D53">
        <w:t xml:space="preserve">описание срока, места и порядка получения </w:t>
      </w:r>
      <w:proofErr w:type="spellStart"/>
      <w:r w:rsidRPr="00040D53">
        <w:t>предквалификационной</w:t>
      </w:r>
      <w:proofErr w:type="spellEnd"/>
      <w:r w:rsidRPr="00040D53">
        <w:t xml:space="preserve"> документации, размера, порядка и сроков внесения платы, взимаемой заказчиком за предоставление </w:t>
      </w:r>
      <w:proofErr w:type="spellStart"/>
      <w:r w:rsidRPr="00040D53">
        <w:t>предквалификационной</w:t>
      </w:r>
      <w:proofErr w:type="spellEnd"/>
      <w:r w:rsidRPr="00040D53">
        <w:t xml:space="preserve"> документации</w:t>
      </w:r>
      <w:r w:rsidR="007526C5" w:rsidRPr="00040D53">
        <w:t>, если такая плата установлена З</w:t>
      </w:r>
      <w:r w:rsidRPr="00040D53">
        <w:t xml:space="preserve">аказчиком, за исключением случаев предоставления </w:t>
      </w:r>
      <w:proofErr w:type="spellStart"/>
      <w:r w:rsidRPr="00040D53">
        <w:t>предквалификационной</w:t>
      </w:r>
      <w:proofErr w:type="spellEnd"/>
      <w:r w:rsidRPr="00040D53">
        <w:t xml:space="preserve">  документации в форме электронного документа</w:t>
      </w:r>
      <w:r w:rsidR="007526C5" w:rsidRPr="00040D53">
        <w:t>.</w:t>
      </w:r>
    </w:p>
    <w:p w:rsidR="007526C5" w:rsidRPr="00040D53" w:rsidRDefault="006478D0" w:rsidP="006478D0">
      <w:pPr>
        <w:tabs>
          <w:tab w:val="left" w:pos="540"/>
          <w:tab w:val="left" w:pos="900"/>
        </w:tabs>
        <w:jc w:val="both"/>
      </w:pPr>
      <w:r w:rsidRPr="00040D53">
        <w:t>11.1.4.</w:t>
      </w:r>
      <w:r w:rsidR="007777FA" w:rsidRPr="00040D53">
        <w:t>Предквалификационная документация утверждается Заказчиком и размещается им на официальном сайте одновременно с документацией о закупке.</w:t>
      </w:r>
    </w:p>
    <w:p w:rsidR="007526C5" w:rsidRPr="00040D53" w:rsidRDefault="006478D0" w:rsidP="006478D0">
      <w:pPr>
        <w:tabs>
          <w:tab w:val="left" w:pos="540"/>
          <w:tab w:val="left" w:pos="900"/>
        </w:tabs>
        <w:jc w:val="both"/>
      </w:pPr>
      <w:r w:rsidRPr="00040D53">
        <w:t>11.1.5.</w:t>
      </w:r>
      <w:r w:rsidR="007777FA" w:rsidRPr="00040D53">
        <w:t xml:space="preserve">Внесение изменений в </w:t>
      </w:r>
      <w:proofErr w:type="spellStart"/>
      <w:r w:rsidR="007777FA" w:rsidRPr="00040D53">
        <w:t>предквалификационную</w:t>
      </w:r>
      <w:proofErr w:type="spellEnd"/>
      <w:r w:rsidR="007777FA" w:rsidRPr="00040D53">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7777FA" w:rsidRPr="00040D53" w:rsidRDefault="006478D0" w:rsidP="006478D0">
      <w:pPr>
        <w:tabs>
          <w:tab w:val="left" w:pos="540"/>
          <w:tab w:val="left" w:pos="900"/>
        </w:tabs>
        <w:jc w:val="both"/>
      </w:pPr>
      <w:r w:rsidRPr="00040D53">
        <w:t>11.1.6.</w:t>
      </w:r>
      <w:r w:rsidR="007777FA" w:rsidRPr="00040D53">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3D7742" w:rsidRPr="00040D53" w:rsidRDefault="003D7742" w:rsidP="003D7742">
      <w:pPr>
        <w:tabs>
          <w:tab w:val="left" w:pos="540"/>
          <w:tab w:val="left" w:pos="900"/>
        </w:tabs>
        <w:jc w:val="both"/>
      </w:pPr>
    </w:p>
    <w:p w:rsidR="001222F9" w:rsidRPr="00040D53" w:rsidRDefault="001222F9" w:rsidP="00E81499">
      <w:pPr>
        <w:tabs>
          <w:tab w:val="left" w:pos="540"/>
          <w:tab w:val="left" w:pos="900"/>
        </w:tabs>
        <w:jc w:val="both"/>
        <w:rPr>
          <w:b/>
        </w:rPr>
      </w:pPr>
    </w:p>
    <w:p w:rsidR="00246E04" w:rsidRPr="00040D53" w:rsidRDefault="004123CE" w:rsidP="00246E04">
      <w:pPr>
        <w:pStyle w:val="2"/>
        <w:numPr>
          <w:ilvl w:val="0"/>
          <w:numId w:val="34"/>
        </w:numPr>
        <w:spacing w:before="0" w:after="0"/>
        <w:ind w:left="567" w:hanging="567"/>
        <w:jc w:val="both"/>
        <w:rPr>
          <w:iCs/>
          <w:sz w:val="24"/>
          <w:szCs w:val="24"/>
        </w:rPr>
      </w:pPr>
      <w:bookmarkStart w:id="17" w:name="_Toc335829097"/>
      <w:r w:rsidRPr="00040D53">
        <w:rPr>
          <w:iCs/>
          <w:sz w:val="24"/>
          <w:szCs w:val="24"/>
        </w:rPr>
        <w:t>Закупки путем проведения запроса ценовых котировок</w:t>
      </w:r>
      <w:bookmarkEnd w:id="17"/>
    </w:p>
    <w:p w:rsidR="003D7742" w:rsidRPr="00040D53" w:rsidRDefault="00246E04" w:rsidP="00246E04">
      <w:pPr>
        <w:pStyle w:val="2"/>
        <w:tabs>
          <w:tab w:val="clear" w:pos="1701"/>
        </w:tabs>
        <w:spacing w:before="0" w:after="0"/>
        <w:ind w:left="0" w:firstLine="0"/>
        <w:jc w:val="both"/>
        <w:rPr>
          <w:iCs/>
          <w:sz w:val="24"/>
          <w:szCs w:val="24"/>
        </w:rPr>
      </w:pPr>
      <w:r w:rsidRPr="00040D53">
        <w:rPr>
          <w:iCs/>
          <w:sz w:val="24"/>
          <w:szCs w:val="24"/>
        </w:rPr>
        <w:t>12.1. Запрос цен</w:t>
      </w:r>
      <w:r w:rsidR="004123CE" w:rsidRPr="00040D53">
        <w:rPr>
          <w:iCs/>
          <w:sz w:val="24"/>
          <w:szCs w:val="24"/>
        </w:rPr>
        <w:t xml:space="preserve"> </w:t>
      </w:r>
    </w:p>
    <w:p w:rsidR="003D7742" w:rsidRPr="00040D53" w:rsidRDefault="006478D0" w:rsidP="006478D0">
      <w:pPr>
        <w:tabs>
          <w:tab w:val="left" w:pos="900"/>
        </w:tabs>
        <w:jc w:val="both"/>
      </w:pPr>
      <w:r w:rsidRPr="00040D53">
        <w:t>12.1.1.</w:t>
      </w:r>
      <w:r w:rsidR="003D7742" w:rsidRPr="00040D53">
        <w:rPr>
          <w:b/>
        </w:rPr>
        <w:t>Запрос цен</w:t>
      </w:r>
      <w:r w:rsidR="003D7742" w:rsidRPr="00040D53">
        <w:t xml:space="preserve"> (ценовых котировок) – это способ закупки, который может проводиться при наличии одновременно следующих условий:</w:t>
      </w:r>
    </w:p>
    <w:p w:rsidR="003D7742" w:rsidRPr="00040D53" w:rsidRDefault="003D7742" w:rsidP="0033254E">
      <w:pPr>
        <w:numPr>
          <w:ilvl w:val="0"/>
          <w:numId w:val="4"/>
        </w:numPr>
        <w:tabs>
          <w:tab w:val="left" w:pos="540"/>
          <w:tab w:val="left" w:pos="900"/>
        </w:tabs>
        <w:ind w:left="0" w:firstLine="0"/>
        <w:jc w:val="both"/>
        <w:rPr>
          <w:b/>
        </w:rPr>
      </w:pPr>
      <w:r w:rsidRPr="00040D53">
        <w:t>закупка продукции производится не по конкретным заявкам Заказчика,</w:t>
      </w:r>
    </w:p>
    <w:p w:rsidR="003D7742" w:rsidRPr="00040D53" w:rsidRDefault="003D7742" w:rsidP="0033254E">
      <w:pPr>
        <w:numPr>
          <w:ilvl w:val="0"/>
          <w:numId w:val="4"/>
        </w:numPr>
        <w:tabs>
          <w:tab w:val="left" w:pos="540"/>
          <w:tab w:val="left" w:pos="900"/>
        </w:tabs>
        <w:ind w:left="0" w:firstLine="0"/>
        <w:jc w:val="both"/>
        <w:rPr>
          <w:b/>
        </w:rPr>
      </w:pPr>
      <w:r w:rsidRPr="00040D53">
        <w:t>для продукции есть функционирующий рынок,</w:t>
      </w:r>
    </w:p>
    <w:p w:rsidR="003D7742" w:rsidRPr="00040D53" w:rsidRDefault="003D7742" w:rsidP="0033254E">
      <w:pPr>
        <w:numPr>
          <w:ilvl w:val="0"/>
          <w:numId w:val="4"/>
        </w:numPr>
        <w:tabs>
          <w:tab w:val="left" w:pos="540"/>
          <w:tab w:val="left" w:pos="900"/>
        </w:tabs>
        <w:ind w:left="0" w:firstLine="0"/>
        <w:jc w:val="both"/>
        <w:rPr>
          <w:b/>
        </w:rPr>
      </w:pPr>
      <w:r w:rsidRPr="00040D53">
        <w:t>продукцию можно сравнивать только по ценам.</w:t>
      </w:r>
    </w:p>
    <w:p w:rsidR="006D6AF1" w:rsidRPr="00040D53" w:rsidRDefault="006D6AF1" w:rsidP="0033254E">
      <w:pPr>
        <w:numPr>
          <w:ilvl w:val="0"/>
          <w:numId w:val="4"/>
        </w:numPr>
        <w:tabs>
          <w:tab w:val="left" w:pos="540"/>
          <w:tab w:val="left" w:pos="900"/>
        </w:tabs>
        <w:ind w:left="0" w:firstLine="0"/>
        <w:jc w:val="both"/>
        <w:rPr>
          <w:b/>
        </w:rPr>
      </w:pPr>
      <w:r w:rsidRPr="00040D53">
        <w:t>начальная цена договора не превышает:</w:t>
      </w:r>
    </w:p>
    <w:p w:rsidR="006D6AF1" w:rsidRPr="00040D53" w:rsidRDefault="006D6AF1" w:rsidP="006D6AF1">
      <w:pPr>
        <w:tabs>
          <w:tab w:val="left" w:pos="540"/>
          <w:tab w:val="left" w:pos="900"/>
        </w:tabs>
        <w:jc w:val="both"/>
      </w:pPr>
      <w:r w:rsidRPr="00040D53">
        <w:tab/>
        <w:t xml:space="preserve">- </w:t>
      </w:r>
      <w:r w:rsidRPr="00040D53">
        <w:tab/>
        <w:t>при закупке  строительных, электроматериалов и подрядны</w:t>
      </w:r>
      <w:r w:rsidR="002419C9" w:rsidRPr="00040D53">
        <w:t>х работ – 5 000 000 рублей</w:t>
      </w:r>
      <w:r w:rsidRPr="00040D53">
        <w:t>;</w:t>
      </w:r>
    </w:p>
    <w:p w:rsidR="006D6AF1" w:rsidRPr="00040D53" w:rsidRDefault="006D6AF1" w:rsidP="006D6AF1">
      <w:pPr>
        <w:tabs>
          <w:tab w:val="left" w:pos="540"/>
          <w:tab w:val="left" w:pos="900"/>
        </w:tabs>
        <w:jc w:val="both"/>
      </w:pPr>
      <w:r w:rsidRPr="00040D53">
        <w:tab/>
        <w:t>-   при закупке  прочих товаров, работ, услуг –</w:t>
      </w:r>
      <w:r w:rsidR="00014923" w:rsidRPr="00040D53">
        <w:t xml:space="preserve"> 3 000 000 рублей</w:t>
      </w:r>
      <w:r w:rsidRPr="00040D53">
        <w:t>;</w:t>
      </w:r>
    </w:p>
    <w:p w:rsidR="003D7742" w:rsidRPr="00040D53" w:rsidRDefault="003D7742" w:rsidP="006478D0">
      <w:pPr>
        <w:numPr>
          <w:ilvl w:val="0"/>
          <w:numId w:val="4"/>
        </w:numPr>
        <w:tabs>
          <w:tab w:val="clear" w:pos="360"/>
          <w:tab w:val="num" w:pos="0"/>
          <w:tab w:val="left" w:pos="426"/>
          <w:tab w:val="left" w:pos="851"/>
        </w:tabs>
        <w:ind w:left="0" w:firstLine="0"/>
        <w:jc w:val="both"/>
      </w:pPr>
      <w:r w:rsidRPr="00040D53">
        <w:t>Процедура открытого запроса ценовых котировок не является конкурсом, либо аукционом и ее проведение не регулируется статьями 447—449 части первой Гражданского кодекса Российской Федерации. Таким образом, данная процедура не накладывает на Организатора размещения заказа соответствующего объема гражданско-правовых обязательств по обязательному заключению договора с победителем запроса ценовых котировок или иным его участником.</w:t>
      </w:r>
    </w:p>
    <w:p w:rsidR="003D7742" w:rsidRPr="00040D53" w:rsidRDefault="006478D0" w:rsidP="006478D0">
      <w:pPr>
        <w:numPr>
          <w:ilvl w:val="0"/>
          <w:numId w:val="4"/>
        </w:numPr>
        <w:tabs>
          <w:tab w:val="clear" w:pos="360"/>
          <w:tab w:val="num" w:pos="0"/>
          <w:tab w:val="left" w:pos="284"/>
          <w:tab w:val="left" w:pos="426"/>
        </w:tabs>
        <w:ind w:left="0" w:firstLine="0"/>
        <w:jc w:val="both"/>
      </w:pPr>
      <w:r w:rsidRPr="00040D53">
        <w:t xml:space="preserve">  </w:t>
      </w:r>
      <w:proofErr w:type="gramStart"/>
      <w:r w:rsidR="003D7742" w:rsidRPr="00040D53">
        <w:t>Под запросом ценовых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w:t>
      </w:r>
      <w:r w:rsidR="00AC664C" w:rsidRPr="00040D53">
        <w:t xml:space="preserve"> размещения на ЕИС</w:t>
      </w:r>
      <w:r w:rsidR="003D7742" w:rsidRPr="00040D53">
        <w:t xml:space="preserve"> о размещении заказов, на сайте заказчика извещения о проведении запроса </w:t>
      </w:r>
      <w:r w:rsidR="003D7742" w:rsidRPr="00040D53">
        <w:lastRenderedPageBreak/>
        <w:t>котировок и победителем, в котором к</w:t>
      </w:r>
      <w:r w:rsidR="003D7742" w:rsidRPr="00040D53">
        <w:rPr>
          <w:bCs/>
        </w:rPr>
        <w:t>омиссия (далее по те</w:t>
      </w:r>
      <w:r w:rsidR="001376BB" w:rsidRPr="00040D53">
        <w:rPr>
          <w:bCs/>
        </w:rPr>
        <w:t>ксту – комиссия или закупочная</w:t>
      </w:r>
      <w:r w:rsidR="003D7742" w:rsidRPr="00040D53">
        <w:rPr>
          <w:bCs/>
        </w:rPr>
        <w:t xml:space="preserve"> комиссия) </w:t>
      </w:r>
      <w:r w:rsidR="003D7742" w:rsidRPr="00040D53">
        <w:t>признает участника</w:t>
      </w:r>
      <w:r w:rsidR="005224B3" w:rsidRPr="00040D53">
        <w:t>,</w:t>
      </w:r>
      <w:r w:rsidR="00400F64" w:rsidRPr="00040D53">
        <w:t xml:space="preserve"> отвечающего требованиям</w:t>
      </w:r>
      <w:proofErr w:type="gramEnd"/>
      <w:r w:rsidR="00400F64" w:rsidRPr="00040D53">
        <w:t xml:space="preserve"> запроса цен и</w:t>
      </w:r>
      <w:r w:rsidR="003D7742" w:rsidRPr="00040D53">
        <w:t xml:space="preserve"> предложившег</w:t>
      </w:r>
      <w:r w:rsidR="00400F64" w:rsidRPr="00040D53">
        <w:t xml:space="preserve">о наиболее низкую цену договора на установленных в запросе цен </w:t>
      </w:r>
      <w:r w:rsidR="005224B3" w:rsidRPr="00040D53">
        <w:t>условиях (Согласно п. 4 Приложения 1 настоящего Положения)</w:t>
      </w:r>
    </w:p>
    <w:p w:rsidR="003D7742" w:rsidRPr="00040D53" w:rsidRDefault="00E61818" w:rsidP="003D7742">
      <w:pPr>
        <w:tabs>
          <w:tab w:val="left" w:pos="540"/>
          <w:tab w:val="left" w:pos="900"/>
        </w:tabs>
        <w:jc w:val="both"/>
      </w:pPr>
      <w:r w:rsidRPr="00040D53">
        <w:t>12.1</w:t>
      </w:r>
      <w:r w:rsidR="003D7742" w:rsidRPr="00040D53">
        <w:t>.2.</w:t>
      </w:r>
      <w:r w:rsidR="003D7742" w:rsidRPr="00040D53">
        <w:tab/>
        <w:t>В зависимости от возможного круга участников закупки запрос цен может быть открытым или закрытым.</w:t>
      </w:r>
    </w:p>
    <w:p w:rsidR="003D7742" w:rsidRPr="00040D53" w:rsidRDefault="00E61818" w:rsidP="00E61818">
      <w:pPr>
        <w:tabs>
          <w:tab w:val="left" w:pos="540"/>
          <w:tab w:val="left" w:pos="900"/>
        </w:tabs>
        <w:jc w:val="both"/>
      </w:pPr>
      <w:r w:rsidRPr="00040D53">
        <w:t>12.1.3.</w:t>
      </w:r>
      <w:r w:rsidR="003D7742" w:rsidRPr="00040D53">
        <w:t xml:space="preserve">  Информация о проведении запроса цен, включая извещение о проведении запроса цен, документацию о запросе цен, проект договора размещается</w:t>
      </w:r>
      <w:r w:rsidR="00634E3D" w:rsidRPr="00040D53">
        <w:t xml:space="preserve"> Заказчиком на ЕИС</w:t>
      </w:r>
      <w:r w:rsidR="003D7742" w:rsidRPr="00040D53">
        <w:t xml:space="preserve"> не менее чем за  пять дней до установленного в документации о запросе </w:t>
      </w:r>
      <w:proofErr w:type="gramStart"/>
      <w:r w:rsidR="003D7742" w:rsidRPr="00040D53">
        <w:t>цен дня окончания подачи заявок</w:t>
      </w:r>
      <w:proofErr w:type="gramEnd"/>
      <w:r w:rsidR="003D7742" w:rsidRPr="00040D53">
        <w:t xml:space="preserve"> на участие в запросе цен.</w:t>
      </w:r>
    </w:p>
    <w:p w:rsidR="003D7742" w:rsidRPr="00040D53" w:rsidRDefault="00E61818" w:rsidP="00E61818">
      <w:pPr>
        <w:tabs>
          <w:tab w:val="left" w:pos="540"/>
          <w:tab w:val="left" w:pos="900"/>
        </w:tabs>
        <w:jc w:val="both"/>
      </w:pPr>
      <w:proofErr w:type="gramStart"/>
      <w:r w:rsidRPr="00040D53">
        <w:t>12.1.4.</w:t>
      </w:r>
      <w:r w:rsidR="003D7742" w:rsidRPr="00040D53">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w:t>
      </w:r>
      <w:r w:rsidR="00634E3D" w:rsidRPr="00040D53">
        <w:t xml:space="preserve"> размещения на ЕИС</w:t>
      </w:r>
      <w:r w:rsidR="003D7742" w:rsidRPr="00040D53">
        <w:t xml:space="preserve">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пять  дней.</w:t>
      </w:r>
      <w:proofErr w:type="gramEnd"/>
    </w:p>
    <w:p w:rsidR="003D7742" w:rsidRPr="00040D53" w:rsidRDefault="00E61818" w:rsidP="00E61818">
      <w:pPr>
        <w:tabs>
          <w:tab w:val="left" w:pos="540"/>
          <w:tab w:val="left" w:pos="900"/>
        </w:tabs>
        <w:jc w:val="both"/>
      </w:pPr>
      <w:r w:rsidRPr="00040D53">
        <w:t>12.1.5.</w:t>
      </w:r>
      <w:r w:rsidR="003D7742" w:rsidRPr="00040D53">
        <w:t>Заявка на участие в запросе цен должна содержать сведения, установленные в пункте</w:t>
      </w:r>
      <w:r w:rsidR="00EB4A26" w:rsidRPr="00040D53">
        <w:t xml:space="preserve"> </w:t>
      </w:r>
      <w:r w:rsidR="00565BB2" w:rsidRPr="00040D53">
        <w:t>12.3</w:t>
      </w:r>
      <w:r w:rsidR="003D7742" w:rsidRPr="00040D53">
        <w:t xml:space="preserve"> Положения о закупке, а также сведения о цене договора, включая сведения о цене единицы продукции.</w:t>
      </w:r>
    </w:p>
    <w:p w:rsidR="003D7742" w:rsidRPr="00040D53" w:rsidRDefault="00E61818" w:rsidP="003D7742">
      <w:pPr>
        <w:autoSpaceDE w:val="0"/>
        <w:autoSpaceDN w:val="0"/>
        <w:adjustRightInd w:val="0"/>
        <w:jc w:val="both"/>
        <w:outlineLvl w:val="1"/>
      </w:pPr>
      <w:r w:rsidRPr="00040D53">
        <w:t>12.1.6</w:t>
      </w:r>
      <w:r w:rsidR="003D7742" w:rsidRPr="00040D53">
        <w:t>.</w:t>
      </w:r>
      <w:r w:rsidR="003D7742" w:rsidRPr="00040D53">
        <w:tab/>
        <w:t>Заявка на участие в запросе цен подается участником закупки, в письменной форме.</w:t>
      </w:r>
    </w:p>
    <w:p w:rsidR="003D7742" w:rsidRPr="00040D53" w:rsidRDefault="00E61818" w:rsidP="003D7742">
      <w:pPr>
        <w:autoSpaceDE w:val="0"/>
        <w:autoSpaceDN w:val="0"/>
        <w:adjustRightInd w:val="0"/>
        <w:jc w:val="both"/>
        <w:outlineLvl w:val="1"/>
      </w:pPr>
      <w:r w:rsidRPr="00040D53">
        <w:t>12.1.7</w:t>
      </w:r>
      <w:r w:rsidR="003D7742" w:rsidRPr="00040D53">
        <w:t>.</w:t>
      </w:r>
      <w:r w:rsidR="003D7742" w:rsidRPr="00040D53">
        <w:tab/>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3D7742" w:rsidRPr="00040D53" w:rsidRDefault="00E61818" w:rsidP="003D7742">
      <w:pPr>
        <w:autoSpaceDE w:val="0"/>
        <w:autoSpaceDN w:val="0"/>
        <w:adjustRightInd w:val="0"/>
        <w:jc w:val="both"/>
        <w:outlineLvl w:val="1"/>
      </w:pPr>
      <w:r w:rsidRPr="00040D53">
        <w:t>12.1</w:t>
      </w:r>
      <w:r w:rsidR="003D7742" w:rsidRPr="00040D53">
        <w:t>.</w:t>
      </w:r>
      <w:r w:rsidRPr="00040D53">
        <w:t>8</w:t>
      </w:r>
      <w:r w:rsidR="003D7742" w:rsidRPr="00040D53">
        <w:t>.</w:t>
      </w:r>
      <w:r w:rsidR="003D7742" w:rsidRPr="00040D53">
        <w:tab/>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w:t>
      </w:r>
      <w:r w:rsidR="00400F64" w:rsidRPr="00040D53">
        <w:t xml:space="preserve"> на </w:t>
      </w:r>
      <w:proofErr w:type="gramStart"/>
      <w:r w:rsidR="00400F64" w:rsidRPr="00040D53">
        <w:t>условиях</w:t>
      </w:r>
      <w:proofErr w:type="gramEnd"/>
      <w:r w:rsidR="00400F64" w:rsidRPr="00040D53">
        <w:t xml:space="preserve"> установленных</w:t>
      </w:r>
      <w:r w:rsidR="00735E89" w:rsidRPr="00040D53">
        <w:t xml:space="preserve"> в</w:t>
      </w:r>
      <w:r w:rsidR="00E0330B" w:rsidRPr="00040D53">
        <w:t xml:space="preserve"> документации о </w:t>
      </w:r>
      <w:r w:rsidR="00735E89" w:rsidRPr="00040D53">
        <w:t xml:space="preserve"> запросе цен</w:t>
      </w:r>
      <w:r w:rsidR="003D7742" w:rsidRPr="00040D53">
        <w:t>.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D7742" w:rsidRPr="00040D53" w:rsidRDefault="00E61818" w:rsidP="003D7742">
      <w:pPr>
        <w:autoSpaceDE w:val="0"/>
        <w:autoSpaceDN w:val="0"/>
        <w:adjustRightInd w:val="0"/>
        <w:jc w:val="both"/>
        <w:outlineLvl w:val="1"/>
      </w:pPr>
      <w:r w:rsidRPr="00040D53">
        <w:t>12.1.9</w:t>
      </w:r>
      <w:r w:rsidR="003D7742" w:rsidRPr="00040D53">
        <w:t>.</w:t>
      </w:r>
      <w:r w:rsidR="003D7742" w:rsidRPr="00040D53">
        <w:tab/>
      </w:r>
      <w:proofErr w:type="gramStart"/>
      <w:r w:rsidR="003D7742" w:rsidRPr="00040D53">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w:t>
      </w:r>
      <w:proofErr w:type="gramEnd"/>
      <w:r w:rsidR="003D7742" w:rsidRPr="00040D53">
        <w:t xml:space="preserve"> об участнике закупки, </w:t>
      </w:r>
      <w:proofErr w:type="gramStart"/>
      <w:r w:rsidR="003D7742" w:rsidRPr="00040D53">
        <w:t>предложение</w:t>
      </w:r>
      <w:proofErr w:type="gramEnd"/>
      <w:r w:rsidR="003D7742" w:rsidRPr="00040D53">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3D7742" w:rsidRPr="00040D53" w:rsidRDefault="00E61818" w:rsidP="00E61818">
      <w:pPr>
        <w:tabs>
          <w:tab w:val="left" w:pos="709"/>
          <w:tab w:val="left" w:pos="851"/>
        </w:tabs>
        <w:autoSpaceDE w:val="0"/>
        <w:autoSpaceDN w:val="0"/>
        <w:adjustRightInd w:val="0"/>
        <w:jc w:val="both"/>
        <w:outlineLvl w:val="1"/>
      </w:pPr>
      <w:r w:rsidRPr="00040D53">
        <w:t>12.1</w:t>
      </w:r>
      <w:r w:rsidR="003D7742" w:rsidRPr="00040D53">
        <w:t>.1</w:t>
      </w:r>
      <w:r w:rsidRPr="00040D53">
        <w:t>0</w:t>
      </w:r>
      <w:r w:rsidR="003D7742" w:rsidRPr="00040D53">
        <w:t>.</w:t>
      </w:r>
      <w:r w:rsidR="003D7742" w:rsidRPr="00040D53">
        <w:tab/>
        <w:t>В случае</w:t>
      </w:r>
      <w:proofErr w:type="gramStart"/>
      <w:r w:rsidR="003D7742" w:rsidRPr="00040D53">
        <w:t>,</w:t>
      </w:r>
      <w:proofErr w:type="gramEnd"/>
      <w:r w:rsidR="003D7742" w:rsidRPr="00040D53">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3D7742" w:rsidRPr="00040D53" w:rsidRDefault="001D48E0" w:rsidP="003D7742">
      <w:pPr>
        <w:autoSpaceDE w:val="0"/>
        <w:autoSpaceDN w:val="0"/>
        <w:adjustRightInd w:val="0"/>
        <w:jc w:val="both"/>
        <w:outlineLvl w:val="1"/>
      </w:pPr>
      <w:r w:rsidRPr="00040D53">
        <w:t>12.1.11</w:t>
      </w:r>
      <w:r w:rsidR="003D7742" w:rsidRPr="00040D53">
        <w:t xml:space="preserve">. Заказчик вправе на любом этапе отказаться от проведения запроса ценовых котировок, </w:t>
      </w:r>
      <w:proofErr w:type="gramStart"/>
      <w:r w:rsidR="003D7742" w:rsidRPr="00040D53">
        <w:t>разместив извещение</w:t>
      </w:r>
      <w:proofErr w:type="gramEnd"/>
      <w:r w:rsidR="003D7742" w:rsidRPr="00040D53">
        <w:t xml:space="preserve"> об этом на официальном сайте.</w:t>
      </w:r>
    </w:p>
    <w:p w:rsidR="004123CE" w:rsidRPr="00040D53" w:rsidRDefault="004123CE" w:rsidP="004123CE">
      <w:bookmarkStart w:id="18" w:name="_Toc231549586"/>
    </w:p>
    <w:p w:rsidR="004123CE" w:rsidRPr="00040D53" w:rsidRDefault="00D40FB4" w:rsidP="00246E04">
      <w:pPr>
        <w:pStyle w:val="30"/>
        <w:spacing w:before="0" w:after="0"/>
        <w:jc w:val="both"/>
        <w:rPr>
          <w:rFonts w:ascii="Times New Roman" w:hAnsi="Times New Roman"/>
          <w:sz w:val="24"/>
          <w:szCs w:val="24"/>
        </w:rPr>
      </w:pPr>
      <w:bookmarkStart w:id="19" w:name="_Toc335829099"/>
      <w:r w:rsidRPr="00040D53">
        <w:rPr>
          <w:rFonts w:ascii="Times New Roman" w:hAnsi="Times New Roman"/>
          <w:sz w:val="24"/>
          <w:szCs w:val="24"/>
        </w:rPr>
        <w:lastRenderedPageBreak/>
        <w:t>12.2</w:t>
      </w:r>
      <w:r w:rsidR="007677F9" w:rsidRPr="00040D53">
        <w:rPr>
          <w:rFonts w:ascii="Times New Roman" w:hAnsi="Times New Roman"/>
          <w:sz w:val="24"/>
          <w:szCs w:val="24"/>
        </w:rPr>
        <w:t xml:space="preserve">. </w:t>
      </w:r>
      <w:r w:rsidR="004123CE" w:rsidRPr="00040D53">
        <w:rPr>
          <w:rFonts w:ascii="Times New Roman" w:hAnsi="Times New Roman"/>
          <w:sz w:val="24"/>
          <w:szCs w:val="24"/>
        </w:rPr>
        <w:t>Требования, предъявляемые к запросу ценовых котировок</w:t>
      </w:r>
      <w:bookmarkEnd w:id="18"/>
      <w:bookmarkEnd w:id="19"/>
    </w:p>
    <w:p w:rsidR="004123CE" w:rsidRPr="00040D53" w:rsidRDefault="00D40FB4" w:rsidP="000C35CB">
      <w:pPr>
        <w:pStyle w:val="afa"/>
        <w:spacing w:before="0" w:beforeAutospacing="0" w:after="0" w:afterAutospacing="0"/>
        <w:jc w:val="both"/>
      </w:pPr>
      <w:r w:rsidRPr="00040D53">
        <w:t>12.2.1</w:t>
      </w:r>
      <w:r w:rsidR="007677F9" w:rsidRPr="00040D53">
        <w:t>.</w:t>
      </w:r>
      <w:r w:rsidR="004123CE" w:rsidRPr="00040D53">
        <w:t xml:space="preserve"> Извещение о запросе котировок должно содержать следующие сведения:</w:t>
      </w:r>
    </w:p>
    <w:p w:rsidR="004123CE" w:rsidRPr="00040D53" w:rsidRDefault="004123CE" w:rsidP="004123CE">
      <w:pPr>
        <w:pStyle w:val="afa"/>
        <w:spacing w:before="0" w:beforeAutospacing="0" w:after="0" w:afterAutospacing="0"/>
        <w:ind w:firstLine="708"/>
        <w:jc w:val="both"/>
      </w:pPr>
      <w:r w:rsidRPr="00040D53">
        <w:t>1) 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rsidR="004123CE" w:rsidRPr="00040D53" w:rsidRDefault="004123CE" w:rsidP="004123CE">
      <w:pPr>
        <w:pStyle w:val="afa"/>
        <w:spacing w:before="0" w:beforeAutospacing="0" w:after="0" w:afterAutospacing="0"/>
        <w:ind w:firstLine="708"/>
        <w:jc w:val="both"/>
      </w:pPr>
      <w:r w:rsidRPr="00040D53">
        <w:t>2) форма котировочной заявки, в том числе подаваемой в форме электронного документа;</w:t>
      </w:r>
    </w:p>
    <w:p w:rsidR="004123CE" w:rsidRPr="00040D53" w:rsidRDefault="004123CE" w:rsidP="004123CE">
      <w:pPr>
        <w:pStyle w:val="afa"/>
        <w:spacing w:before="0" w:beforeAutospacing="0" w:after="0" w:afterAutospacing="0"/>
        <w:ind w:firstLine="708"/>
        <w:jc w:val="both"/>
      </w:pPr>
      <w:r w:rsidRPr="00040D53">
        <w:t xml:space="preserve">3)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040D53">
        <w:t>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4123CE" w:rsidRPr="00040D53" w:rsidRDefault="004123CE" w:rsidP="004123CE">
      <w:pPr>
        <w:pStyle w:val="afa"/>
        <w:spacing w:before="0" w:beforeAutospacing="0" w:after="0" w:afterAutospacing="0"/>
        <w:ind w:firstLine="708"/>
        <w:jc w:val="both"/>
      </w:pPr>
      <w:r w:rsidRPr="00040D53">
        <w:t>4) место доставки поставляемых товаров, место выполнения работ, место оказания услуг;</w:t>
      </w:r>
    </w:p>
    <w:p w:rsidR="004123CE" w:rsidRPr="00040D53" w:rsidRDefault="004123CE" w:rsidP="004123CE">
      <w:pPr>
        <w:pStyle w:val="afa"/>
        <w:spacing w:before="0" w:beforeAutospacing="0" w:after="0" w:afterAutospacing="0"/>
        <w:ind w:firstLine="708"/>
        <w:jc w:val="both"/>
      </w:pPr>
      <w:r w:rsidRPr="00040D53">
        <w:t>5) сроки поставок товаров, выполнения работ, оказания услуг;</w:t>
      </w:r>
    </w:p>
    <w:p w:rsidR="004123CE" w:rsidRPr="00040D53" w:rsidRDefault="004123CE" w:rsidP="004123CE">
      <w:pPr>
        <w:pStyle w:val="afa"/>
        <w:spacing w:before="0" w:beforeAutospacing="0" w:after="0" w:afterAutospacing="0"/>
        <w:ind w:firstLine="708"/>
        <w:jc w:val="both"/>
      </w:pPr>
      <w:proofErr w:type="gramStart"/>
      <w:r w:rsidRPr="00040D53">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4123CE" w:rsidRPr="00040D53" w:rsidRDefault="004123CE" w:rsidP="004123CE">
      <w:pPr>
        <w:pStyle w:val="afa"/>
        <w:spacing w:before="0" w:beforeAutospacing="0" w:after="0" w:afterAutospacing="0"/>
        <w:ind w:firstLine="708"/>
        <w:jc w:val="both"/>
      </w:pPr>
      <w:r w:rsidRPr="00040D53">
        <w:t>7) срок и условия оплаты поставок товаров, выполнения работ, оказания услуг;</w:t>
      </w:r>
    </w:p>
    <w:p w:rsidR="004123CE" w:rsidRPr="00040D53" w:rsidRDefault="004123CE" w:rsidP="004123CE">
      <w:pPr>
        <w:pStyle w:val="afa"/>
        <w:spacing w:before="0" w:beforeAutospacing="0" w:after="0" w:afterAutospacing="0"/>
        <w:ind w:firstLine="708"/>
        <w:jc w:val="both"/>
      </w:pPr>
      <w:r w:rsidRPr="00040D53">
        <w:t>8) начальная (максимальная) цена договора;</w:t>
      </w:r>
    </w:p>
    <w:p w:rsidR="004123CE" w:rsidRPr="00040D53" w:rsidRDefault="004123CE" w:rsidP="004123CE">
      <w:pPr>
        <w:pStyle w:val="afa"/>
        <w:spacing w:before="0" w:beforeAutospacing="0" w:after="0" w:afterAutospacing="0"/>
        <w:ind w:firstLine="708"/>
        <w:jc w:val="both"/>
      </w:pPr>
      <w:r w:rsidRPr="00040D53">
        <w:t>9) место подачи котировочных заявок, срок их подачи, в том числе дата и время окончания срока подачи котировочных заявок;</w:t>
      </w:r>
    </w:p>
    <w:p w:rsidR="004123CE" w:rsidRPr="00040D53" w:rsidRDefault="004123CE" w:rsidP="004123CE">
      <w:pPr>
        <w:pStyle w:val="afa"/>
        <w:spacing w:before="0" w:beforeAutospacing="0" w:after="0" w:afterAutospacing="0"/>
        <w:ind w:firstLine="708"/>
        <w:jc w:val="both"/>
      </w:pPr>
      <w:r w:rsidRPr="00040D53">
        <w:t>10) срок подписания победителем запроса котировок договора со дня подписания протокола рассмотрения и оценки котировочных заявок;</w:t>
      </w:r>
    </w:p>
    <w:p w:rsidR="004123CE" w:rsidRPr="00040D53" w:rsidRDefault="004123CE" w:rsidP="004123CE">
      <w:pPr>
        <w:pStyle w:val="afa"/>
        <w:spacing w:before="0" w:beforeAutospacing="0" w:after="0" w:afterAutospacing="0"/>
        <w:ind w:firstLine="708"/>
        <w:jc w:val="both"/>
      </w:pPr>
      <w:r w:rsidRPr="00040D53">
        <w:t>11) требование о представлении участником в составе котировочной заявки копий документов, подтверждающих соответствие участника процедуры закупки обяза</w:t>
      </w:r>
      <w:r w:rsidR="003D7742" w:rsidRPr="00040D53">
        <w:t>тельным требованиям</w:t>
      </w:r>
      <w:r w:rsidRPr="00040D53">
        <w:t>;</w:t>
      </w:r>
    </w:p>
    <w:p w:rsidR="004123CE" w:rsidRPr="00040D53" w:rsidRDefault="004123CE" w:rsidP="004123CE">
      <w:pPr>
        <w:pStyle w:val="afa"/>
        <w:spacing w:before="0" w:beforeAutospacing="0" w:after="0" w:afterAutospacing="0"/>
        <w:ind w:firstLine="708"/>
        <w:jc w:val="both"/>
      </w:pPr>
      <w:r w:rsidRPr="00040D53">
        <w:t xml:space="preserve">12) по решению </w:t>
      </w:r>
      <w:proofErr w:type="gramStart"/>
      <w:r w:rsidRPr="00040D53">
        <w:t>заказчика, уполномоченного органа извещение может</w:t>
      </w:r>
      <w:proofErr w:type="gramEnd"/>
      <w:r w:rsidRPr="00040D53">
        <w:t xml:space="preserve"> включать в себя проект договора на поставку продукции, заключаемого с участником по результатам проведения запроса котировок;</w:t>
      </w:r>
    </w:p>
    <w:p w:rsidR="004123CE" w:rsidRPr="00040D53" w:rsidRDefault="004123CE" w:rsidP="004123CE">
      <w:pPr>
        <w:pStyle w:val="afa"/>
        <w:spacing w:before="0" w:beforeAutospacing="0" w:after="0" w:afterAutospacing="0"/>
        <w:ind w:firstLine="708"/>
        <w:jc w:val="both"/>
      </w:pPr>
      <w:r w:rsidRPr="00040D53">
        <w:t xml:space="preserve">13) по решению </w:t>
      </w:r>
      <w:proofErr w:type="gramStart"/>
      <w:r w:rsidRPr="00040D53">
        <w:t>заказчика, уполномоченного органа извещение может</w:t>
      </w:r>
      <w:proofErr w:type="gramEnd"/>
      <w:r w:rsidRPr="00040D53">
        <w:t xml:space="preserve">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w:t>
      </w:r>
      <w:r w:rsidR="00055B14" w:rsidRPr="00040D53">
        <w:t>части), установленным стать</w:t>
      </w:r>
      <w:r w:rsidR="00D1646D" w:rsidRPr="00040D53">
        <w:t>ёй</w:t>
      </w:r>
      <w:r w:rsidR="00055B14" w:rsidRPr="00040D53">
        <w:t xml:space="preserve"> </w:t>
      </w:r>
      <w:r w:rsidR="00055B14" w:rsidRPr="00040D53">
        <w:rPr>
          <w:b/>
        </w:rPr>
        <w:t>6</w:t>
      </w:r>
      <w:r w:rsidRPr="00040D53">
        <w:t xml:space="preserve"> настоящего Положения.</w:t>
      </w:r>
    </w:p>
    <w:p w:rsidR="004123CE" w:rsidRPr="00040D53" w:rsidRDefault="00D40FB4" w:rsidP="004123CE">
      <w:pPr>
        <w:pStyle w:val="afa"/>
        <w:spacing w:before="0" w:beforeAutospacing="0" w:after="0" w:afterAutospacing="0"/>
        <w:ind w:firstLine="708"/>
        <w:jc w:val="both"/>
      </w:pPr>
      <w:r w:rsidRPr="00040D53">
        <w:t>12.2.2</w:t>
      </w:r>
      <w:r w:rsidR="004123CE" w:rsidRPr="00040D53">
        <w:t>.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4123CE" w:rsidRPr="00040D53" w:rsidRDefault="004123CE" w:rsidP="004123CE">
      <w:pPr>
        <w:ind w:firstLine="709"/>
        <w:jc w:val="both"/>
        <w:rPr>
          <w:rStyle w:val="s101"/>
          <w:color w:val="auto"/>
        </w:rPr>
      </w:pPr>
    </w:p>
    <w:p w:rsidR="004123CE" w:rsidRPr="00040D53" w:rsidRDefault="00D40FB4" w:rsidP="00246E04">
      <w:pPr>
        <w:pStyle w:val="30"/>
        <w:spacing w:before="0" w:after="0"/>
        <w:jc w:val="both"/>
        <w:rPr>
          <w:rFonts w:ascii="Times New Roman" w:hAnsi="Times New Roman"/>
          <w:sz w:val="24"/>
          <w:szCs w:val="24"/>
        </w:rPr>
      </w:pPr>
      <w:bookmarkStart w:id="20" w:name="_Toc231549587"/>
      <w:bookmarkStart w:id="21" w:name="_Toc335829100"/>
      <w:r w:rsidRPr="00040D53">
        <w:rPr>
          <w:rFonts w:ascii="Times New Roman" w:hAnsi="Times New Roman"/>
          <w:sz w:val="24"/>
          <w:szCs w:val="24"/>
        </w:rPr>
        <w:t>12.3</w:t>
      </w:r>
      <w:r w:rsidR="007677F9" w:rsidRPr="00040D53">
        <w:rPr>
          <w:rFonts w:ascii="Times New Roman" w:hAnsi="Times New Roman"/>
          <w:sz w:val="24"/>
          <w:szCs w:val="24"/>
        </w:rPr>
        <w:t>.</w:t>
      </w:r>
      <w:r w:rsidR="00055B14" w:rsidRPr="00040D53">
        <w:rPr>
          <w:rFonts w:ascii="Times New Roman" w:hAnsi="Times New Roman"/>
          <w:sz w:val="24"/>
          <w:szCs w:val="24"/>
        </w:rPr>
        <w:t xml:space="preserve"> </w:t>
      </w:r>
      <w:r w:rsidR="004123CE" w:rsidRPr="00040D53">
        <w:rPr>
          <w:rFonts w:ascii="Times New Roman" w:hAnsi="Times New Roman"/>
          <w:sz w:val="24"/>
          <w:szCs w:val="24"/>
        </w:rPr>
        <w:t>Требования, предъявляемые к котировочной заявке</w:t>
      </w:r>
      <w:bookmarkEnd w:id="20"/>
      <w:bookmarkEnd w:id="21"/>
    </w:p>
    <w:p w:rsidR="004123CE" w:rsidRPr="00040D53" w:rsidRDefault="00D40FB4" w:rsidP="008A7404">
      <w:pPr>
        <w:jc w:val="both"/>
      </w:pPr>
      <w:r w:rsidRPr="00040D53">
        <w:t>12.3.1</w:t>
      </w:r>
      <w:r w:rsidR="004123CE" w:rsidRPr="00040D53">
        <w:t>. Котировочная заявка должна содержать следующие сведения:</w:t>
      </w:r>
    </w:p>
    <w:p w:rsidR="004123CE" w:rsidRPr="00040D53" w:rsidRDefault="004123CE" w:rsidP="004123CE">
      <w:pPr>
        <w:ind w:firstLine="709"/>
        <w:jc w:val="both"/>
      </w:pPr>
      <w:r w:rsidRPr="00040D53">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123CE" w:rsidRPr="00040D53" w:rsidRDefault="004123CE" w:rsidP="004123CE">
      <w:pPr>
        <w:ind w:firstLine="709"/>
        <w:jc w:val="both"/>
      </w:pPr>
      <w:r w:rsidRPr="00040D53">
        <w:t>2) идентификационный номер налогоплательщика;</w:t>
      </w:r>
    </w:p>
    <w:p w:rsidR="004123CE" w:rsidRPr="00040D53" w:rsidRDefault="004123CE" w:rsidP="004123CE">
      <w:pPr>
        <w:ind w:firstLine="709"/>
        <w:jc w:val="both"/>
      </w:pPr>
      <w:r w:rsidRPr="00040D53">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4123CE" w:rsidRPr="00040D53" w:rsidRDefault="004123CE" w:rsidP="004123CE">
      <w:pPr>
        <w:ind w:firstLine="709"/>
        <w:jc w:val="both"/>
      </w:pPr>
      <w:r w:rsidRPr="00040D53">
        <w:t>4) согласие участника процедуры закупки исполнить условия договора, указанные в извещении о проведении запроса ценовых котировок;</w:t>
      </w:r>
    </w:p>
    <w:p w:rsidR="004123CE" w:rsidRPr="00040D53" w:rsidRDefault="004123CE" w:rsidP="004123CE">
      <w:pPr>
        <w:ind w:firstLine="709"/>
        <w:jc w:val="both"/>
      </w:pPr>
      <w:r w:rsidRPr="00040D53">
        <w:lastRenderedPageBreak/>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123CE" w:rsidRPr="00040D53" w:rsidRDefault="004123CE" w:rsidP="004123CE">
      <w:pPr>
        <w:ind w:firstLine="709"/>
        <w:jc w:val="both"/>
      </w:pPr>
      <w:r w:rsidRPr="00040D53">
        <w:t>6) сроки и порядок оплаты поставок товаров, выполнения работ, оказания услуг;</w:t>
      </w:r>
    </w:p>
    <w:p w:rsidR="004123CE" w:rsidRPr="00040D53" w:rsidRDefault="004123CE" w:rsidP="004123CE">
      <w:pPr>
        <w:ind w:firstLine="709"/>
        <w:jc w:val="both"/>
      </w:pPr>
      <w:r w:rsidRPr="00040D53">
        <w:t xml:space="preserve">7) копии документов, подтверждающих соответствие участника процедуры закупки требованиям, установленным в извещении о запросе котировок в соответствии </w:t>
      </w:r>
      <w:r w:rsidR="00565BB2" w:rsidRPr="00040D53">
        <w:t>с пунктами 12.2</w:t>
      </w:r>
      <w:r w:rsidRPr="00040D53">
        <w:t>.</w:t>
      </w:r>
      <w:r w:rsidR="00565BB2" w:rsidRPr="00040D53">
        <w:t xml:space="preserve"> настоящего Положения.</w:t>
      </w:r>
    </w:p>
    <w:p w:rsidR="004123CE" w:rsidRPr="00040D53" w:rsidRDefault="004123CE" w:rsidP="004123CE">
      <w:pPr>
        <w:ind w:firstLine="709"/>
        <w:jc w:val="both"/>
      </w:pPr>
      <w:r w:rsidRPr="00040D53">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4123CE" w:rsidRPr="00040D53" w:rsidRDefault="004123CE" w:rsidP="004123CE">
      <w:pPr>
        <w:ind w:firstLine="709"/>
        <w:jc w:val="both"/>
        <w:rPr>
          <w:rStyle w:val="s101"/>
          <w:color w:val="auto"/>
        </w:rPr>
      </w:pPr>
    </w:p>
    <w:p w:rsidR="004123CE" w:rsidRPr="00040D53" w:rsidRDefault="00D40FB4" w:rsidP="00246E04">
      <w:pPr>
        <w:pStyle w:val="30"/>
        <w:spacing w:before="0" w:after="0"/>
        <w:jc w:val="both"/>
        <w:rPr>
          <w:rFonts w:ascii="Times New Roman" w:hAnsi="Times New Roman"/>
          <w:sz w:val="24"/>
          <w:szCs w:val="24"/>
        </w:rPr>
      </w:pPr>
      <w:bookmarkStart w:id="22" w:name="_Toc231549588"/>
      <w:bookmarkStart w:id="23" w:name="_Toc335829101"/>
      <w:r w:rsidRPr="00040D53">
        <w:rPr>
          <w:rFonts w:ascii="Times New Roman" w:hAnsi="Times New Roman"/>
          <w:sz w:val="24"/>
          <w:szCs w:val="24"/>
        </w:rPr>
        <w:t>12.4</w:t>
      </w:r>
      <w:r w:rsidR="007677F9" w:rsidRPr="00040D53">
        <w:rPr>
          <w:rFonts w:ascii="Times New Roman" w:hAnsi="Times New Roman"/>
          <w:sz w:val="24"/>
          <w:szCs w:val="24"/>
        </w:rPr>
        <w:t>.</w:t>
      </w:r>
      <w:r w:rsidR="00055B14" w:rsidRPr="00040D53">
        <w:rPr>
          <w:rFonts w:ascii="Times New Roman" w:hAnsi="Times New Roman"/>
          <w:sz w:val="24"/>
          <w:szCs w:val="24"/>
        </w:rPr>
        <w:t xml:space="preserve"> </w:t>
      </w:r>
      <w:r w:rsidR="004123CE" w:rsidRPr="00040D53">
        <w:rPr>
          <w:rFonts w:ascii="Times New Roman" w:hAnsi="Times New Roman"/>
          <w:sz w:val="24"/>
          <w:szCs w:val="24"/>
        </w:rPr>
        <w:t>Порядок проведения запроса ценовых котировок</w:t>
      </w:r>
      <w:bookmarkEnd w:id="22"/>
      <w:bookmarkEnd w:id="23"/>
    </w:p>
    <w:p w:rsidR="004123CE" w:rsidRPr="00040D53" w:rsidRDefault="004123CE" w:rsidP="004123CE">
      <w:pPr>
        <w:ind w:firstLine="709"/>
        <w:jc w:val="both"/>
      </w:pPr>
      <w:r w:rsidRPr="00040D53">
        <w:t>1. Извещение о проведении запроса котировок размещается Заказчиком, организатором размещен</w:t>
      </w:r>
      <w:r w:rsidR="001376BB" w:rsidRPr="00040D53">
        <w:t>ия заказа, на ЕИС</w:t>
      </w:r>
      <w:r w:rsidRPr="00040D53">
        <w:t xml:space="preserve"> размещения заказов, сайте Заказчика </w:t>
      </w:r>
      <w:r w:rsidRPr="00040D53">
        <w:rPr>
          <w:u w:val="single"/>
        </w:rPr>
        <w:t>не менее чем за пять дней</w:t>
      </w:r>
      <w:r w:rsidRPr="00040D53">
        <w:t xml:space="preserve"> до дня истечения срока представления котировочных заявок.</w:t>
      </w:r>
    </w:p>
    <w:p w:rsidR="004123CE" w:rsidRPr="00040D53" w:rsidRDefault="004123CE" w:rsidP="004123CE">
      <w:pPr>
        <w:ind w:firstLine="709"/>
        <w:jc w:val="both"/>
      </w:pPr>
      <w:r w:rsidRPr="00040D53">
        <w:t xml:space="preserve">2. Извещение о проведении запроса котировок должно содержать сведения, предусмотренные </w:t>
      </w:r>
      <w:r w:rsidR="00FD3482" w:rsidRPr="00040D53">
        <w:t>пунктом 12.</w:t>
      </w:r>
      <w:r w:rsidR="00565BB2" w:rsidRPr="00040D53">
        <w:t>2.</w:t>
      </w:r>
      <w:r w:rsidR="00FD3482" w:rsidRPr="00040D53">
        <w:t>1</w:t>
      </w:r>
      <w:r w:rsidR="00565BB2" w:rsidRPr="00040D53">
        <w:t>.</w:t>
      </w:r>
      <w:r w:rsidRPr="00040D53">
        <w:t xml:space="preserve"> настоящего Положения, и быть доступным для ознакомления в течение всего срока подачи котировочных заявок без взимания платы. </w:t>
      </w:r>
    </w:p>
    <w:p w:rsidR="004123CE" w:rsidRPr="00040D53" w:rsidRDefault="004123CE" w:rsidP="00FD3482">
      <w:pPr>
        <w:ind w:firstLine="709"/>
        <w:jc w:val="both"/>
      </w:pPr>
      <w:r w:rsidRPr="00040D53">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7A1085" w:rsidRPr="00040D53" w:rsidRDefault="005224B3" w:rsidP="007A1085">
      <w:pPr>
        <w:ind w:firstLine="709"/>
        <w:jc w:val="both"/>
      </w:pPr>
      <w:r w:rsidRPr="00040D53">
        <w:t xml:space="preserve">4. </w:t>
      </w:r>
      <w:r w:rsidR="007A1085" w:rsidRPr="00040D53">
        <w:t xml:space="preserve">Заказчик вправе на любом этапе отказаться от проведения запроса ценовых котировок, </w:t>
      </w:r>
      <w:proofErr w:type="gramStart"/>
      <w:r w:rsidR="007A1085" w:rsidRPr="00040D53">
        <w:t>разместив извещение</w:t>
      </w:r>
      <w:proofErr w:type="gramEnd"/>
      <w:r w:rsidR="007A1085" w:rsidRPr="00040D53">
        <w:t xml:space="preserve"> об этом на ЕИС.</w:t>
      </w:r>
    </w:p>
    <w:p w:rsidR="007A1085" w:rsidRPr="00040D53" w:rsidRDefault="00517359" w:rsidP="007A1085">
      <w:pPr>
        <w:ind w:firstLine="709"/>
        <w:jc w:val="both"/>
      </w:pPr>
      <w:r w:rsidRPr="00040D53">
        <w:t>5</w:t>
      </w:r>
      <w:r w:rsidR="004123CE" w:rsidRPr="00040D53">
        <w:t xml:space="preserve">. </w:t>
      </w:r>
      <w:bookmarkStart w:id="24" w:name="_Toc231549589"/>
      <w:r w:rsidR="007A1085" w:rsidRPr="00040D53">
        <w:t>Заказчик вправе потребовать от Участника запроса цен уточнить  заявку</w:t>
      </w:r>
      <w:proofErr w:type="gramStart"/>
      <w:r w:rsidR="007A1085" w:rsidRPr="00040D53">
        <w:t xml:space="preserve"> ,</w:t>
      </w:r>
      <w:proofErr w:type="gramEnd"/>
      <w:r w:rsidR="007A1085" w:rsidRPr="00040D53">
        <w:t xml:space="preserve"> если Участником были допущены отклонения от затребованного  способа подсчета цены (например: не учтены, хотя это требовалось, количество закупаемых товаров, расходы на транспортировку, страхование, уплату таможенных пошлин, налогов и другие платежи) или отклонить данную заявку.</w:t>
      </w:r>
    </w:p>
    <w:p w:rsidR="004123CE" w:rsidRPr="00040D53" w:rsidRDefault="004123CE" w:rsidP="007A1085">
      <w:pPr>
        <w:ind w:firstLine="709"/>
        <w:jc w:val="both"/>
        <w:rPr>
          <w:sz w:val="28"/>
          <w:szCs w:val="28"/>
        </w:rPr>
      </w:pPr>
    </w:p>
    <w:p w:rsidR="004123CE" w:rsidRPr="00040D53" w:rsidRDefault="00D40FB4" w:rsidP="00246E04">
      <w:pPr>
        <w:pStyle w:val="30"/>
        <w:spacing w:before="0" w:after="0"/>
        <w:jc w:val="both"/>
        <w:rPr>
          <w:rFonts w:ascii="Times New Roman" w:hAnsi="Times New Roman"/>
          <w:sz w:val="24"/>
          <w:szCs w:val="24"/>
        </w:rPr>
      </w:pPr>
      <w:bookmarkStart w:id="25" w:name="_Toc335829102"/>
      <w:r w:rsidRPr="00040D53">
        <w:rPr>
          <w:rFonts w:ascii="Times New Roman" w:hAnsi="Times New Roman"/>
          <w:sz w:val="24"/>
          <w:szCs w:val="24"/>
        </w:rPr>
        <w:t>12.5</w:t>
      </w:r>
      <w:r w:rsidR="00501B40" w:rsidRPr="00040D53">
        <w:rPr>
          <w:rFonts w:ascii="Times New Roman" w:hAnsi="Times New Roman"/>
          <w:sz w:val="24"/>
          <w:szCs w:val="24"/>
        </w:rPr>
        <w:t>.</w:t>
      </w:r>
      <w:r w:rsidR="004123CE" w:rsidRPr="00040D53">
        <w:rPr>
          <w:rFonts w:ascii="Times New Roman" w:hAnsi="Times New Roman"/>
          <w:sz w:val="24"/>
          <w:szCs w:val="24"/>
        </w:rPr>
        <w:t xml:space="preserve"> Порядок подачи котировочных заявок</w:t>
      </w:r>
      <w:bookmarkEnd w:id="24"/>
      <w:bookmarkEnd w:id="25"/>
    </w:p>
    <w:p w:rsidR="004123CE" w:rsidRPr="00040D53" w:rsidRDefault="004123CE" w:rsidP="004123CE">
      <w:pPr>
        <w:ind w:firstLine="709"/>
        <w:jc w:val="both"/>
      </w:pPr>
      <w:r w:rsidRPr="00040D53">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4123CE" w:rsidRPr="00040D53" w:rsidRDefault="004123CE" w:rsidP="004123CE">
      <w:pPr>
        <w:ind w:firstLine="709"/>
        <w:jc w:val="both"/>
      </w:pPr>
      <w:r w:rsidRPr="00040D53">
        <w:t>2. Котировочная заявка подается участником процедуры закупки Заказчику в письменной форме в срок, указанный в извещении о проведении запроса котировок. В случае подачи котировочной заявки в форме электронного документа Заказчик, организатор размещения заказа, электронная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4123CE" w:rsidRPr="00040D53" w:rsidRDefault="004123CE" w:rsidP="004123CE">
      <w:pPr>
        <w:ind w:firstLine="709"/>
        <w:jc w:val="both"/>
      </w:pPr>
      <w:r w:rsidRPr="00040D53">
        <w:t>3. Котировочная заявка, поданная в срок, указанный в извещении о проведении запроса котировок, регистрируется Заказчиком, организатором размещения заказа, электронной торговой площадкой. По требованию участника процедуры закупки, подавшего котировочную заявку, Заказчик выдает расписку в получении котировочной заявки с указанием даты и времени ее получения.</w:t>
      </w:r>
    </w:p>
    <w:p w:rsidR="004123CE" w:rsidRPr="00040D53" w:rsidRDefault="004123CE" w:rsidP="004123CE">
      <w:pPr>
        <w:ind w:firstLine="709"/>
        <w:jc w:val="both"/>
      </w:pPr>
      <w:r w:rsidRPr="00040D53">
        <w:t>4. Проведение переговоров между Заказчиком, организатором размещения заказа или котировочной комиссией и участником процедуры закупки в отношении, поданной им котировочной заявки не допускается.</w:t>
      </w:r>
    </w:p>
    <w:p w:rsidR="004123CE" w:rsidRPr="00040D53" w:rsidRDefault="004123CE" w:rsidP="004123CE">
      <w:pPr>
        <w:ind w:firstLine="709"/>
        <w:jc w:val="both"/>
        <w:rPr>
          <w:i/>
          <w:iCs/>
        </w:rPr>
      </w:pPr>
      <w:r w:rsidRPr="00040D53">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w:t>
      </w:r>
      <w:r w:rsidRPr="00040D53">
        <w:lastRenderedPageBreak/>
        <w:t xml:space="preserve">рассматриваются и в день их поступления возвращаются участникам процедуры закупки, подавшим такие заявки. </w:t>
      </w:r>
    </w:p>
    <w:p w:rsidR="004123CE" w:rsidRPr="00040D53" w:rsidRDefault="004123CE" w:rsidP="004123CE">
      <w:pPr>
        <w:ind w:firstLine="709"/>
        <w:jc w:val="both"/>
      </w:pPr>
      <w:r w:rsidRPr="00040D53">
        <w:t xml:space="preserve">6. </w:t>
      </w:r>
      <w:proofErr w:type="gramStart"/>
      <w:r w:rsidRPr="00040D53">
        <w:t>В случае если после дня окончания срока подачи котировочных заявок подана только одна котировочная заявка, Заказчик может заключить договор с единственным участником процедуры закупки, либо продлить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разместить на официальном сайте извещение о продлении срока подачи таких</w:t>
      </w:r>
      <w:proofErr w:type="gramEnd"/>
      <w:r w:rsidRPr="00040D53">
        <w:t xml:space="preserve">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w:t>
      </w:r>
      <w:proofErr w:type="gramStart"/>
      <w:r w:rsidRPr="00040D53">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4123CE" w:rsidRPr="00040D53" w:rsidRDefault="004123CE" w:rsidP="004123CE">
      <w:pPr>
        <w:ind w:firstLine="709"/>
        <w:jc w:val="both"/>
      </w:pPr>
      <w:r w:rsidRPr="00040D53">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w:t>
      </w:r>
      <w:proofErr w:type="gramStart"/>
      <w:r w:rsidRPr="00040D53">
        <w:t>Также Заказчик вправе провести с таким участником переговоры по снижению цены, представленной в котировочной заявке, и заключить договор по цене и на условиях, согласованных в процессе проведения преддоговорных переговоров;</w:t>
      </w:r>
      <w:proofErr w:type="gramEnd"/>
    </w:p>
    <w:p w:rsidR="004123CE" w:rsidRPr="00040D53" w:rsidRDefault="004123CE" w:rsidP="004123CE">
      <w:pPr>
        <w:ind w:firstLine="709"/>
        <w:jc w:val="both"/>
      </w:pPr>
      <w:r w:rsidRPr="00040D53">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4123CE" w:rsidRPr="00040D53" w:rsidRDefault="004123CE" w:rsidP="004123CE">
      <w:pPr>
        <w:ind w:firstLine="709"/>
        <w:jc w:val="both"/>
      </w:pPr>
      <w:r w:rsidRPr="00040D53">
        <w:t>3) принять решение о прекращении процедуры закупки без выбора победителя.</w:t>
      </w:r>
    </w:p>
    <w:p w:rsidR="004123CE" w:rsidRPr="00040D53" w:rsidRDefault="004123CE" w:rsidP="004123CE">
      <w:pPr>
        <w:ind w:firstLine="709"/>
        <w:jc w:val="both"/>
      </w:pPr>
      <w:r w:rsidRPr="00040D53">
        <w:t>7. В случае</w:t>
      </w:r>
      <w:proofErr w:type="gramStart"/>
      <w:r w:rsidRPr="00040D53">
        <w:t>,</w:t>
      </w:r>
      <w:proofErr w:type="gramEnd"/>
      <w:r w:rsidRPr="00040D53">
        <w:t xml:space="preserve"> если не подана ни одна котировочная заявка, Заказчик вправе принять решение о размещении заказа у единственного поставщика (исполнителя, подрядчика) или осуществить повторное размещение заказа путем запроса ценовых котировок. При повторном размещении заказа Заказчик вправе изменить условия исполнения договора.</w:t>
      </w:r>
    </w:p>
    <w:p w:rsidR="001E36A7" w:rsidRPr="00040D53" w:rsidRDefault="001E36A7" w:rsidP="001E36A7">
      <w:pPr>
        <w:jc w:val="both"/>
        <w:rPr>
          <w:b/>
        </w:rPr>
      </w:pPr>
    </w:p>
    <w:p w:rsidR="001E36A7" w:rsidRPr="00040D53" w:rsidRDefault="001E36A7" w:rsidP="001E36A7">
      <w:pPr>
        <w:jc w:val="both"/>
        <w:rPr>
          <w:b/>
        </w:rPr>
      </w:pPr>
      <w:r w:rsidRPr="00040D53">
        <w:rPr>
          <w:b/>
        </w:rPr>
        <w:t>12.5.1. Рассмотрение и оценка котировочных заявок</w:t>
      </w:r>
    </w:p>
    <w:p w:rsidR="001E36A7" w:rsidRPr="00040D53" w:rsidRDefault="00634E3D" w:rsidP="006B4EA1">
      <w:pPr>
        <w:ind w:firstLine="709"/>
        <w:jc w:val="both"/>
      </w:pPr>
      <w:r w:rsidRPr="00040D53">
        <w:t xml:space="preserve">1. Закупочная </w:t>
      </w:r>
      <w:r w:rsidR="001E36A7" w:rsidRPr="00040D53">
        <w:t xml:space="preserve">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w:t>
      </w:r>
      <w:r w:rsidR="005812EE" w:rsidRPr="00040D53">
        <w:t>ветствии с положениями пунктами 4</w:t>
      </w:r>
      <w:r w:rsidR="006B4EA1" w:rsidRPr="00040D53">
        <w:t xml:space="preserve">, 4.1 </w:t>
      </w:r>
      <w:r w:rsidR="005812EE" w:rsidRPr="00040D53">
        <w:t xml:space="preserve"> Приложение №1 </w:t>
      </w:r>
      <w:r w:rsidR="001E36A7" w:rsidRPr="00040D53">
        <w:t>настоящего Положени</w:t>
      </w:r>
      <w:r w:rsidR="006B4EA1" w:rsidRPr="00040D53">
        <w:t>я</w:t>
      </w:r>
      <w:r w:rsidR="001E36A7" w:rsidRPr="00040D53">
        <w:t>.</w:t>
      </w:r>
    </w:p>
    <w:p w:rsidR="001E36A7" w:rsidRPr="00040D53" w:rsidRDefault="001E36A7" w:rsidP="001E36A7">
      <w:pPr>
        <w:ind w:firstLine="709"/>
        <w:jc w:val="both"/>
      </w:pPr>
      <w:r w:rsidRPr="00040D53">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w:t>
      </w:r>
      <w:r w:rsidR="006B4EA1" w:rsidRPr="00040D53">
        <w:t>зкая цена товаров, работ, услуг, согласно пункту 4, 4.1 Приложение №1 настоящего Положения.</w:t>
      </w:r>
      <w:r w:rsidRPr="00040D53">
        <w:t xml:space="preserve">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1E36A7" w:rsidRPr="00040D53" w:rsidRDefault="001F6AC1" w:rsidP="001E36A7">
      <w:pPr>
        <w:ind w:firstLine="720"/>
        <w:jc w:val="both"/>
        <w:rPr>
          <w:rFonts w:ascii="Arial" w:hAnsi="Arial" w:cs="Arial"/>
        </w:rPr>
      </w:pPr>
      <w:r w:rsidRPr="00040D53">
        <w:t xml:space="preserve">3.Закупочная </w:t>
      </w:r>
      <w:r w:rsidR="001E36A7" w:rsidRPr="00040D53">
        <w:t xml:space="preserve"> комиссия отклоняет котировочные заявки, если они не соответствуют требованиям, установленным в извещении о проведении запроса котировок, предлагаемые товары, работы, услуги не соответствуют требованиям документации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w:t>
      </w:r>
    </w:p>
    <w:p w:rsidR="001E36A7" w:rsidRPr="00040D53" w:rsidRDefault="001F6AC1" w:rsidP="001E36A7">
      <w:pPr>
        <w:ind w:firstLine="709"/>
        <w:jc w:val="both"/>
      </w:pPr>
      <w:r w:rsidRPr="00040D53">
        <w:lastRenderedPageBreak/>
        <w:t xml:space="preserve"> Закупочная</w:t>
      </w:r>
      <w:r w:rsidR="001E36A7" w:rsidRPr="00040D53">
        <w:t xml:space="preserve">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rsidR="001E36A7" w:rsidRPr="00040D53" w:rsidRDefault="001E36A7" w:rsidP="001E36A7">
      <w:pPr>
        <w:autoSpaceDE w:val="0"/>
        <w:autoSpaceDN w:val="0"/>
        <w:adjustRightInd w:val="0"/>
        <w:ind w:firstLine="709"/>
        <w:jc w:val="both"/>
      </w:pPr>
      <w:r w:rsidRPr="00040D53">
        <w:t xml:space="preserve">4. Результаты рассмотрения и оценки котировочных заявок оформляются </w:t>
      </w:r>
      <w:r w:rsidRPr="00040D53">
        <w:rPr>
          <w:u w:val="single"/>
        </w:rPr>
        <w:t>протоколом</w:t>
      </w:r>
      <w:r w:rsidRPr="00040D53">
        <w:t>, который подписывается всеми присутствующими на заседании членами котировочной комиссии и Заказчиком, организатором размещения заказа.</w:t>
      </w:r>
    </w:p>
    <w:p w:rsidR="001E36A7" w:rsidRPr="00040D53" w:rsidRDefault="001E36A7" w:rsidP="001E36A7">
      <w:pPr>
        <w:ind w:firstLine="709"/>
        <w:jc w:val="both"/>
      </w:pPr>
      <w:r w:rsidRPr="00040D53">
        <w:t>5. Протокол рассмотрения котировочных заявок должен содержать:</w:t>
      </w:r>
    </w:p>
    <w:p w:rsidR="001E36A7" w:rsidRPr="00040D53" w:rsidRDefault="001E36A7" w:rsidP="001E36A7">
      <w:pPr>
        <w:ind w:firstLine="709"/>
        <w:jc w:val="both"/>
      </w:pPr>
      <w:r w:rsidRPr="00040D53">
        <w:t xml:space="preserve">а) сведения о Заказчике, </w:t>
      </w:r>
    </w:p>
    <w:p w:rsidR="001E36A7" w:rsidRPr="00040D53" w:rsidRDefault="001E36A7" w:rsidP="001E36A7">
      <w:pPr>
        <w:ind w:firstLine="709"/>
        <w:jc w:val="both"/>
      </w:pPr>
      <w:r w:rsidRPr="00040D53">
        <w:t xml:space="preserve">б) информацию о существенных условиях договора, </w:t>
      </w:r>
    </w:p>
    <w:p w:rsidR="001E36A7" w:rsidRPr="00040D53" w:rsidRDefault="001E36A7" w:rsidP="001E36A7">
      <w:pPr>
        <w:autoSpaceDE w:val="0"/>
        <w:autoSpaceDN w:val="0"/>
        <w:adjustRightInd w:val="0"/>
        <w:ind w:firstLine="709"/>
        <w:jc w:val="both"/>
      </w:pPr>
      <w:r w:rsidRPr="00040D53">
        <w:t>в) сведения обо всех  участниках процедуры закупки, подавших котировочные заявки;</w:t>
      </w:r>
    </w:p>
    <w:p w:rsidR="001E36A7" w:rsidRPr="00040D53" w:rsidRDefault="001E36A7" w:rsidP="001E36A7">
      <w:pPr>
        <w:ind w:firstLine="709"/>
        <w:jc w:val="both"/>
      </w:pPr>
      <w:r w:rsidRPr="00040D53">
        <w:t>г) сведения об отклоненных котировочных заявках с обоснованием причин отклонения;</w:t>
      </w:r>
    </w:p>
    <w:p w:rsidR="001E36A7" w:rsidRPr="00040D53" w:rsidRDefault="001E36A7" w:rsidP="001E36A7">
      <w:pPr>
        <w:ind w:firstLine="709"/>
        <w:jc w:val="both"/>
      </w:pPr>
      <w:r w:rsidRPr="00040D53">
        <w:t xml:space="preserve">д) предложение о наиболее низкой цене товаров, работ, услуг; </w:t>
      </w:r>
    </w:p>
    <w:p w:rsidR="001E36A7" w:rsidRPr="00040D53" w:rsidRDefault="001E36A7" w:rsidP="001E36A7">
      <w:pPr>
        <w:ind w:firstLine="709"/>
        <w:jc w:val="both"/>
      </w:pPr>
      <w:r w:rsidRPr="00040D53">
        <w:t xml:space="preserve">е) сведения о победителе в проведении запроса ценовых котировок, </w:t>
      </w:r>
    </w:p>
    <w:p w:rsidR="001E36A7" w:rsidRPr="00040D53" w:rsidRDefault="001E36A7" w:rsidP="001E36A7">
      <w:pPr>
        <w:ind w:firstLine="709"/>
        <w:jc w:val="both"/>
      </w:pPr>
      <w:r w:rsidRPr="00040D53">
        <w:t xml:space="preserve">ж) об участнике процедуры </w:t>
      </w:r>
      <w:r w:rsidR="004C1E75" w:rsidRPr="00040D53">
        <w:t>закупки,</w:t>
      </w:r>
      <w:r w:rsidRPr="00040D53">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w:t>
      </w:r>
      <w:r w:rsidR="004C1E75" w:rsidRPr="00040D53">
        <w:t>предложение,</w:t>
      </w:r>
      <w:r w:rsidRPr="00040D53">
        <w:t xml:space="preserve">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1E36A7" w:rsidRPr="00040D53" w:rsidRDefault="001E36A7" w:rsidP="001E36A7">
      <w:pPr>
        <w:ind w:firstLine="709"/>
        <w:jc w:val="both"/>
      </w:pPr>
      <w:r w:rsidRPr="00040D53">
        <w:t>6. Протокол в течение трех дней с момента его подписания размещается Заказчиком, организатором размещ</w:t>
      </w:r>
      <w:r w:rsidR="001F6AC1" w:rsidRPr="00040D53">
        <w:t>ения заказа на ЕИС</w:t>
      </w:r>
      <w:r w:rsidRPr="00040D53">
        <w:t xml:space="preserve"> о размещении заказов. При этом в протоколе, </w:t>
      </w:r>
      <w:r w:rsidR="001F6AC1" w:rsidRPr="00040D53">
        <w:t>размещаемом на ЕИС</w:t>
      </w:r>
      <w:r w:rsidRPr="00040D53">
        <w:t>, допускается не указывать</w:t>
      </w:r>
      <w:r w:rsidR="003D5AB3" w:rsidRPr="00040D53">
        <w:t xml:space="preserve"> сведения о составе закупочной</w:t>
      </w:r>
      <w:r w:rsidRPr="00040D53">
        <w:t xml:space="preserve"> комиссии и данных о персо</w:t>
      </w:r>
      <w:r w:rsidR="001F6AC1" w:rsidRPr="00040D53">
        <w:t>нальном голосовании закупочной</w:t>
      </w:r>
      <w:r w:rsidRPr="00040D53">
        <w:t xml:space="preserve"> комиссии.</w:t>
      </w:r>
    </w:p>
    <w:p w:rsidR="001E36A7" w:rsidRPr="00040D53" w:rsidRDefault="001E36A7" w:rsidP="001E36A7">
      <w:pPr>
        <w:ind w:firstLine="709"/>
        <w:jc w:val="both"/>
      </w:pPr>
      <w:r w:rsidRPr="00040D53">
        <w:t>7. Протокол рассмотрения и оценки котировочных заявок составляется в двух экземплярах, один из которых остается у Заказчика. Заказчик в течение трех рабочих дней со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1E36A7" w:rsidRPr="00040D53" w:rsidRDefault="001E36A7" w:rsidP="001E36A7">
      <w:pPr>
        <w:ind w:firstLine="709"/>
        <w:jc w:val="both"/>
      </w:pPr>
      <w:r w:rsidRPr="00040D53">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1E36A7" w:rsidRPr="00040D53" w:rsidRDefault="001E36A7" w:rsidP="001E36A7">
      <w:pPr>
        <w:ind w:firstLine="709"/>
        <w:jc w:val="both"/>
      </w:pPr>
      <w:r w:rsidRPr="00040D53">
        <w:t>8. Любой участник процедуры закупки, подавший котировочную заявку, после</w:t>
      </w:r>
      <w:r w:rsidR="001F6AC1" w:rsidRPr="00040D53">
        <w:t xml:space="preserve"> размещения на ЕИС</w:t>
      </w:r>
      <w:r w:rsidRPr="00040D53">
        <w:t xml:space="preserve"> о размещении заказов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1E36A7" w:rsidRPr="00040D53" w:rsidRDefault="001E36A7" w:rsidP="001E36A7">
      <w:pPr>
        <w:ind w:firstLine="709"/>
        <w:jc w:val="both"/>
      </w:pPr>
      <w:r w:rsidRPr="00040D53">
        <w:t>9.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1E36A7" w:rsidRPr="00040D53" w:rsidRDefault="001E36A7" w:rsidP="001E36A7">
      <w:pPr>
        <w:ind w:firstLine="709"/>
        <w:jc w:val="both"/>
      </w:pPr>
      <w:r w:rsidRPr="00040D53">
        <w:t xml:space="preserve">10.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w:t>
      </w:r>
      <w:proofErr w:type="gramStart"/>
      <w:r w:rsidRPr="00040D53">
        <w:t>требовании</w:t>
      </w:r>
      <w:proofErr w:type="gramEnd"/>
      <w:r w:rsidRPr="00040D53">
        <w:t xml:space="preserve"> о понуждении победителя в проведении запроса ценовых котировок заключить договор, а также о возмещении убытков, причиненных уклонением от </w:t>
      </w:r>
      <w:r w:rsidRPr="00040D53">
        <w:lastRenderedPageBreak/>
        <w:t xml:space="preserve">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w:t>
      </w:r>
      <w:r w:rsidR="004C1E75" w:rsidRPr="00040D53">
        <w:t>требовании,</w:t>
      </w:r>
      <w:r w:rsidRPr="00040D53">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1E36A7" w:rsidRPr="00040D53" w:rsidRDefault="001E36A7" w:rsidP="001E36A7">
      <w:pPr>
        <w:ind w:firstLine="709"/>
        <w:jc w:val="both"/>
      </w:pPr>
      <w:r w:rsidRPr="00040D53">
        <w:t xml:space="preserve">11. Договор должен быть заключен в срок, указанный в извещении о запросе ценовых котировок </w:t>
      </w:r>
    </w:p>
    <w:p w:rsidR="001E36A7" w:rsidRPr="00040D53" w:rsidRDefault="001E36A7" w:rsidP="001E36A7">
      <w:pPr>
        <w:ind w:firstLine="709"/>
        <w:jc w:val="both"/>
      </w:pPr>
      <w:r w:rsidRPr="00040D53">
        <w:t>12. Договор заключается путем объединения условий, предусмотренных извещением о проведении запроса ценовых котировок и лучшего предложения победителя в проведении запроса ценовых котировок, или участника процедуры закупки, с которым заключается договор в случае уклонения победителя от заключения договора с учетом преддоговорных переговоров.</w:t>
      </w:r>
    </w:p>
    <w:p w:rsidR="001E36A7" w:rsidRPr="00040D53" w:rsidRDefault="00937EAC" w:rsidP="00F559C1">
      <w:pPr>
        <w:shd w:val="clear" w:color="auto" w:fill="FFFFFF"/>
        <w:tabs>
          <w:tab w:val="left" w:pos="426"/>
          <w:tab w:val="left" w:pos="1210"/>
        </w:tabs>
        <w:jc w:val="both"/>
      </w:pPr>
      <w:r w:rsidRPr="00040D53">
        <w:t>13.  Если при заключении договора или в ходе его исполнения</w:t>
      </w:r>
      <w:r w:rsidR="00F41136" w:rsidRPr="00040D53">
        <w:t xml:space="preserve"> (подрядчик, исполнитель) представил недостоверную информацию, в том числе относящуюся </w:t>
      </w:r>
      <w:proofErr w:type="gramStart"/>
      <w:r w:rsidR="00F41136" w:rsidRPr="00040D53">
        <w:t>к</w:t>
      </w:r>
      <w:proofErr w:type="gramEnd"/>
      <w:r w:rsidR="00F41136" w:rsidRPr="00040D53">
        <w:t>:</w:t>
      </w:r>
    </w:p>
    <w:p w:rsidR="00F41136" w:rsidRPr="00040D53" w:rsidRDefault="00F41136" w:rsidP="005A14C0">
      <w:pPr>
        <w:pStyle w:val="afc"/>
        <w:numPr>
          <w:ilvl w:val="0"/>
          <w:numId w:val="46"/>
        </w:numPr>
        <w:shd w:val="clear" w:color="auto" w:fill="FFFFFF"/>
        <w:tabs>
          <w:tab w:val="left" w:pos="426"/>
          <w:tab w:val="left" w:pos="1210"/>
        </w:tabs>
        <w:jc w:val="both"/>
      </w:pPr>
      <w:r w:rsidRPr="00040D53">
        <w:t>предмету договора</w:t>
      </w:r>
    </w:p>
    <w:p w:rsidR="005A14C0" w:rsidRPr="00040D53" w:rsidRDefault="005A14C0" w:rsidP="005A14C0">
      <w:pPr>
        <w:pStyle w:val="afc"/>
        <w:numPr>
          <w:ilvl w:val="0"/>
          <w:numId w:val="46"/>
        </w:numPr>
        <w:shd w:val="clear" w:color="auto" w:fill="FFFFFF"/>
        <w:tabs>
          <w:tab w:val="left" w:pos="426"/>
          <w:tab w:val="left" w:pos="1210"/>
        </w:tabs>
        <w:jc w:val="both"/>
      </w:pPr>
      <w:r w:rsidRPr="00040D53">
        <w:t>полномочиям на его заключение</w:t>
      </w:r>
    </w:p>
    <w:p w:rsidR="005A14C0" w:rsidRPr="00040D53" w:rsidRDefault="005A14C0" w:rsidP="005A14C0">
      <w:pPr>
        <w:pStyle w:val="afc"/>
        <w:numPr>
          <w:ilvl w:val="0"/>
          <w:numId w:val="46"/>
        </w:numPr>
        <w:shd w:val="clear" w:color="auto" w:fill="FFFFFF"/>
        <w:tabs>
          <w:tab w:val="left" w:pos="426"/>
          <w:tab w:val="left" w:pos="1210"/>
        </w:tabs>
        <w:jc w:val="both"/>
      </w:pPr>
      <w:r w:rsidRPr="00040D53">
        <w:t>соответствию договора применимому к нему праву</w:t>
      </w:r>
    </w:p>
    <w:p w:rsidR="005A14C0" w:rsidRPr="00040D53" w:rsidRDefault="005A14C0" w:rsidP="005A14C0">
      <w:pPr>
        <w:pStyle w:val="afc"/>
        <w:numPr>
          <w:ilvl w:val="0"/>
          <w:numId w:val="46"/>
        </w:numPr>
        <w:shd w:val="clear" w:color="auto" w:fill="FFFFFF"/>
        <w:tabs>
          <w:tab w:val="left" w:pos="426"/>
          <w:tab w:val="left" w:pos="1210"/>
        </w:tabs>
        <w:jc w:val="both"/>
      </w:pPr>
      <w:r w:rsidRPr="00040D53">
        <w:t>наличию необходимых лицензий и разрешений</w:t>
      </w:r>
    </w:p>
    <w:p w:rsidR="005A14C0" w:rsidRPr="00040D53" w:rsidRDefault="005A14C0" w:rsidP="005A14C0">
      <w:pPr>
        <w:pStyle w:val="afc"/>
        <w:numPr>
          <w:ilvl w:val="0"/>
          <w:numId w:val="46"/>
        </w:numPr>
        <w:shd w:val="clear" w:color="auto" w:fill="FFFFFF"/>
        <w:tabs>
          <w:tab w:val="left" w:pos="426"/>
          <w:tab w:val="left" w:pos="1210"/>
        </w:tabs>
        <w:jc w:val="both"/>
      </w:pPr>
      <w:r w:rsidRPr="00040D53">
        <w:t xml:space="preserve">своему финансовому состоянию либо </w:t>
      </w:r>
      <w:proofErr w:type="gramStart"/>
      <w:r w:rsidRPr="00040D53">
        <w:t>относящихся</w:t>
      </w:r>
      <w:proofErr w:type="gramEnd"/>
      <w:r w:rsidRPr="00040D53">
        <w:t xml:space="preserve"> к третьему лицу</w:t>
      </w:r>
    </w:p>
    <w:p w:rsidR="00F41136" w:rsidRPr="00040D53" w:rsidRDefault="00497F77" w:rsidP="0086624F">
      <w:pPr>
        <w:pStyle w:val="af7"/>
        <w:ind w:left="0" w:firstLine="709"/>
        <w:rPr>
          <w:szCs w:val="24"/>
        </w:rPr>
      </w:pPr>
      <w:r w:rsidRPr="00040D53">
        <w:rPr>
          <w:szCs w:val="24"/>
        </w:rPr>
        <w:t>о своем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причиненные недостоверностью такой информации, или уплатить предусмотренную неустойку.</w:t>
      </w:r>
    </w:p>
    <w:p w:rsidR="00497F77" w:rsidRPr="00040D53" w:rsidRDefault="00D94D96" w:rsidP="0086624F">
      <w:pPr>
        <w:pStyle w:val="af7"/>
        <w:ind w:left="0" w:firstLine="709"/>
        <w:rPr>
          <w:szCs w:val="24"/>
        </w:rPr>
      </w:pPr>
      <w:r w:rsidRPr="00040D53">
        <w:rPr>
          <w:szCs w:val="24"/>
        </w:rPr>
        <w:t xml:space="preserve">Признание договора </w:t>
      </w:r>
      <w:proofErr w:type="gramStart"/>
      <w:r w:rsidRPr="00040D53">
        <w:rPr>
          <w:szCs w:val="24"/>
        </w:rPr>
        <w:t>незаключенным</w:t>
      </w:r>
      <w:proofErr w:type="gramEnd"/>
      <w:r w:rsidRPr="00040D53">
        <w:rPr>
          <w:szCs w:val="24"/>
        </w:rPr>
        <w:t xml:space="preserve"> или недействительным не препятствует  наступлению вышеуказанных последствий.</w:t>
      </w:r>
    </w:p>
    <w:p w:rsidR="00D94D96" w:rsidRPr="00040D53" w:rsidRDefault="00D94D96" w:rsidP="0086624F">
      <w:pPr>
        <w:pStyle w:val="af7"/>
        <w:ind w:left="0" w:firstLine="709"/>
        <w:rPr>
          <w:szCs w:val="24"/>
        </w:rPr>
      </w:pPr>
      <w:r w:rsidRPr="00040D53">
        <w:rPr>
          <w:szCs w:val="24"/>
        </w:rPr>
        <w:t>В данном случае заказчик, наряду с требованием о возмещении убытков или взыскании неустойки, а также вправе отказаться от договора, если иное не предусмотрено договором, или через суд требовать признания договора недействительным.</w:t>
      </w:r>
    </w:p>
    <w:p w:rsidR="00D94D96" w:rsidRPr="00040D53" w:rsidRDefault="00D94D96" w:rsidP="0086624F">
      <w:pPr>
        <w:pStyle w:val="af7"/>
        <w:ind w:left="0" w:firstLine="709"/>
        <w:rPr>
          <w:szCs w:val="24"/>
        </w:rPr>
      </w:pPr>
    </w:p>
    <w:p w:rsidR="00D94D96" w:rsidRPr="00040D53" w:rsidRDefault="00D94D96" w:rsidP="0086624F">
      <w:pPr>
        <w:pStyle w:val="af7"/>
        <w:ind w:left="0" w:firstLine="709"/>
        <w:rPr>
          <w:b/>
          <w:szCs w:val="24"/>
        </w:rPr>
      </w:pPr>
      <w:r w:rsidRPr="00040D53">
        <w:rPr>
          <w:b/>
          <w:szCs w:val="24"/>
        </w:rPr>
        <w:t xml:space="preserve">12.6. Заключение договора и </w:t>
      </w:r>
      <w:proofErr w:type="gramStart"/>
      <w:r w:rsidRPr="00040D53">
        <w:rPr>
          <w:b/>
          <w:szCs w:val="24"/>
        </w:rPr>
        <w:t>порядке</w:t>
      </w:r>
      <w:proofErr w:type="gramEnd"/>
      <w:r w:rsidRPr="00040D53">
        <w:rPr>
          <w:b/>
          <w:szCs w:val="24"/>
        </w:rPr>
        <w:t xml:space="preserve"> опубликования информации об итогах проведения запроса ценовых котировок:  </w:t>
      </w:r>
    </w:p>
    <w:p w:rsidR="0086624F" w:rsidRPr="00040D53" w:rsidRDefault="0086624F" w:rsidP="0086624F">
      <w:pPr>
        <w:pStyle w:val="af7"/>
        <w:ind w:left="0" w:firstLine="709"/>
        <w:rPr>
          <w:szCs w:val="24"/>
        </w:rPr>
      </w:pPr>
      <w:r w:rsidRPr="00040D53">
        <w:rPr>
          <w:szCs w:val="24"/>
        </w:rPr>
        <w:t xml:space="preserve">1.  Договор между заказчиком и победителем запроса </w:t>
      </w:r>
      <w:r w:rsidRPr="00040D53">
        <w:t>ценовых котировок</w:t>
      </w:r>
      <w:r w:rsidRPr="00040D53">
        <w:rPr>
          <w:szCs w:val="24"/>
        </w:rPr>
        <w:t xml:space="preserve"> должен быть заключен в сроки указанные в извещении в запросе </w:t>
      </w:r>
      <w:r w:rsidRPr="00040D53">
        <w:t>ценовых котировок</w:t>
      </w:r>
      <w:r w:rsidRPr="00040D53">
        <w:rPr>
          <w:szCs w:val="24"/>
        </w:rPr>
        <w:t>.</w:t>
      </w:r>
    </w:p>
    <w:p w:rsidR="0086624F" w:rsidRPr="00040D53" w:rsidRDefault="0086624F" w:rsidP="0086624F">
      <w:pPr>
        <w:ind w:firstLine="709"/>
        <w:jc w:val="both"/>
      </w:pPr>
      <w:r w:rsidRPr="00040D53">
        <w:t>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ценовых котировок с учетом преддоговорных переговоров.</w:t>
      </w:r>
    </w:p>
    <w:p w:rsidR="0086624F" w:rsidRPr="00040D53" w:rsidRDefault="0086624F" w:rsidP="0086624F">
      <w:pPr>
        <w:pStyle w:val="af7"/>
        <w:ind w:left="0" w:firstLine="708"/>
        <w:rPr>
          <w:szCs w:val="24"/>
        </w:rPr>
      </w:pPr>
      <w:r w:rsidRPr="00040D53">
        <w:rPr>
          <w:szCs w:val="24"/>
        </w:rPr>
        <w:t xml:space="preserve">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w:t>
      </w:r>
      <w:r w:rsidRPr="00040D53">
        <w:t>ценовых котировок</w:t>
      </w:r>
      <w:r w:rsidRPr="00040D53">
        <w:rPr>
          <w:szCs w:val="24"/>
        </w:rPr>
        <w:t>.</w:t>
      </w:r>
    </w:p>
    <w:p w:rsidR="0086624F" w:rsidRPr="00040D53" w:rsidRDefault="0086624F" w:rsidP="0086624F">
      <w:pPr>
        <w:pStyle w:val="ab"/>
        <w:spacing w:line="240" w:lineRule="auto"/>
        <w:rPr>
          <w:sz w:val="24"/>
          <w:szCs w:val="24"/>
        </w:rPr>
      </w:pPr>
      <w:r w:rsidRPr="00040D53">
        <w:rPr>
          <w:sz w:val="24"/>
          <w:szCs w:val="24"/>
        </w:rPr>
        <w:t xml:space="preserve">           4.   В случае отказа Заказчика от заключения договора с Победителем  запроса ценовых котировок </w:t>
      </w:r>
      <w:r w:rsidRPr="00040D53">
        <w:t xml:space="preserve"> </w:t>
      </w:r>
      <w:r w:rsidR="00517359" w:rsidRPr="00040D53">
        <w:rPr>
          <w:sz w:val="24"/>
          <w:szCs w:val="24"/>
        </w:rPr>
        <w:t>и</w:t>
      </w:r>
      <w:r w:rsidRPr="00040D53">
        <w:rPr>
          <w:sz w:val="24"/>
          <w:szCs w:val="24"/>
        </w:rPr>
        <w:t xml:space="preserve"> Участником, занявшим второе место, организатор  размещения заказа публикует извещение о признании  запроса ценовых котировок несостоявшимся на официальном сайте о размещении заказов.</w:t>
      </w:r>
    </w:p>
    <w:p w:rsidR="002D4E7B" w:rsidRPr="00040D53" w:rsidRDefault="002D4E7B" w:rsidP="00FD3482">
      <w:pPr>
        <w:tabs>
          <w:tab w:val="left" w:pos="540"/>
        </w:tabs>
        <w:rPr>
          <w:b/>
        </w:rPr>
      </w:pPr>
    </w:p>
    <w:p w:rsidR="00FD3482" w:rsidRPr="00040D53" w:rsidRDefault="00D40FB4" w:rsidP="00FD3482">
      <w:pPr>
        <w:tabs>
          <w:tab w:val="left" w:pos="540"/>
        </w:tabs>
        <w:rPr>
          <w:b/>
          <w:iCs/>
        </w:rPr>
      </w:pPr>
      <w:r w:rsidRPr="00040D53">
        <w:rPr>
          <w:b/>
        </w:rPr>
        <w:t>13.</w:t>
      </w:r>
      <w:r w:rsidR="00FD3482" w:rsidRPr="00040D53">
        <w:rPr>
          <w:b/>
          <w:iCs/>
        </w:rPr>
        <w:t>Закупки путем запроса предложений</w:t>
      </w:r>
    </w:p>
    <w:p w:rsidR="00246E04" w:rsidRPr="00040D53" w:rsidRDefault="00246E04" w:rsidP="00FD3482">
      <w:pPr>
        <w:tabs>
          <w:tab w:val="left" w:pos="540"/>
        </w:tabs>
        <w:rPr>
          <w:b/>
        </w:rPr>
      </w:pPr>
      <w:r w:rsidRPr="00040D53">
        <w:rPr>
          <w:b/>
          <w:iCs/>
        </w:rPr>
        <w:t>13.1. Запрос предложений</w:t>
      </w:r>
    </w:p>
    <w:p w:rsidR="004B02B6" w:rsidRPr="00040D53" w:rsidRDefault="00D40FB4" w:rsidP="004B02B6">
      <w:pPr>
        <w:tabs>
          <w:tab w:val="left" w:pos="540"/>
          <w:tab w:val="left" w:pos="900"/>
        </w:tabs>
        <w:jc w:val="both"/>
      </w:pPr>
      <w:r w:rsidRPr="00040D53">
        <w:lastRenderedPageBreak/>
        <w:t>13.1.1</w:t>
      </w:r>
      <w:r w:rsidR="00B62FD5" w:rsidRPr="00040D53">
        <w:tab/>
      </w:r>
      <w:r w:rsidR="004B02B6" w:rsidRPr="00040D53">
        <w:rPr>
          <w:b/>
        </w:rPr>
        <w:t>Запрос предложений</w:t>
      </w:r>
      <w:r w:rsidR="004B02B6" w:rsidRPr="00040D53">
        <w:t xml:space="preserve"> – это способ закупки, который может проводиться при закупке продукции</w:t>
      </w:r>
      <w:r w:rsidR="00F07C33" w:rsidRPr="00040D53">
        <w:t xml:space="preserve"> на сумму, не превышающую  3 000 000 рублей,</w:t>
      </w:r>
      <w:r w:rsidR="004B02B6" w:rsidRPr="00040D53">
        <w:t xml:space="preserve"> при </w:t>
      </w:r>
      <w:r w:rsidR="002772A0" w:rsidRPr="00040D53">
        <w:t>наличии</w:t>
      </w:r>
      <w:r w:rsidR="004B02B6" w:rsidRPr="00040D53">
        <w:t xml:space="preserve"> любого из следующих условий:</w:t>
      </w:r>
    </w:p>
    <w:p w:rsidR="004B02B6" w:rsidRPr="00040D53" w:rsidRDefault="004B02B6" w:rsidP="004B02B6">
      <w:pPr>
        <w:autoSpaceDE w:val="0"/>
        <w:autoSpaceDN w:val="0"/>
        <w:adjustRightInd w:val="0"/>
        <w:jc w:val="both"/>
        <w:outlineLvl w:val="1"/>
      </w:pPr>
      <w:r w:rsidRPr="00040D53">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4B02B6" w:rsidRPr="00040D53" w:rsidRDefault="004B02B6" w:rsidP="004B02B6">
      <w:pPr>
        <w:autoSpaceDE w:val="0"/>
        <w:autoSpaceDN w:val="0"/>
        <w:adjustRightInd w:val="0"/>
        <w:jc w:val="both"/>
        <w:outlineLvl w:val="1"/>
      </w:pPr>
      <w:r w:rsidRPr="00040D53">
        <w:t>2) Заказчик планирует заключить договор в целях проведения научных исследований, экспериментов, разработок;</w:t>
      </w:r>
    </w:p>
    <w:p w:rsidR="004B02B6" w:rsidRPr="00040D53" w:rsidRDefault="004B02B6" w:rsidP="004B02B6">
      <w:pPr>
        <w:autoSpaceDE w:val="0"/>
        <w:autoSpaceDN w:val="0"/>
        <w:adjustRightInd w:val="0"/>
        <w:jc w:val="both"/>
        <w:outlineLvl w:val="1"/>
      </w:pPr>
      <w:r w:rsidRPr="00040D53">
        <w:t>3) проведенная ранее процедура торгов не состоялась и договор по итогам торгов не заключен.</w:t>
      </w:r>
    </w:p>
    <w:p w:rsidR="00FD3482" w:rsidRPr="00040D53" w:rsidRDefault="00D40FB4" w:rsidP="00FD3482">
      <w:pPr>
        <w:jc w:val="both"/>
      </w:pPr>
      <w:r w:rsidRPr="00040D53">
        <w:t>13.1.2</w:t>
      </w:r>
      <w:proofErr w:type="gramStart"/>
      <w:r w:rsidR="00FD3482" w:rsidRPr="00040D53">
        <w:t xml:space="preserve"> П</w:t>
      </w:r>
      <w:proofErr w:type="gramEnd"/>
      <w:r w:rsidR="00FD3482" w:rsidRPr="00040D53">
        <w:t>од запросом предложений понимается процедура закупки, при которой комиссия по размещению заказа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w:t>
      </w:r>
    </w:p>
    <w:p w:rsidR="00FD3482" w:rsidRPr="00040D53" w:rsidRDefault="00FD3482" w:rsidP="00FD3482">
      <w:pPr>
        <w:tabs>
          <w:tab w:val="num" w:pos="709"/>
        </w:tabs>
        <w:jc w:val="both"/>
      </w:pPr>
      <w:r w:rsidRPr="00040D53">
        <w:tab/>
        <w:t>1. 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Организатора размещения заказа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FD3482" w:rsidRPr="00040D53" w:rsidRDefault="00FD3482" w:rsidP="00FD3482">
      <w:pPr>
        <w:tabs>
          <w:tab w:val="num" w:pos="709"/>
        </w:tabs>
        <w:ind w:firstLine="709"/>
        <w:jc w:val="both"/>
      </w:pPr>
      <w:r w:rsidRPr="00040D53">
        <w:t xml:space="preserve">2.  Заказчик вправе на любом этапе отказаться от проведения запроса предложений, </w:t>
      </w:r>
      <w:proofErr w:type="gramStart"/>
      <w:r w:rsidRPr="00040D53">
        <w:t>разместив сообщение</w:t>
      </w:r>
      <w:proofErr w:type="gramEnd"/>
      <w:r w:rsidRPr="00040D53">
        <w:t xml:space="preserve"> об этом на официальном сайте.</w:t>
      </w:r>
    </w:p>
    <w:p w:rsidR="00A776E6" w:rsidRPr="00040D53" w:rsidRDefault="00D40FB4" w:rsidP="00A776E6">
      <w:pPr>
        <w:pStyle w:val="30"/>
        <w:spacing w:before="0" w:after="0"/>
        <w:jc w:val="both"/>
        <w:rPr>
          <w:rFonts w:ascii="Times New Roman" w:hAnsi="Times New Roman"/>
          <w:sz w:val="24"/>
          <w:szCs w:val="24"/>
        </w:rPr>
      </w:pPr>
      <w:r w:rsidRPr="00040D53">
        <w:rPr>
          <w:rFonts w:ascii="Times New Roman" w:hAnsi="Times New Roman"/>
          <w:sz w:val="24"/>
          <w:szCs w:val="24"/>
        </w:rPr>
        <w:t>13.2</w:t>
      </w:r>
      <w:r w:rsidR="00A776E6" w:rsidRPr="00040D53">
        <w:rPr>
          <w:rFonts w:ascii="Times New Roman" w:hAnsi="Times New Roman"/>
          <w:sz w:val="24"/>
          <w:szCs w:val="24"/>
        </w:rPr>
        <w:t>. Требования, предъявляемые к запросу предложений</w:t>
      </w:r>
    </w:p>
    <w:p w:rsidR="005815CF" w:rsidRPr="00040D53" w:rsidRDefault="005815CF" w:rsidP="005815CF">
      <w:pPr>
        <w:ind w:firstLine="709"/>
        <w:jc w:val="both"/>
      </w:pPr>
      <w:r w:rsidRPr="00040D53">
        <w:t>1. В запросе предложений может принять участие любое лицо,</w:t>
      </w:r>
      <w:r w:rsidRPr="00040D53">
        <w:br/>
        <w:t>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о размещении заказов  извещению и документации о проведении открытого запроса предложений (далее – Документации).</w:t>
      </w:r>
    </w:p>
    <w:p w:rsidR="005815CF" w:rsidRPr="00040D53" w:rsidRDefault="005815CF" w:rsidP="005815CF">
      <w:pPr>
        <w:pStyle w:val="af7"/>
        <w:tabs>
          <w:tab w:val="left" w:pos="1080"/>
        </w:tabs>
        <w:ind w:left="0" w:firstLine="709"/>
        <w:rPr>
          <w:szCs w:val="24"/>
        </w:rPr>
      </w:pPr>
      <w:r w:rsidRPr="00040D53">
        <w:rPr>
          <w:szCs w:val="24"/>
        </w:rPr>
        <w:t>2. Извещение о проведении запроса предложений  размещается в се</w:t>
      </w:r>
      <w:r w:rsidR="001F6AC1" w:rsidRPr="00040D53">
        <w:rPr>
          <w:szCs w:val="24"/>
        </w:rPr>
        <w:t>ти Интернет на ЕИС</w:t>
      </w:r>
      <w:r w:rsidRPr="00040D53">
        <w:rPr>
          <w:szCs w:val="24"/>
        </w:rPr>
        <w:t xml:space="preserve"> о размещении заказов, на сайте Предприятия не менее чем </w:t>
      </w:r>
      <w:r w:rsidRPr="00040D53">
        <w:rPr>
          <w:szCs w:val="24"/>
          <w:u w:val="single"/>
        </w:rPr>
        <w:t>за 5 (пять)</w:t>
      </w:r>
      <w:r w:rsidRPr="00040D53">
        <w:rPr>
          <w:szCs w:val="24"/>
        </w:rPr>
        <w:t xml:space="preserve"> календарных дней до даты окончания приема Предложений. </w:t>
      </w:r>
    </w:p>
    <w:p w:rsidR="005815CF" w:rsidRPr="00040D53" w:rsidRDefault="005815CF" w:rsidP="005815CF">
      <w:pPr>
        <w:pStyle w:val="af7"/>
        <w:tabs>
          <w:tab w:val="left" w:pos="1080"/>
        </w:tabs>
        <w:ind w:left="0" w:firstLine="709"/>
        <w:rPr>
          <w:szCs w:val="24"/>
        </w:rPr>
      </w:pPr>
      <w:r w:rsidRPr="00040D53">
        <w:rPr>
          <w:szCs w:val="24"/>
        </w:rPr>
        <w:t>3.  Извещение о проведении запроса предложений должно содержать следующую информацию:</w:t>
      </w:r>
    </w:p>
    <w:p w:rsidR="005815CF" w:rsidRPr="00040D53" w:rsidRDefault="005815CF" w:rsidP="005815CF">
      <w:pPr>
        <w:ind w:firstLine="709"/>
        <w:jc w:val="both"/>
      </w:pPr>
      <w:r w:rsidRPr="00040D53">
        <w:t>1) форма процедуры закупки;</w:t>
      </w:r>
    </w:p>
    <w:p w:rsidR="005815CF" w:rsidRPr="00040D53" w:rsidRDefault="005815CF" w:rsidP="005815CF">
      <w:pPr>
        <w:ind w:firstLine="709"/>
        <w:jc w:val="both"/>
      </w:pPr>
      <w:r w:rsidRPr="00040D53">
        <w:t>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w:t>
      </w:r>
    </w:p>
    <w:p w:rsidR="005815CF" w:rsidRPr="00040D53" w:rsidRDefault="005815CF" w:rsidP="005815CF">
      <w:pPr>
        <w:ind w:firstLine="709"/>
        <w:jc w:val="both"/>
      </w:pPr>
      <w:r w:rsidRPr="00040D53">
        <w:t>3) предмет договора с указанием объема выполняемых работ, оказываемых услуг;</w:t>
      </w:r>
    </w:p>
    <w:p w:rsidR="005815CF" w:rsidRPr="00040D53" w:rsidRDefault="005815CF" w:rsidP="005815CF">
      <w:pPr>
        <w:ind w:firstLine="709"/>
        <w:jc w:val="both"/>
      </w:pPr>
      <w:r w:rsidRPr="00040D53">
        <w:t>4) место выполнения работ, оказания услуг;</w:t>
      </w:r>
    </w:p>
    <w:p w:rsidR="005815CF" w:rsidRPr="00040D53" w:rsidRDefault="005815CF" w:rsidP="005815CF">
      <w:pPr>
        <w:ind w:firstLine="709"/>
        <w:jc w:val="both"/>
      </w:pPr>
      <w:r w:rsidRPr="00040D53">
        <w:t>5) начальная (максимальная) цена договора (на усмотрение Заказчика);</w:t>
      </w:r>
    </w:p>
    <w:p w:rsidR="005815CF" w:rsidRPr="00040D53" w:rsidRDefault="005815CF" w:rsidP="005815CF">
      <w:pPr>
        <w:ind w:firstLine="709"/>
        <w:jc w:val="both"/>
      </w:pPr>
      <w:r w:rsidRPr="00040D53">
        <w:t>5.1) форму, сроки и порядок оплаты работ, услуг;</w:t>
      </w:r>
    </w:p>
    <w:p w:rsidR="005815CF" w:rsidRPr="00040D53" w:rsidRDefault="005815CF" w:rsidP="005815CF">
      <w:pPr>
        <w:ind w:firstLine="709"/>
        <w:jc w:val="both"/>
      </w:pPr>
      <w:r w:rsidRPr="00040D53">
        <w:t>5.2)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815CF" w:rsidRPr="00040D53" w:rsidRDefault="005815CF" w:rsidP="005815CF">
      <w:pPr>
        <w:tabs>
          <w:tab w:val="left" w:pos="1134"/>
        </w:tabs>
        <w:ind w:firstLine="720"/>
        <w:jc w:val="both"/>
      </w:pPr>
      <w:r w:rsidRPr="00040D53">
        <w:t>5.3)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5815CF" w:rsidRPr="00040D53" w:rsidRDefault="005815CF" w:rsidP="005815CF">
      <w:pPr>
        <w:ind w:firstLine="709"/>
        <w:jc w:val="both"/>
      </w:pPr>
      <w:r w:rsidRPr="00040D53">
        <w:t>5.4) условия платежей по договору.</w:t>
      </w:r>
    </w:p>
    <w:p w:rsidR="005815CF" w:rsidRPr="00040D53" w:rsidRDefault="005815CF" w:rsidP="005815CF">
      <w:pPr>
        <w:ind w:firstLine="709"/>
        <w:jc w:val="both"/>
      </w:pPr>
      <w:r w:rsidRPr="00040D53">
        <w:lastRenderedPageBreak/>
        <w:t>6) срок, место и порядок предоставлени</w:t>
      </w:r>
      <w:r w:rsidR="002A202F" w:rsidRPr="00040D53">
        <w:t>я Документации, ЕИС</w:t>
      </w:r>
      <w:r w:rsidRPr="00040D53">
        <w:t xml:space="preserve"> о размещении заказа, на котором размещена Документация;</w:t>
      </w:r>
    </w:p>
    <w:p w:rsidR="005815CF" w:rsidRPr="00040D53" w:rsidRDefault="005815CF" w:rsidP="005815CF">
      <w:pPr>
        <w:ind w:firstLine="709"/>
        <w:jc w:val="both"/>
      </w:pPr>
      <w:r w:rsidRPr="00040D53">
        <w:t>7) срок окончания подачи Предложений, место, дата и время вскрытия конвертов с Предложениями по предмету запроса предложений и открытия доступа к поданным в форме электронных документов Предложениям, место и дата рассмотрения таких Предложений и подведения итогов запроса предложений;</w:t>
      </w:r>
    </w:p>
    <w:p w:rsidR="005815CF" w:rsidRPr="00040D53" w:rsidRDefault="005815CF" w:rsidP="005815CF">
      <w:pPr>
        <w:ind w:firstLine="709"/>
        <w:jc w:val="both"/>
      </w:pPr>
      <w:r w:rsidRPr="00040D53">
        <w:t xml:space="preserve">8) сведения о предоставлении преференций. </w:t>
      </w:r>
    </w:p>
    <w:p w:rsidR="005815CF" w:rsidRPr="00040D53" w:rsidRDefault="005815CF" w:rsidP="005815CF">
      <w:pPr>
        <w:ind w:firstLine="709"/>
        <w:jc w:val="both"/>
      </w:pPr>
      <w:r w:rsidRPr="00040D53">
        <w:t>4. Документация размещается в се</w:t>
      </w:r>
      <w:r w:rsidR="002A202F" w:rsidRPr="00040D53">
        <w:t>ти Интернет на ЕИС</w:t>
      </w:r>
      <w:r w:rsidRPr="00040D53">
        <w:t xml:space="preserve"> о размещении заказов одновременно с Извещением.</w:t>
      </w:r>
    </w:p>
    <w:p w:rsidR="005815CF" w:rsidRPr="00040D53" w:rsidRDefault="005815CF" w:rsidP="005815CF">
      <w:pPr>
        <w:ind w:firstLine="709"/>
        <w:jc w:val="both"/>
      </w:pPr>
      <w:proofErr w:type="gramStart"/>
      <w:r w:rsidRPr="00040D53">
        <w:t>1) документация должна содержать все установленные Заказчиком, организатором размещения заказа требования и условия участия в запросе предложений, начальную (максимальную) цену договора (на усмотрение Заказчика), требования к оформлению и содержанию предложения участника запроса предложений, срок и место проведения процедур запроса предложений, критерии и порядок оценки и сопоставления предложений участников запроса предложений с указанием показателей и шкалы возможных значений оценки или порядка</w:t>
      </w:r>
      <w:proofErr w:type="gramEnd"/>
      <w:r w:rsidRPr="00040D53">
        <w:t xml:space="preserve"> ее определения, а также иные условия, определенные заказчиком, организатором размещения заказа. </w:t>
      </w:r>
    </w:p>
    <w:p w:rsidR="005815CF" w:rsidRPr="00040D53" w:rsidRDefault="005815CF" w:rsidP="005815CF">
      <w:pPr>
        <w:ind w:firstLine="709"/>
        <w:jc w:val="both"/>
      </w:pPr>
      <w:r w:rsidRPr="00040D53">
        <w:t>Критериями оценки и сопоставления предложений могут быть критерии, указанные в Приложении 1</w:t>
      </w:r>
      <w:r w:rsidR="00E90C4C" w:rsidRPr="00040D53">
        <w:t xml:space="preserve"> </w:t>
      </w:r>
      <w:r w:rsidRPr="00040D53">
        <w:t>(критерии и порядок оценки заявок на участие в закупке) настоящего Положения о Закупках.</w:t>
      </w:r>
    </w:p>
    <w:p w:rsidR="005815CF" w:rsidRPr="00040D53" w:rsidRDefault="005815CF" w:rsidP="005815CF">
      <w:pPr>
        <w:ind w:firstLine="709"/>
        <w:jc w:val="both"/>
      </w:pPr>
      <w:r w:rsidRPr="00040D53">
        <w:t>2)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5815CF" w:rsidRPr="00040D53" w:rsidRDefault="005815CF" w:rsidP="005815CF">
      <w:pPr>
        <w:ind w:firstLine="709"/>
        <w:jc w:val="both"/>
      </w:pPr>
      <w:r w:rsidRPr="00040D53">
        <w:t>3) Документация предоставляется со дня размещения Извещения о проведении запроса предложений и до дня окончания приема заявок в письменной форме, по запросам участников запроса предложений, направляемых в письменной форме. Документация должна быть предоставлена в срок двух рабочих дней по запросу участника, оформленного надлежащим образом.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w:t>
      </w:r>
    </w:p>
    <w:p w:rsidR="00070DB2" w:rsidRPr="00040D53" w:rsidRDefault="005815CF" w:rsidP="00D40FB4">
      <w:pPr>
        <w:ind w:firstLine="709"/>
        <w:jc w:val="both"/>
      </w:pPr>
      <w:r w:rsidRPr="00040D53">
        <w:t>4)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один день до даты окончания подачи предложений на участие в запросе предложений. Изменения должны быть размещены на официальном сайте о размещении заказов, на котором размещено Извещение и Документация о проведении запроса предложений.</w:t>
      </w:r>
    </w:p>
    <w:p w:rsidR="001F138D" w:rsidRPr="00040D53" w:rsidRDefault="00D40FB4" w:rsidP="00070DB2">
      <w:pPr>
        <w:jc w:val="both"/>
      </w:pPr>
      <w:r w:rsidRPr="00040D53">
        <w:rPr>
          <w:b/>
        </w:rPr>
        <w:t>1</w:t>
      </w:r>
      <w:r w:rsidR="001F138D" w:rsidRPr="00040D53">
        <w:rPr>
          <w:b/>
        </w:rPr>
        <w:t>3.</w:t>
      </w:r>
      <w:r w:rsidR="00070DB2" w:rsidRPr="00040D53">
        <w:rPr>
          <w:b/>
        </w:rPr>
        <w:t>3.</w:t>
      </w:r>
      <w:r w:rsidR="00833B02" w:rsidRPr="00040D53">
        <w:rPr>
          <w:b/>
        </w:rPr>
        <w:t xml:space="preserve"> </w:t>
      </w:r>
      <w:r w:rsidR="001F138D" w:rsidRPr="00040D53">
        <w:rPr>
          <w:b/>
        </w:rPr>
        <w:t xml:space="preserve"> Требования, предъявляемые к предложению</w:t>
      </w:r>
    </w:p>
    <w:p w:rsidR="001F138D" w:rsidRPr="00040D53" w:rsidRDefault="001F138D" w:rsidP="001F138D">
      <w:pPr>
        <w:pStyle w:val="3"/>
        <w:numPr>
          <w:ilvl w:val="0"/>
          <w:numId w:val="0"/>
        </w:numPr>
        <w:ind w:firstLine="709"/>
        <w:rPr>
          <w:szCs w:val="24"/>
        </w:rPr>
      </w:pPr>
      <w:r w:rsidRPr="00040D53">
        <w:rPr>
          <w:szCs w:val="24"/>
        </w:rPr>
        <w:t>1. Для участия в Запросе предложений любое лицо представляет Заказчику (лично или через  своего полномочного представителя) либо посредством почтового отправления, курьерской службы в установленный срок свое Предложение, оформленное согласно требованиям, извещении и документации о проведении  запроса предложений;</w:t>
      </w:r>
    </w:p>
    <w:p w:rsidR="001F138D" w:rsidRPr="00040D53" w:rsidRDefault="001F138D" w:rsidP="001F138D">
      <w:pPr>
        <w:pStyle w:val="af7"/>
        <w:tabs>
          <w:tab w:val="left" w:pos="540"/>
        </w:tabs>
        <w:ind w:left="0" w:firstLine="709"/>
        <w:rPr>
          <w:szCs w:val="24"/>
        </w:rPr>
      </w:pPr>
      <w:r w:rsidRPr="00040D53">
        <w:rPr>
          <w:szCs w:val="24"/>
        </w:rPr>
        <w:t>2. Участник запроса предложений (далее - Участник) должен подготовить Предложение, включающее:</w:t>
      </w:r>
    </w:p>
    <w:p w:rsidR="001F138D" w:rsidRPr="00040D53" w:rsidRDefault="001F138D" w:rsidP="001F138D">
      <w:pPr>
        <w:pStyle w:val="ab"/>
        <w:tabs>
          <w:tab w:val="clear" w:pos="1134"/>
          <w:tab w:val="clear" w:pos="1418"/>
          <w:tab w:val="left" w:pos="0"/>
        </w:tabs>
        <w:spacing w:line="240" w:lineRule="auto"/>
        <w:ind w:firstLine="709"/>
        <w:rPr>
          <w:sz w:val="24"/>
          <w:szCs w:val="24"/>
        </w:rPr>
      </w:pPr>
      <w:r w:rsidRPr="00040D53">
        <w:rPr>
          <w:sz w:val="24"/>
          <w:szCs w:val="24"/>
        </w:rPr>
        <w:t>1) заявку о подаче Предложения по форме и в соответст</w:t>
      </w:r>
      <w:r w:rsidR="0074785C" w:rsidRPr="00040D53">
        <w:rPr>
          <w:sz w:val="24"/>
          <w:szCs w:val="24"/>
        </w:rPr>
        <w:t>вии с требованиями Документации и п.12.3 настоящего Положения.</w:t>
      </w:r>
    </w:p>
    <w:p w:rsidR="001F138D" w:rsidRPr="00040D53" w:rsidRDefault="001F138D" w:rsidP="001F138D">
      <w:pPr>
        <w:pStyle w:val="ab"/>
        <w:tabs>
          <w:tab w:val="clear" w:pos="1134"/>
          <w:tab w:val="clear" w:pos="1418"/>
          <w:tab w:val="left" w:pos="0"/>
        </w:tabs>
        <w:spacing w:line="240" w:lineRule="auto"/>
        <w:ind w:firstLine="709"/>
        <w:rPr>
          <w:sz w:val="24"/>
          <w:szCs w:val="24"/>
        </w:rPr>
      </w:pPr>
      <w:r w:rsidRPr="00040D53">
        <w:rPr>
          <w:sz w:val="24"/>
          <w:szCs w:val="24"/>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1F138D" w:rsidRPr="00040D53" w:rsidRDefault="001F138D" w:rsidP="001F138D">
      <w:pPr>
        <w:pStyle w:val="ab"/>
        <w:tabs>
          <w:tab w:val="clear" w:pos="1134"/>
          <w:tab w:val="clear" w:pos="1418"/>
          <w:tab w:val="left" w:pos="0"/>
        </w:tabs>
        <w:spacing w:line="240" w:lineRule="auto"/>
        <w:ind w:firstLine="709"/>
        <w:rPr>
          <w:sz w:val="24"/>
          <w:szCs w:val="24"/>
        </w:rPr>
      </w:pPr>
      <w:r w:rsidRPr="00040D53">
        <w:rPr>
          <w:sz w:val="24"/>
          <w:szCs w:val="24"/>
        </w:rPr>
        <w:lastRenderedPageBreak/>
        <w:t>3)  проект Договора, заполненный в соответствии с требованиями и условиями установленными Документацией;</w:t>
      </w:r>
    </w:p>
    <w:p w:rsidR="001F138D" w:rsidRPr="00040D53" w:rsidRDefault="001F138D" w:rsidP="001F138D">
      <w:pPr>
        <w:pStyle w:val="ab"/>
        <w:tabs>
          <w:tab w:val="clear" w:pos="1134"/>
          <w:tab w:val="clear" w:pos="1418"/>
          <w:tab w:val="left" w:pos="0"/>
        </w:tabs>
        <w:spacing w:line="240" w:lineRule="auto"/>
        <w:ind w:firstLine="709"/>
        <w:rPr>
          <w:sz w:val="24"/>
          <w:szCs w:val="24"/>
        </w:rPr>
      </w:pPr>
      <w:r w:rsidRPr="00040D53">
        <w:rPr>
          <w:sz w:val="24"/>
          <w:szCs w:val="24"/>
        </w:rPr>
        <w:t>4) документы, подтверждающие соответствие Участника требованиям Документации (согласно перечню, установленному части 3  настоящей статьи);</w:t>
      </w:r>
    </w:p>
    <w:p w:rsidR="001F138D" w:rsidRPr="00040D53" w:rsidRDefault="001F138D" w:rsidP="001F138D">
      <w:pPr>
        <w:pStyle w:val="ab"/>
        <w:tabs>
          <w:tab w:val="clear" w:pos="1134"/>
          <w:tab w:val="clear" w:pos="1418"/>
          <w:tab w:val="left" w:pos="0"/>
        </w:tabs>
        <w:spacing w:line="240" w:lineRule="auto"/>
        <w:ind w:firstLine="709"/>
        <w:rPr>
          <w:sz w:val="24"/>
          <w:szCs w:val="24"/>
        </w:rPr>
      </w:pPr>
      <w:r w:rsidRPr="00040D53">
        <w:rPr>
          <w:sz w:val="24"/>
          <w:szCs w:val="24"/>
        </w:rPr>
        <w:t xml:space="preserve">5) сведения и документы, подтверждающие соответствие соисполнителей (субподрядчиков, субпоставщиков) требованиям, установленным в документации в соответствии </w:t>
      </w:r>
      <w:r w:rsidR="002B5431" w:rsidRPr="00040D53">
        <w:rPr>
          <w:sz w:val="24"/>
          <w:szCs w:val="24"/>
        </w:rPr>
        <w:t>с</w:t>
      </w:r>
      <w:r w:rsidR="00F049E4" w:rsidRPr="00040D53">
        <w:rPr>
          <w:sz w:val="24"/>
          <w:szCs w:val="24"/>
        </w:rPr>
        <w:t>о</w:t>
      </w:r>
      <w:r w:rsidR="002B5431" w:rsidRPr="00040D53">
        <w:rPr>
          <w:sz w:val="24"/>
          <w:szCs w:val="24"/>
        </w:rPr>
        <w:t xml:space="preserve"> </w:t>
      </w:r>
      <w:r w:rsidR="00F049E4" w:rsidRPr="00040D53">
        <w:rPr>
          <w:sz w:val="24"/>
          <w:szCs w:val="24"/>
        </w:rPr>
        <w:t xml:space="preserve"> статьей</w:t>
      </w:r>
      <w:r w:rsidRPr="00040D53">
        <w:rPr>
          <w:sz w:val="24"/>
          <w:szCs w:val="24"/>
        </w:rPr>
        <w:t xml:space="preserve"> </w:t>
      </w:r>
      <w:r w:rsidR="002B5431" w:rsidRPr="00040D53">
        <w:rPr>
          <w:sz w:val="24"/>
          <w:szCs w:val="24"/>
        </w:rPr>
        <w:t>6.4</w:t>
      </w:r>
      <w:r w:rsidRPr="00040D53">
        <w:rPr>
          <w:sz w:val="24"/>
          <w:szCs w:val="24"/>
        </w:rPr>
        <w:t>,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1F138D" w:rsidRPr="00040D53" w:rsidRDefault="001F138D" w:rsidP="001F138D">
      <w:pPr>
        <w:pStyle w:val="3"/>
        <w:numPr>
          <w:ilvl w:val="0"/>
          <w:numId w:val="0"/>
        </w:numPr>
        <w:ind w:firstLine="709"/>
        <w:rPr>
          <w:szCs w:val="24"/>
        </w:rPr>
      </w:pPr>
      <w:r w:rsidRPr="00040D53">
        <w:rPr>
          <w:szCs w:val="24"/>
        </w:rPr>
        <w:t>3. Перечень документов:</w:t>
      </w:r>
    </w:p>
    <w:p w:rsidR="001F138D" w:rsidRPr="00040D53" w:rsidRDefault="001F138D" w:rsidP="001F138D">
      <w:pPr>
        <w:pStyle w:val="3"/>
        <w:numPr>
          <w:ilvl w:val="0"/>
          <w:numId w:val="0"/>
        </w:numPr>
        <w:ind w:firstLine="709"/>
        <w:rPr>
          <w:szCs w:val="24"/>
        </w:rPr>
      </w:pPr>
      <w:proofErr w:type="gramStart"/>
      <w:r w:rsidRPr="00040D53">
        <w:rPr>
          <w:szCs w:val="24"/>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roofErr w:type="gramEnd"/>
    </w:p>
    <w:p w:rsidR="001F138D" w:rsidRPr="00040D53" w:rsidRDefault="001F138D" w:rsidP="001F138D">
      <w:pPr>
        <w:pStyle w:val="3"/>
        <w:numPr>
          <w:ilvl w:val="0"/>
          <w:numId w:val="0"/>
        </w:numPr>
        <w:ind w:firstLine="709"/>
        <w:rPr>
          <w:szCs w:val="24"/>
        </w:rPr>
      </w:pPr>
      <w:r w:rsidRPr="00040D53">
        <w:rPr>
          <w:szCs w:val="24"/>
        </w:rPr>
        <w:t>2) документы, подтверждающие полномочия лица на осуществление действий от имени Участника:</w:t>
      </w:r>
    </w:p>
    <w:p w:rsidR="001F138D" w:rsidRPr="00040D53" w:rsidRDefault="001F138D" w:rsidP="001F138D">
      <w:pPr>
        <w:pStyle w:val="3"/>
        <w:numPr>
          <w:ilvl w:val="0"/>
          <w:numId w:val="0"/>
        </w:numPr>
        <w:ind w:firstLine="709"/>
        <w:rPr>
          <w:szCs w:val="24"/>
        </w:rPr>
      </w:pPr>
      <w:r w:rsidRPr="00040D53">
        <w:rPr>
          <w:szCs w:val="24"/>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1F138D" w:rsidRPr="00040D53" w:rsidRDefault="001F138D" w:rsidP="001F138D">
      <w:pPr>
        <w:pStyle w:val="3"/>
        <w:numPr>
          <w:ilvl w:val="0"/>
          <w:numId w:val="0"/>
        </w:numPr>
        <w:ind w:firstLine="709"/>
        <w:rPr>
          <w:szCs w:val="24"/>
        </w:rPr>
      </w:pPr>
      <w:proofErr w:type="gramStart"/>
      <w:r w:rsidRPr="00040D53">
        <w:rPr>
          <w:szCs w:val="24"/>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w:t>
      </w:r>
      <w:proofErr w:type="gramEnd"/>
      <w:r w:rsidRPr="00040D53">
        <w:rPr>
          <w:szCs w:val="24"/>
        </w:rPr>
        <w:t xml:space="preserve">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1F138D" w:rsidRPr="00040D53" w:rsidRDefault="001F138D" w:rsidP="001F138D">
      <w:pPr>
        <w:pStyle w:val="3"/>
        <w:numPr>
          <w:ilvl w:val="0"/>
          <w:numId w:val="0"/>
        </w:numPr>
        <w:ind w:firstLine="709"/>
        <w:rPr>
          <w:szCs w:val="24"/>
        </w:rPr>
      </w:pPr>
      <w:r w:rsidRPr="00040D53">
        <w:rPr>
          <w:szCs w:val="24"/>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1F138D" w:rsidRPr="00040D53" w:rsidRDefault="001F138D" w:rsidP="001F138D">
      <w:pPr>
        <w:pStyle w:val="3"/>
        <w:numPr>
          <w:ilvl w:val="0"/>
          <w:numId w:val="0"/>
        </w:numPr>
        <w:ind w:firstLine="709"/>
        <w:rPr>
          <w:szCs w:val="24"/>
        </w:rPr>
      </w:pPr>
      <w:r w:rsidRPr="00040D53">
        <w:rPr>
          <w:szCs w:val="24"/>
        </w:rPr>
        <w:t>4)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Pr="00040D53" w:rsidDel="00CB3E0B">
        <w:rPr>
          <w:szCs w:val="24"/>
        </w:rPr>
        <w:t xml:space="preserve"> </w:t>
      </w:r>
    </w:p>
    <w:p w:rsidR="001F138D" w:rsidRPr="00040D53" w:rsidRDefault="001F138D" w:rsidP="001F138D">
      <w:pPr>
        <w:pStyle w:val="3"/>
        <w:numPr>
          <w:ilvl w:val="0"/>
          <w:numId w:val="0"/>
        </w:numPr>
        <w:ind w:firstLine="709"/>
        <w:rPr>
          <w:szCs w:val="24"/>
        </w:rPr>
      </w:pPr>
      <w:proofErr w:type="gramStart"/>
      <w:r w:rsidRPr="00040D53">
        <w:rPr>
          <w:szCs w:val="24"/>
        </w:rPr>
        <w:t>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w:t>
      </w:r>
      <w:r w:rsidR="002A202F" w:rsidRPr="00040D53">
        <w:rPr>
          <w:szCs w:val="24"/>
        </w:rPr>
        <w:t>мещения на ЕИС</w:t>
      </w:r>
      <w:r w:rsidRPr="00040D53">
        <w:rPr>
          <w:szCs w:val="24"/>
        </w:rPr>
        <w:t xml:space="preserve"> извещения о проведении  запроса предложений;</w:t>
      </w:r>
      <w:proofErr w:type="gramEnd"/>
    </w:p>
    <w:p w:rsidR="001F138D" w:rsidRPr="00040D53" w:rsidRDefault="001F138D" w:rsidP="001F138D">
      <w:pPr>
        <w:pStyle w:val="3"/>
        <w:numPr>
          <w:ilvl w:val="0"/>
          <w:numId w:val="0"/>
        </w:numPr>
        <w:ind w:firstLine="709"/>
        <w:rPr>
          <w:szCs w:val="24"/>
        </w:rPr>
      </w:pPr>
      <w:r w:rsidRPr="00040D53">
        <w:rPr>
          <w:szCs w:val="24"/>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1F138D" w:rsidRPr="00040D53" w:rsidRDefault="001F138D" w:rsidP="001F138D">
      <w:pPr>
        <w:pStyle w:val="3"/>
        <w:numPr>
          <w:ilvl w:val="0"/>
          <w:numId w:val="0"/>
        </w:numPr>
        <w:ind w:firstLine="709"/>
        <w:rPr>
          <w:szCs w:val="24"/>
        </w:rPr>
      </w:pPr>
      <w:proofErr w:type="gramStart"/>
      <w:r w:rsidRPr="00040D53">
        <w:rPr>
          <w:szCs w:val="24"/>
        </w:rPr>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w:t>
      </w:r>
      <w:r w:rsidRPr="00040D53">
        <w:rPr>
          <w:szCs w:val="24"/>
        </w:rPr>
        <w:lastRenderedPageBreak/>
        <w:t>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1F138D" w:rsidRPr="00040D53" w:rsidRDefault="001F138D" w:rsidP="001F138D">
      <w:pPr>
        <w:pStyle w:val="text-1"/>
        <w:spacing w:before="0" w:beforeAutospacing="0" w:after="0" w:afterAutospacing="0"/>
        <w:ind w:firstLine="709"/>
        <w:jc w:val="both"/>
      </w:pPr>
      <w:r w:rsidRPr="00040D53">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F138D" w:rsidRPr="00040D53" w:rsidRDefault="001F138D" w:rsidP="001F138D">
      <w:pPr>
        <w:pStyle w:val="3"/>
        <w:numPr>
          <w:ilvl w:val="0"/>
          <w:numId w:val="0"/>
        </w:numPr>
        <w:ind w:firstLine="709"/>
        <w:rPr>
          <w:szCs w:val="24"/>
        </w:rPr>
      </w:pPr>
      <w:r w:rsidRPr="00040D53">
        <w:rPr>
          <w:szCs w:val="24"/>
        </w:rPr>
        <w:t xml:space="preserve">В случае, если получение указанного решения до истечения срока подачи заявок на участие в запросе предложений для участника запроса </w:t>
      </w:r>
      <w:proofErr w:type="gramStart"/>
      <w:r w:rsidRPr="00040D53">
        <w:rPr>
          <w:szCs w:val="24"/>
        </w:rPr>
        <w:t>предложений</w:t>
      </w:r>
      <w:proofErr w:type="gramEnd"/>
      <w:r w:rsidRPr="00040D53">
        <w:rPr>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1F138D" w:rsidRPr="00040D53" w:rsidRDefault="001F138D" w:rsidP="001F138D">
      <w:pPr>
        <w:pStyle w:val="3"/>
        <w:numPr>
          <w:ilvl w:val="0"/>
          <w:numId w:val="0"/>
        </w:numPr>
        <w:ind w:firstLine="709"/>
        <w:rPr>
          <w:szCs w:val="24"/>
        </w:rPr>
      </w:pPr>
      <w:r w:rsidRPr="00040D53">
        <w:rPr>
          <w:rStyle w:val="FontStyle13"/>
        </w:rPr>
        <w:t>В случае</w:t>
      </w:r>
      <w:proofErr w:type="gramStart"/>
      <w:r w:rsidRPr="00040D53">
        <w:rPr>
          <w:rStyle w:val="FontStyle13"/>
        </w:rPr>
        <w:t>,</w:t>
      </w:r>
      <w:proofErr w:type="gramEnd"/>
      <w:r w:rsidRPr="00040D53">
        <w:rPr>
          <w:rStyle w:val="FontStyle13"/>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040D53">
        <w:rPr>
          <w:szCs w:val="24"/>
        </w:rPr>
        <w:t>;</w:t>
      </w:r>
    </w:p>
    <w:p w:rsidR="001F138D" w:rsidRPr="00040D53" w:rsidRDefault="001F138D" w:rsidP="001F138D">
      <w:pPr>
        <w:pStyle w:val="3"/>
        <w:numPr>
          <w:ilvl w:val="0"/>
          <w:numId w:val="0"/>
        </w:numPr>
        <w:ind w:firstLine="709"/>
        <w:rPr>
          <w:szCs w:val="24"/>
        </w:rPr>
      </w:pPr>
      <w:r w:rsidRPr="00040D53">
        <w:rPr>
          <w:szCs w:val="24"/>
        </w:rPr>
        <w:t>9)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9;</w:t>
      </w:r>
    </w:p>
    <w:p w:rsidR="001F138D" w:rsidRPr="00040D53" w:rsidRDefault="001F138D" w:rsidP="001F138D">
      <w:pPr>
        <w:pStyle w:val="3"/>
        <w:numPr>
          <w:ilvl w:val="0"/>
          <w:numId w:val="0"/>
        </w:numPr>
        <w:ind w:firstLine="709"/>
        <w:rPr>
          <w:szCs w:val="24"/>
        </w:rPr>
      </w:pPr>
      <w:r w:rsidRPr="00040D53">
        <w:rPr>
          <w:szCs w:val="24"/>
        </w:rPr>
        <w:t>10)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1F138D" w:rsidRPr="00040D53" w:rsidRDefault="001F138D" w:rsidP="001F138D">
      <w:pPr>
        <w:pStyle w:val="3"/>
        <w:numPr>
          <w:ilvl w:val="0"/>
          <w:numId w:val="0"/>
        </w:numPr>
        <w:ind w:firstLine="709"/>
        <w:rPr>
          <w:szCs w:val="24"/>
        </w:rPr>
      </w:pPr>
      <w:r w:rsidRPr="00040D53">
        <w:rPr>
          <w:szCs w:val="24"/>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F138D" w:rsidRPr="00040D53" w:rsidRDefault="001F138D" w:rsidP="001F138D">
      <w:pPr>
        <w:pStyle w:val="3"/>
        <w:numPr>
          <w:ilvl w:val="0"/>
          <w:numId w:val="0"/>
        </w:numPr>
        <w:ind w:firstLine="709"/>
        <w:rPr>
          <w:szCs w:val="24"/>
        </w:rPr>
      </w:pPr>
      <w:r w:rsidRPr="00040D53">
        <w:rPr>
          <w:szCs w:val="24"/>
        </w:rPr>
        <w:t>Все вышеуказанные документы прилагаются Участником к Предложению.</w:t>
      </w:r>
    </w:p>
    <w:p w:rsidR="00CA53E9" w:rsidRPr="00040D53" w:rsidRDefault="00D40FB4" w:rsidP="00CA53E9">
      <w:pPr>
        <w:pStyle w:val="3"/>
        <w:numPr>
          <w:ilvl w:val="0"/>
          <w:numId w:val="0"/>
        </w:numPr>
        <w:rPr>
          <w:b/>
          <w:szCs w:val="24"/>
        </w:rPr>
      </w:pPr>
      <w:r w:rsidRPr="00040D53">
        <w:rPr>
          <w:b/>
          <w:szCs w:val="24"/>
        </w:rPr>
        <w:t>13.4</w:t>
      </w:r>
      <w:r w:rsidR="00CA53E9" w:rsidRPr="00040D53">
        <w:rPr>
          <w:b/>
          <w:szCs w:val="24"/>
        </w:rPr>
        <w:t xml:space="preserve"> Подача Предложений, прием и вскрытие конвертов</w:t>
      </w:r>
    </w:p>
    <w:p w:rsidR="00CA53E9" w:rsidRPr="00040D53" w:rsidRDefault="00CA53E9" w:rsidP="00CA53E9">
      <w:pPr>
        <w:shd w:val="clear" w:color="auto" w:fill="FFFFFF"/>
        <w:tabs>
          <w:tab w:val="left" w:pos="0"/>
        </w:tabs>
        <w:ind w:firstLine="709"/>
        <w:jc w:val="both"/>
      </w:pPr>
      <w:bookmarkStart w:id="26" w:name="_Ref56229451"/>
      <w:r w:rsidRPr="00040D53">
        <w:t xml:space="preserve">1. Предложение подается в запечатанном </w:t>
      </w:r>
      <w:bookmarkStart w:id="27" w:name="_Ref56226704"/>
      <w:bookmarkStart w:id="28" w:name="_Ref93172396"/>
      <w:bookmarkEnd w:id="26"/>
      <w:r w:rsidRPr="00040D53">
        <w:t>конверте, на котором указывается следующая информация</w:t>
      </w:r>
      <w:bookmarkEnd w:id="27"/>
      <w:r w:rsidRPr="00040D53">
        <w:t>:</w:t>
      </w:r>
      <w:bookmarkEnd w:id="28"/>
    </w:p>
    <w:p w:rsidR="00CA53E9" w:rsidRPr="00040D53" w:rsidRDefault="00CA53E9" w:rsidP="00CA53E9">
      <w:pPr>
        <w:shd w:val="clear" w:color="auto" w:fill="FFFFFF"/>
        <w:tabs>
          <w:tab w:val="num" w:pos="0"/>
        </w:tabs>
        <w:ind w:firstLine="709"/>
        <w:jc w:val="both"/>
      </w:pPr>
      <w:r w:rsidRPr="00040D53">
        <w:t>1) наименование и адрес Заказчика в соответствии Извещением;</w:t>
      </w:r>
    </w:p>
    <w:p w:rsidR="00CA53E9" w:rsidRPr="00040D53" w:rsidRDefault="00CA53E9" w:rsidP="00CA53E9">
      <w:pPr>
        <w:shd w:val="clear" w:color="auto" w:fill="FFFFFF"/>
        <w:tabs>
          <w:tab w:val="left" w:pos="0"/>
          <w:tab w:val="num" w:pos="540"/>
        </w:tabs>
        <w:ind w:firstLine="709"/>
        <w:jc w:val="both"/>
      </w:pPr>
      <w:r w:rsidRPr="00040D53">
        <w:t>2) полное фирменное наименование (фамилия, имя, отчество) Участника и его почтовый адрес;</w:t>
      </w:r>
    </w:p>
    <w:p w:rsidR="00CA53E9" w:rsidRPr="00040D53" w:rsidRDefault="00CA53E9" w:rsidP="00CA53E9">
      <w:pPr>
        <w:shd w:val="clear" w:color="auto" w:fill="FFFFFF"/>
        <w:tabs>
          <w:tab w:val="left" w:pos="0"/>
          <w:tab w:val="num" w:pos="540"/>
        </w:tabs>
        <w:ind w:firstLine="709"/>
      </w:pPr>
      <w:r w:rsidRPr="00040D53">
        <w:t xml:space="preserve">3) предмет запроса  предложений. </w:t>
      </w:r>
    </w:p>
    <w:p w:rsidR="00CA53E9" w:rsidRPr="00040D53" w:rsidRDefault="00CA53E9" w:rsidP="00CA53E9">
      <w:pPr>
        <w:shd w:val="clear" w:color="auto" w:fill="FFFFFF"/>
        <w:tabs>
          <w:tab w:val="left" w:pos="0"/>
        </w:tabs>
        <w:ind w:firstLine="709"/>
        <w:jc w:val="both"/>
      </w:pPr>
      <w:bookmarkStart w:id="29" w:name="_Ref56221287"/>
      <w:r w:rsidRPr="00040D53">
        <w:t>2. Участники подают свои Предложения по адресу Заказчика, организатора размещения заказа.</w:t>
      </w:r>
      <w:bookmarkStart w:id="30" w:name="_Ref55307583"/>
      <w:bookmarkEnd w:id="29"/>
    </w:p>
    <w:p w:rsidR="00CA53E9" w:rsidRPr="00040D53" w:rsidRDefault="00CA53E9" w:rsidP="00CA53E9">
      <w:pPr>
        <w:shd w:val="clear" w:color="auto" w:fill="FFFFFF"/>
        <w:tabs>
          <w:tab w:val="left" w:pos="0"/>
        </w:tabs>
        <w:ind w:firstLine="709"/>
        <w:jc w:val="both"/>
      </w:pPr>
      <w:r w:rsidRPr="00040D53">
        <w:t>3. Время окончания приема Предложений организатором размещения заказа указывается в Извещении и Документации. Предложения, полученные позже установленного в Извещении и Документации срока, организатором размещения заказа не рассматриваются, независимо от причин опоздания.</w:t>
      </w:r>
      <w:bookmarkEnd w:id="30"/>
    </w:p>
    <w:p w:rsidR="00CA53E9" w:rsidRPr="00040D53" w:rsidRDefault="00CA53E9" w:rsidP="00CA53E9">
      <w:pPr>
        <w:shd w:val="clear" w:color="auto" w:fill="FFFFFF"/>
        <w:tabs>
          <w:tab w:val="left" w:pos="0"/>
        </w:tabs>
        <w:ind w:firstLine="709"/>
        <w:jc w:val="both"/>
      </w:pPr>
      <w:r w:rsidRPr="00040D53">
        <w:t xml:space="preserve">4.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положениями части 7 настоящей статьи). </w:t>
      </w:r>
    </w:p>
    <w:p w:rsidR="00CA53E9" w:rsidRPr="00040D53" w:rsidRDefault="00CA53E9" w:rsidP="00CA53E9">
      <w:pPr>
        <w:shd w:val="clear" w:color="auto" w:fill="FFFFFF"/>
        <w:tabs>
          <w:tab w:val="left" w:pos="0"/>
        </w:tabs>
        <w:ind w:firstLine="709"/>
        <w:jc w:val="both"/>
      </w:pPr>
      <w:r w:rsidRPr="00040D53">
        <w:t xml:space="preserve">Если в документации предусмотрена возможность подачи альтернативных предложений, Участник в составе Предложения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w:t>
      </w:r>
      <w:r w:rsidRPr="00040D53">
        <w:lastRenderedPageBreak/>
        <w:t>должно быть предложение, в наибольшей степени удовлетворяющее требованиям и условиям, указанным в документации. Если подается одно предложение с допустимыми документацией параметрами, такое предложение считается основным.</w:t>
      </w:r>
    </w:p>
    <w:p w:rsidR="00CA53E9" w:rsidRPr="00040D53" w:rsidRDefault="00CA53E9" w:rsidP="00CA53E9">
      <w:pPr>
        <w:shd w:val="clear" w:color="auto" w:fill="FFFFFF"/>
        <w:tabs>
          <w:tab w:val="left" w:pos="0"/>
        </w:tabs>
        <w:ind w:firstLine="709"/>
        <w:jc w:val="both"/>
      </w:pPr>
      <w:r w:rsidRPr="00040D53">
        <w:t>5. Предложения, поданные после окончания срока подачи Предложений и не принятые организатором  размещения заказа, возвращаются Участнику в тот же день вместе с описью документов</w:t>
      </w:r>
      <w:r w:rsidRPr="00040D53" w:rsidDel="008510AE">
        <w:t xml:space="preserve"> </w:t>
      </w:r>
      <w:r w:rsidRPr="00040D53">
        <w:t>(с отметкой об отказе в приеме) путем вручения их Участнику или его</w:t>
      </w:r>
      <w:r w:rsidRPr="00040D53">
        <w:br/>
        <w:t>уполномоченному представителю под расписку либо путем отправления по почте.</w:t>
      </w:r>
    </w:p>
    <w:p w:rsidR="00CA53E9" w:rsidRPr="00040D53" w:rsidRDefault="00CA53E9" w:rsidP="00CA53E9">
      <w:pPr>
        <w:shd w:val="clear" w:color="auto" w:fill="FFFFFF"/>
        <w:tabs>
          <w:tab w:val="left" w:pos="0"/>
        </w:tabs>
        <w:ind w:firstLine="709"/>
        <w:jc w:val="both"/>
      </w:pPr>
      <w:r w:rsidRPr="00040D53">
        <w:t>6.  Заказчик по требованию Участника выдает расписку лицу, доставившему конве</w:t>
      </w:r>
      <w:proofErr w:type="gramStart"/>
      <w:r w:rsidRPr="00040D53">
        <w:t>рт с Пр</w:t>
      </w:r>
      <w:proofErr w:type="gramEnd"/>
      <w:r w:rsidRPr="00040D53">
        <w:t>едложением, о его получении с указанием даты и времени получения.</w:t>
      </w:r>
    </w:p>
    <w:p w:rsidR="00CA53E9" w:rsidRPr="00040D53" w:rsidRDefault="00CA53E9" w:rsidP="00CA53E9">
      <w:pPr>
        <w:shd w:val="clear" w:color="auto" w:fill="FFFFFF"/>
        <w:tabs>
          <w:tab w:val="left" w:pos="0"/>
        </w:tabs>
        <w:ind w:firstLine="709"/>
        <w:jc w:val="both"/>
      </w:pPr>
      <w:r w:rsidRPr="00040D53">
        <w:t>7.  Участник вправе изменить или отозвать свое Предложение на участие в открытом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CA53E9" w:rsidRPr="00040D53" w:rsidRDefault="00CA53E9" w:rsidP="00CA53E9">
      <w:pPr>
        <w:shd w:val="clear" w:color="auto" w:fill="FFFFFF"/>
        <w:tabs>
          <w:tab w:val="left" w:pos="0"/>
        </w:tabs>
        <w:ind w:firstLine="709"/>
        <w:jc w:val="both"/>
      </w:pPr>
      <w:r w:rsidRPr="00040D53">
        <w:t>8.  Комиссия в установленные Извещением время и дату проводит процедуру вскрытия поступивших конвертов с Предложениями по адресу организатора  размещения заказа, указанному в Извещении.</w:t>
      </w:r>
    </w:p>
    <w:p w:rsidR="00246E04" w:rsidRPr="00040D53" w:rsidRDefault="00246E04" w:rsidP="00CA53E9">
      <w:pPr>
        <w:shd w:val="clear" w:color="auto" w:fill="FFFFFF"/>
        <w:tabs>
          <w:tab w:val="left" w:pos="0"/>
        </w:tabs>
        <w:ind w:firstLine="709"/>
        <w:jc w:val="both"/>
      </w:pPr>
    </w:p>
    <w:p w:rsidR="003E531A" w:rsidRPr="00040D53" w:rsidRDefault="00D40FB4" w:rsidP="003E531A">
      <w:pPr>
        <w:shd w:val="clear" w:color="auto" w:fill="FFFFFF"/>
        <w:tabs>
          <w:tab w:val="left" w:pos="0"/>
        </w:tabs>
        <w:jc w:val="both"/>
        <w:rPr>
          <w:b/>
        </w:rPr>
      </w:pPr>
      <w:r w:rsidRPr="00040D53">
        <w:rPr>
          <w:b/>
        </w:rPr>
        <w:t>13.5</w:t>
      </w:r>
      <w:r w:rsidR="003E531A" w:rsidRPr="00040D53">
        <w:rPr>
          <w:b/>
        </w:rPr>
        <w:t xml:space="preserve"> Оценка предложений и выбор победителя</w:t>
      </w:r>
    </w:p>
    <w:p w:rsidR="003E531A" w:rsidRPr="00040D53" w:rsidRDefault="003E531A" w:rsidP="003E531A">
      <w:pPr>
        <w:shd w:val="clear" w:color="auto" w:fill="FFFFFF"/>
        <w:ind w:left="19" w:firstLine="709"/>
        <w:jc w:val="both"/>
      </w:pPr>
      <w:r w:rsidRPr="00040D53">
        <w:t xml:space="preserve">1. Рассмотрение и оценка поступивших Предложений Участников проводится в день указанный в информационном сообщении, и проходит в два этапа. </w:t>
      </w:r>
    </w:p>
    <w:p w:rsidR="003E531A" w:rsidRPr="00040D53" w:rsidRDefault="003E531A" w:rsidP="003E531A">
      <w:pPr>
        <w:pStyle w:val="ac"/>
        <w:tabs>
          <w:tab w:val="left" w:pos="0"/>
        </w:tabs>
        <w:spacing w:line="240" w:lineRule="auto"/>
        <w:ind w:firstLine="709"/>
        <w:rPr>
          <w:snapToGrid/>
          <w:sz w:val="24"/>
          <w:szCs w:val="24"/>
        </w:rPr>
      </w:pPr>
      <w:r w:rsidRPr="00040D53">
        <w:rPr>
          <w:snapToGrid/>
          <w:sz w:val="24"/>
          <w:szCs w:val="24"/>
        </w:rPr>
        <w:t>Рассмотрение и оценка Предложений осуществляется комиссией, формируемой Заказчиком или организатором  размещения заказа.</w:t>
      </w:r>
    </w:p>
    <w:p w:rsidR="003E531A" w:rsidRPr="00040D53" w:rsidRDefault="003E531A" w:rsidP="003E531A">
      <w:pPr>
        <w:pStyle w:val="ac"/>
        <w:tabs>
          <w:tab w:val="left" w:pos="0"/>
        </w:tabs>
        <w:spacing w:line="240" w:lineRule="auto"/>
        <w:ind w:firstLine="709"/>
        <w:rPr>
          <w:snapToGrid/>
          <w:sz w:val="24"/>
          <w:szCs w:val="24"/>
        </w:rPr>
      </w:pPr>
      <w:r w:rsidRPr="00040D53">
        <w:rPr>
          <w:snapToGrid/>
          <w:sz w:val="24"/>
          <w:szCs w:val="24"/>
        </w:rPr>
        <w:t xml:space="preserve">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3E531A" w:rsidRPr="00040D53" w:rsidRDefault="003E531A" w:rsidP="003E531A">
      <w:pPr>
        <w:pStyle w:val="12"/>
        <w:spacing w:after="0" w:line="240" w:lineRule="auto"/>
        <w:ind w:left="0" w:firstLine="709"/>
        <w:jc w:val="both"/>
        <w:rPr>
          <w:rFonts w:ascii="Times New Roman" w:hAnsi="Times New Roman"/>
          <w:sz w:val="24"/>
          <w:szCs w:val="24"/>
        </w:rPr>
      </w:pPr>
      <w:bookmarkStart w:id="31" w:name="_Ref93089454"/>
      <w:bookmarkStart w:id="32" w:name="_Toc98254001"/>
      <w:bookmarkStart w:id="33" w:name="_Toc176759497"/>
      <w:bookmarkStart w:id="34" w:name="_Toc176866248"/>
      <w:bookmarkStart w:id="35" w:name="_Ref55304418"/>
      <w:r w:rsidRPr="00040D53">
        <w:rPr>
          <w:rFonts w:ascii="Times New Roman" w:hAnsi="Times New Roman"/>
          <w:sz w:val="24"/>
          <w:szCs w:val="24"/>
        </w:rPr>
        <w:t xml:space="preserve">3. </w:t>
      </w:r>
      <w:bookmarkEnd w:id="31"/>
      <w:bookmarkEnd w:id="32"/>
      <w:bookmarkEnd w:id="33"/>
      <w:bookmarkEnd w:id="34"/>
      <w:r w:rsidRPr="00040D53">
        <w:rPr>
          <w:rFonts w:ascii="Times New Roman" w:hAnsi="Times New Roman"/>
          <w:sz w:val="24"/>
          <w:szCs w:val="24"/>
        </w:rPr>
        <w:t>Стадия рассмотрения предложений:</w:t>
      </w:r>
    </w:p>
    <w:p w:rsidR="003E531A" w:rsidRPr="00040D53" w:rsidRDefault="003E531A" w:rsidP="003E531A">
      <w:pPr>
        <w:pStyle w:val="12"/>
        <w:spacing w:after="0" w:line="240" w:lineRule="auto"/>
        <w:ind w:left="0" w:firstLine="709"/>
        <w:jc w:val="both"/>
        <w:outlineLvl w:val="0"/>
        <w:rPr>
          <w:rFonts w:ascii="Times New Roman" w:hAnsi="Times New Roman"/>
          <w:sz w:val="24"/>
          <w:szCs w:val="24"/>
        </w:rPr>
      </w:pPr>
      <w:r w:rsidRPr="00040D53">
        <w:rPr>
          <w:rFonts w:ascii="Times New Roman" w:hAnsi="Times New Roman"/>
          <w:sz w:val="24"/>
          <w:szCs w:val="24"/>
        </w:rPr>
        <w:t xml:space="preserve">1) в рамках стадии рассмотрения предложений участников </w:t>
      </w:r>
      <w:bookmarkEnd w:id="35"/>
      <w:r w:rsidRPr="00040D53">
        <w:rPr>
          <w:rFonts w:ascii="Times New Roman" w:hAnsi="Times New Roman"/>
          <w:sz w:val="24"/>
          <w:szCs w:val="24"/>
        </w:rPr>
        <w:t>комиссия проверяет:</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правильность оформления предложений и их соответствие требованиям документации;</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Предложений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В ходе рассмотрения Предложений Зака</w:t>
      </w:r>
      <w:r w:rsidR="00717AA2" w:rsidRPr="00040D53">
        <w:rPr>
          <w:rFonts w:ascii="Times New Roman" w:hAnsi="Times New Roman"/>
          <w:sz w:val="24"/>
          <w:szCs w:val="24"/>
        </w:rPr>
        <w:t>зчик по решению Комиссии</w:t>
      </w:r>
      <w:r w:rsidR="005224B3" w:rsidRPr="00040D53">
        <w:rPr>
          <w:rFonts w:ascii="Times New Roman" w:hAnsi="Times New Roman"/>
          <w:sz w:val="24"/>
          <w:szCs w:val="24"/>
        </w:rPr>
        <w:t xml:space="preserve"> </w:t>
      </w:r>
      <w:proofErr w:type="gramStart"/>
      <w:r w:rsidR="005224B3" w:rsidRPr="00040D53">
        <w:rPr>
          <w:rFonts w:ascii="Times New Roman" w:hAnsi="Times New Roman"/>
          <w:sz w:val="24"/>
          <w:szCs w:val="24"/>
        </w:rPr>
        <w:t>в праве</w:t>
      </w:r>
      <w:proofErr w:type="gramEnd"/>
      <w:r w:rsidRPr="00040D53">
        <w:rPr>
          <w:rFonts w:ascii="Times New Roman" w:hAnsi="Times New Roman"/>
          <w:sz w:val="24"/>
          <w:szCs w:val="24"/>
        </w:rPr>
        <w:t xml:space="preserve"> направить запросы участникам процедуры закупки (при этом организатором размещения заказа не должны создаваться преимущественные условия участнику или нескольким участникам процедуры закупки):</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proofErr w:type="gramStart"/>
      <w:r w:rsidRPr="00040D53">
        <w:rPr>
          <w:rFonts w:ascii="Times New Roman" w:hAnsi="Times New Roman"/>
          <w:sz w:val="24"/>
          <w:szCs w:val="24"/>
        </w:rPr>
        <w:t xml:space="preserve">а)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процедуры закупки, копий </w:t>
      </w:r>
      <w:r w:rsidRPr="00040D53">
        <w:rPr>
          <w:rFonts w:ascii="Times New Roman" w:hAnsi="Times New Roman"/>
          <w:sz w:val="24"/>
          <w:szCs w:val="24"/>
        </w:rPr>
        <w:lastRenderedPageBreak/>
        <w:t>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roofErr w:type="gramEnd"/>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Отсутствие документа или копии документа, подтверждающего внесение денежных сре</w:t>
      </w:r>
      <w:proofErr w:type="gramStart"/>
      <w:r w:rsidRPr="00040D53">
        <w:rPr>
          <w:rFonts w:ascii="Times New Roman" w:hAnsi="Times New Roman"/>
          <w:sz w:val="24"/>
          <w:szCs w:val="24"/>
        </w:rPr>
        <w:t>дств в к</w:t>
      </w:r>
      <w:proofErr w:type="gramEnd"/>
      <w:r w:rsidRPr="00040D53">
        <w:rPr>
          <w:rFonts w:ascii="Times New Roman" w:hAnsi="Times New Roman"/>
          <w:sz w:val="24"/>
          <w:szCs w:val="24"/>
        </w:rPr>
        <w:t>ачестве обеспечения заявки на участие в запросе предложений, в случае поступления на расчетный счет организатора размещения заказа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Pr="00040D53">
        <w:rPr>
          <w:rFonts w:ascii="Times New Roman" w:hAnsi="Times New Roman"/>
          <w:sz w:val="24"/>
          <w:szCs w:val="24"/>
        </w:rPr>
        <w:t>дств в к</w:t>
      </w:r>
      <w:proofErr w:type="gramEnd"/>
      <w:r w:rsidRPr="00040D53">
        <w:rPr>
          <w:rFonts w:ascii="Times New Roman" w:hAnsi="Times New Roman"/>
          <w:sz w:val="24"/>
          <w:szCs w:val="24"/>
        </w:rPr>
        <w:t>ачестве обеспечения заявки;</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 xml:space="preserve">Допускается не направлять участнику процедуры закупки запросы, указанные в пунктах а) и б) настоящей части, если в соответствии с пунктом 2 части 3 настоящей статьи имеются также иные основания для отклонения Предложений такого участника. </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 xml:space="preserve">Срок предоставления участником процедуры закупки указанных в пунктах а), б), в) настоящей части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3E531A" w:rsidRPr="00040D53" w:rsidRDefault="003E531A" w:rsidP="003E531A">
      <w:pPr>
        <w:pStyle w:val="12"/>
        <w:spacing w:after="0" w:line="240" w:lineRule="auto"/>
        <w:ind w:left="0" w:firstLine="709"/>
        <w:jc w:val="both"/>
        <w:outlineLvl w:val="0"/>
        <w:rPr>
          <w:rFonts w:ascii="Times New Roman" w:hAnsi="Times New Roman"/>
          <w:sz w:val="24"/>
          <w:szCs w:val="24"/>
        </w:rPr>
      </w:pPr>
      <w:bookmarkStart w:id="36" w:name="_Ref55304419"/>
      <w:bookmarkStart w:id="37" w:name="_Ref55307002"/>
      <w:r w:rsidRPr="00040D53">
        <w:rPr>
          <w:rFonts w:ascii="Times New Roman" w:hAnsi="Times New Roman"/>
          <w:sz w:val="24"/>
          <w:szCs w:val="24"/>
        </w:rPr>
        <w:t>2) по результатам проведения рассмотрения предложений комиссия имеет право отклонить предложения, которые:</w:t>
      </w:r>
      <w:bookmarkEnd w:id="36"/>
      <w:bookmarkEnd w:id="37"/>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не отвечают требованиям к оформлению и составу предложения;</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не отвечают требованиям документации;</w:t>
      </w:r>
    </w:p>
    <w:p w:rsidR="003E531A" w:rsidRPr="00040D53" w:rsidRDefault="003E531A" w:rsidP="003E531A">
      <w:pPr>
        <w:pStyle w:val="12"/>
        <w:tabs>
          <w:tab w:val="left" w:pos="993"/>
        </w:tabs>
        <w:spacing w:after="0" w:line="240" w:lineRule="auto"/>
        <w:ind w:left="0" w:firstLine="709"/>
        <w:jc w:val="both"/>
        <w:rPr>
          <w:rFonts w:ascii="Times New Roman" w:hAnsi="Times New Roman"/>
          <w:sz w:val="24"/>
          <w:szCs w:val="24"/>
        </w:rPr>
      </w:pPr>
      <w:r w:rsidRPr="00040D53">
        <w:rPr>
          <w:rFonts w:ascii="Times New Roman" w:hAnsi="Times New Roman"/>
          <w:sz w:val="24"/>
          <w:szCs w:val="24"/>
        </w:rPr>
        <w:t>содержат предложения, по существу не отвечающие коммерческим или договорным требованиям документации;</w:t>
      </w:r>
    </w:p>
    <w:p w:rsidR="003E531A" w:rsidRPr="00040D53" w:rsidRDefault="003E531A" w:rsidP="003E531A">
      <w:pPr>
        <w:pStyle w:val="ab"/>
        <w:tabs>
          <w:tab w:val="clear" w:pos="1134"/>
          <w:tab w:val="clear" w:pos="1418"/>
          <w:tab w:val="left" w:pos="0"/>
        </w:tabs>
        <w:spacing w:line="240" w:lineRule="auto"/>
        <w:ind w:firstLine="709"/>
        <w:rPr>
          <w:sz w:val="24"/>
          <w:szCs w:val="24"/>
        </w:rPr>
      </w:pPr>
      <w:proofErr w:type="gramStart"/>
      <w:r w:rsidRPr="00040D53">
        <w:rPr>
          <w:sz w:val="24"/>
          <w:szCs w:val="24"/>
        </w:rPr>
        <w:t xml:space="preserve">подавшие их участники, а также указанные в заявке соисполнители (субподрядчики, субпоставщики) в том случае, если заказчиком, уполномоченным </w:t>
      </w:r>
      <w:r w:rsidRPr="00040D53">
        <w:rPr>
          <w:sz w:val="24"/>
          <w:szCs w:val="24"/>
        </w:rPr>
        <w:lastRenderedPageBreak/>
        <w:t>органом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roofErr w:type="gramEnd"/>
    </w:p>
    <w:p w:rsidR="003E531A" w:rsidRPr="00040D53" w:rsidRDefault="003E531A" w:rsidP="003E531A">
      <w:pPr>
        <w:tabs>
          <w:tab w:val="left" w:pos="1260"/>
          <w:tab w:val="left" w:pos="2380"/>
          <w:tab w:val="left" w:pos="3920"/>
        </w:tabs>
        <w:ind w:firstLine="709"/>
        <w:jc w:val="both"/>
      </w:pPr>
      <w:r w:rsidRPr="00040D53">
        <w:t>4. Стадия оценки и сопоставления предложений: в рамках оценки и сопоставления предложений</w:t>
      </w:r>
      <w:r w:rsidR="002A202F" w:rsidRPr="00040D53">
        <w:t xml:space="preserve"> Закупочная</w:t>
      </w:r>
      <w:r w:rsidRPr="00040D53">
        <w:t xml:space="preserve"> Комиссия оценивает и сопоставляет предложения и проводит оценку Предложений  согласно Приложению 1 настоящего Положения о Закупках. В случае наличия </w:t>
      </w:r>
      <w:r w:rsidR="004C1E75" w:rsidRPr="00040D53">
        <w:t>не отклонённых</w:t>
      </w:r>
      <w:r w:rsidRPr="00040D53">
        <w:t xml:space="preserve"> основного и/или альтернативных предложений, они оцениваются отдельно в соответствии с критериями, указанными в документации,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получает несколько мест в едином ранжире сообразно количеству </w:t>
      </w:r>
      <w:r w:rsidR="004C1E75" w:rsidRPr="00040D53">
        <w:t>не отклонённых</w:t>
      </w:r>
      <w:r w:rsidRPr="00040D53">
        <w:t xml:space="preserve"> предложений.</w:t>
      </w:r>
    </w:p>
    <w:p w:rsidR="003E531A" w:rsidRPr="00040D53" w:rsidRDefault="002A202F" w:rsidP="003E531A">
      <w:pPr>
        <w:pStyle w:val="ac"/>
        <w:tabs>
          <w:tab w:val="left" w:pos="720"/>
        </w:tabs>
        <w:spacing w:line="240" w:lineRule="auto"/>
        <w:ind w:firstLine="709"/>
        <w:rPr>
          <w:sz w:val="24"/>
          <w:szCs w:val="24"/>
        </w:rPr>
      </w:pPr>
      <w:proofErr w:type="gramStart"/>
      <w:r w:rsidRPr="00040D53">
        <w:rPr>
          <w:sz w:val="24"/>
          <w:szCs w:val="24"/>
        </w:rPr>
        <w:t xml:space="preserve">Закупочная </w:t>
      </w:r>
      <w:r w:rsidR="003E531A" w:rsidRPr="00040D53">
        <w:rPr>
          <w:sz w:val="24"/>
          <w:szCs w:val="24"/>
        </w:rPr>
        <w:t>Комиссия вправе при оценке участника по подкритериям 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предложении участника, пропорционально выполняемому ими объему работ, если это указано в документации запроса предложений и данный критерий в отношении соисполнителей (субпоставщиков, субподрядчиков) не использовался в качестве отборочного на стадии рассмотрения предложений.</w:t>
      </w:r>
      <w:proofErr w:type="gramEnd"/>
    </w:p>
    <w:p w:rsidR="0074785C" w:rsidRPr="00040D53" w:rsidRDefault="0074785C" w:rsidP="00340A39">
      <w:pPr>
        <w:pStyle w:val="ac"/>
        <w:tabs>
          <w:tab w:val="left" w:pos="720"/>
        </w:tabs>
        <w:spacing w:line="240" w:lineRule="auto"/>
        <w:ind w:firstLine="709"/>
        <w:rPr>
          <w:sz w:val="24"/>
          <w:szCs w:val="24"/>
        </w:rPr>
      </w:pPr>
      <w:r w:rsidRPr="00040D53">
        <w:rPr>
          <w:sz w:val="24"/>
          <w:szCs w:val="24"/>
        </w:rPr>
        <w:t xml:space="preserve">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F35E03" w:rsidRPr="00040D53" w:rsidRDefault="0074785C" w:rsidP="00340A39">
      <w:pPr>
        <w:pStyle w:val="ac"/>
        <w:tabs>
          <w:tab w:val="left" w:pos="720"/>
        </w:tabs>
        <w:spacing w:line="240" w:lineRule="auto"/>
        <w:ind w:firstLine="709"/>
        <w:rPr>
          <w:sz w:val="24"/>
          <w:szCs w:val="24"/>
        </w:rPr>
      </w:pPr>
      <w:r w:rsidRPr="00040D53">
        <w:rPr>
          <w:sz w:val="24"/>
          <w:szCs w:val="24"/>
        </w:rPr>
        <w:t>Победителем запроса предложений признается участник Закупки соответствующим требованиям документации и предложивший лучшие условия исполнения договора и заявки на участие в запросе предложений</w:t>
      </w:r>
      <w:r w:rsidR="00AE765E" w:rsidRPr="00040D53">
        <w:rPr>
          <w:sz w:val="24"/>
          <w:szCs w:val="24"/>
        </w:rPr>
        <w:t>,</w:t>
      </w:r>
      <w:r w:rsidRPr="00040D53">
        <w:rPr>
          <w:sz w:val="24"/>
          <w:szCs w:val="24"/>
        </w:rPr>
        <w:t xml:space="preserve"> которому присвоен первый номер.</w:t>
      </w:r>
    </w:p>
    <w:p w:rsidR="003E531A" w:rsidRPr="00040D53" w:rsidRDefault="003E531A" w:rsidP="003E531A">
      <w:pPr>
        <w:shd w:val="clear" w:color="auto" w:fill="FFFFFF"/>
        <w:ind w:left="19" w:firstLine="709"/>
        <w:jc w:val="both"/>
      </w:pPr>
      <w:r w:rsidRPr="00040D53">
        <w:t>5. Стадия принятия решения о выборе Победителя  запроса предложений:</w:t>
      </w:r>
    </w:p>
    <w:p w:rsidR="003E531A" w:rsidRPr="00040D53" w:rsidRDefault="003E531A" w:rsidP="003E531A">
      <w:pPr>
        <w:shd w:val="clear" w:color="auto" w:fill="FFFFFF"/>
        <w:ind w:left="19" w:firstLine="709"/>
        <w:jc w:val="both"/>
      </w:pPr>
      <w:r w:rsidRPr="00040D53">
        <w:t xml:space="preserve">1) по результатам оценки и сопоставления Предложений </w:t>
      </w:r>
      <w:r w:rsidR="002A202F" w:rsidRPr="00040D53">
        <w:t xml:space="preserve">Закупочная </w:t>
      </w:r>
      <w:r w:rsidRPr="00040D53">
        <w:t>Комиссия принимает решение о выборе Победителя;</w:t>
      </w:r>
    </w:p>
    <w:p w:rsidR="003E531A" w:rsidRPr="00040D53" w:rsidRDefault="003E531A" w:rsidP="003E531A">
      <w:pPr>
        <w:shd w:val="clear" w:color="auto" w:fill="FFFFFF"/>
        <w:ind w:left="19" w:firstLine="709"/>
        <w:jc w:val="both"/>
      </w:pPr>
      <w:r w:rsidRPr="00040D53">
        <w:t xml:space="preserve">6. Решение комиссии о результатах оценки и сопоставлении Предложений Участников  </w:t>
      </w:r>
      <w:r w:rsidRPr="00040D53">
        <w:rPr>
          <w:u w:val="single"/>
        </w:rPr>
        <w:t>оформляется протоколом об оценке и сопоставлении Предложений</w:t>
      </w:r>
      <w:r w:rsidRPr="00040D53">
        <w:t xml:space="preserve"> Участников  запроса предложений, в котором приводятся:</w:t>
      </w:r>
    </w:p>
    <w:p w:rsidR="003E531A" w:rsidRPr="00040D53" w:rsidRDefault="003E531A" w:rsidP="003E531A">
      <w:pPr>
        <w:shd w:val="clear" w:color="auto" w:fill="FFFFFF"/>
        <w:tabs>
          <w:tab w:val="left" w:pos="989"/>
        </w:tabs>
        <w:ind w:firstLine="709"/>
        <w:jc w:val="both"/>
      </w:pPr>
      <w:r w:rsidRPr="00040D53">
        <w:t>1)  сведения об Участниках, Предложения которых были рассмотрены;</w:t>
      </w:r>
    </w:p>
    <w:p w:rsidR="003E531A" w:rsidRPr="00040D53" w:rsidRDefault="003E531A" w:rsidP="003E531A">
      <w:pPr>
        <w:shd w:val="clear" w:color="auto" w:fill="FFFFFF"/>
        <w:tabs>
          <w:tab w:val="left" w:pos="989"/>
        </w:tabs>
        <w:ind w:firstLine="709"/>
        <w:jc w:val="both"/>
      </w:pPr>
      <w:r w:rsidRPr="00040D53">
        <w:t>2) перечень Предложений Участников, в приеме которых организатором  размещения заказа было отказано;</w:t>
      </w:r>
    </w:p>
    <w:p w:rsidR="003E531A" w:rsidRPr="00040D53" w:rsidRDefault="003E531A" w:rsidP="003E531A">
      <w:pPr>
        <w:shd w:val="clear" w:color="auto" w:fill="FFFFFF"/>
        <w:tabs>
          <w:tab w:val="left" w:pos="989"/>
        </w:tabs>
        <w:ind w:firstLine="709"/>
        <w:jc w:val="both"/>
      </w:pPr>
      <w:r w:rsidRPr="00040D53">
        <w:t>3)  перечень отозванных Предложений Участников;</w:t>
      </w:r>
    </w:p>
    <w:p w:rsidR="003E531A" w:rsidRPr="00040D53" w:rsidRDefault="003E531A" w:rsidP="003E531A">
      <w:pPr>
        <w:shd w:val="clear" w:color="auto" w:fill="FFFFFF"/>
        <w:tabs>
          <w:tab w:val="left" w:pos="989"/>
        </w:tabs>
        <w:ind w:firstLine="709"/>
        <w:jc w:val="both"/>
      </w:pPr>
      <w:r w:rsidRPr="00040D53">
        <w:t>4) наименования Участников, Предложения которых были отклонены Комиссией, с указанием оснований для отклонения;</w:t>
      </w:r>
    </w:p>
    <w:p w:rsidR="003E531A" w:rsidRPr="00040D53" w:rsidRDefault="003E531A" w:rsidP="003E531A">
      <w:pPr>
        <w:shd w:val="clear" w:color="auto" w:fill="FFFFFF"/>
        <w:tabs>
          <w:tab w:val="left" w:pos="1066"/>
        </w:tabs>
        <w:ind w:firstLine="709"/>
        <w:jc w:val="both"/>
      </w:pPr>
      <w:r w:rsidRPr="00040D53">
        <w:t>5)   сведения о месте, дате, времени проведения оценки и сопоставления Предложений;</w:t>
      </w:r>
    </w:p>
    <w:p w:rsidR="003E531A" w:rsidRPr="00040D53" w:rsidRDefault="003E531A" w:rsidP="003E531A">
      <w:pPr>
        <w:shd w:val="clear" w:color="auto" w:fill="FFFFFF"/>
        <w:tabs>
          <w:tab w:val="left" w:pos="1066"/>
        </w:tabs>
        <w:ind w:firstLine="709"/>
        <w:jc w:val="both"/>
      </w:pPr>
      <w:r w:rsidRPr="00040D53">
        <w:t>6)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3E531A" w:rsidRPr="00040D53" w:rsidRDefault="003E531A" w:rsidP="003E531A">
      <w:pPr>
        <w:shd w:val="clear" w:color="auto" w:fill="FFFFFF"/>
        <w:tabs>
          <w:tab w:val="left" w:pos="1066"/>
        </w:tabs>
        <w:ind w:firstLine="709"/>
        <w:jc w:val="both"/>
      </w:pPr>
      <w:r w:rsidRPr="00040D53">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3E531A" w:rsidRPr="00040D53" w:rsidRDefault="003E531A" w:rsidP="003E531A">
      <w:pPr>
        <w:shd w:val="clear" w:color="auto" w:fill="FFFFFF"/>
        <w:ind w:left="10" w:firstLine="709"/>
        <w:jc w:val="both"/>
      </w:pPr>
      <w:r w:rsidRPr="00040D53">
        <w:t xml:space="preserve">7. Протокол об оценке и сопоставлении Предложений участников запроса предложений составляется в двух экземплярах, подписывается членами Комиссии не </w:t>
      </w:r>
      <w:r w:rsidRPr="00040D53">
        <w:lastRenderedPageBreak/>
        <w:t xml:space="preserve">позднее следующего дня за днем проведения процедуры оценки и сопоставлении Предложений. </w:t>
      </w:r>
    </w:p>
    <w:p w:rsidR="003E531A" w:rsidRPr="00040D53" w:rsidRDefault="003E531A" w:rsidP="003E531A">
      <w:pPr>
        <w:shd w:val="clear" w:color="auto" w:fill="FFFFFF"/>
        <w:ind w:left="10" w:firstLine="709"/>
        <w:jc w:val="both"/>
      </w:pPr>
      <w:r w:rsidRPr="00040D53">
        <w:t xml:space="preserve">Указанный протокол </w:t>
      </w:r>
      <w:r w:rsidR="00DD2CC3" w:rsidRPr="00040D53">
        <w:t>размещается на ЕИС</w:t>
      </w:r>
      <w:r w:rsidRPr="00040D53">
        <w:t xml:space="preserve"> о размещении заказов Заказчиком в течение трех дней со дня подписания указанного протокола. При этом в протоколе, р</w:t>
      </w:r>
      <w:r w:rsidR="00DD2CC3" w:rsidRPr="00040D53">
        <w:t>азмещаемом на ЕИС,</w:t>
      </w:r>
      <w:r w:rsidRPr="00040D53">
        <w:t xml:space="preserve"> допускается не указывать сведения о составе </w:t>
      </w:r>
      <w:r w:rsidR="00DD2CC3" w:rsidRPr="00040D53">
        <w:t xml:space="preserve">Закупочной </w:t>
      </w:r>
      <w:r w:rsidRPr="00040D53">
        <w:t xml:space="preserve">Комиссии и данных о персональном голосовании Комиссии. </w:t>
      </w:r>
    </w:p>
    <w:p w:rsidR="003E531A" w:rsidRPr="00040D53" w:rsidRDefault="003E531A" w:rsidP="003E531A">
      <w:pPr>
        <w:shd w:val="clear" w:color="auto" w:fill="FFFFFF"/>
        <w:tabs>
          <w:tab w:val="left" w:pos="0"/>
        </w:tabs>
        <w:ind w:left="10" w:firstLine="709"/>
        <w:jc w:val="both"/>
      </w:pPr>
      <w:r w:rsidRPr="00040D53">
        <w:t>8.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 организатором  размещения заказа   либо направляются по почте.</w:t>
      </w:r>
    </w:p>
    <w:p w:rsidR="003E531A" w:rsidRPr="00040D53" w:rsidRDefault="003E531A" w:rsidP="003E531A">
      <w:pPr>
        <w:shd w:val="clear" w:color="auto" w:fill="FFFFFF"/>
        <w:tabs>
          <w:tab w:val="left" w:pos="0"/>
        </w:tabs>
        <w:ind w:left="19" w:firstLine="709"/>
        <w:jc w:val="both"/>
      </w:pPr>
      <w:r w:rsidRPr="00040D53">
        <w:t>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самое выс</w:t>
      </w:r>
      <w:r w:rsidR="00F36FEA" w:rsidRPr="00040D53">
        <w:t>окое место в итоговом рейтинге</w:t>
      </w:r>
      <w:r w:rsidRPr="00040D53">
        <w:t xml:space="preserve"> после победителя запроса предложений.</w:t>
      </w:r>
    </w:p>
    <w:p w:rsidR="003E531A" w:rsidRPr="00040D53" w:rsidRDefault="003E531A" w:rsidP="003E531A">
      <w:pPr>
        <w:shd w:val="clear" w:color="auto" w:fill="FFFFFF"/>
        <w:tabs>
          <w:tab w:val="left" w:pos="426"/>
          <w:tab w:val="left" w:pos="1210"/>
        </w:tabs>
        <w:ind w:left="19" w:firstLine="709"/>
        <w:jc w:val="both"/>
      </w:pPr>
      <w:r w:rsidRPr="00040D53">
        <w:t>10. Открытый запрос предложений признается несостоявшимся в случае если:</w:t>
      </w:r>
    </w:p>
    <w:p w:rsidR="003E531A" w:rsidRPr="00040D53" w:rsidRDefault="003E531A" w:rsidP="003E531A">
      <w:pPr>
        <w:shd w:val="clear" w:color="auto" w:fill="FFFFFF"/>
        <w:tabs>
          <w:tab w:val="left" w:pos="426"/>
          <w:tab w:val="left" w:pos="1210"/>
        </w:tabs>
        <w:ind w:left="19" w:firstLine="709"/>
        <w:jc w:val="both"/>
      </w:pPr>
      <w:r w:rsidRPr="00040D53">
        <w:t>1) подано только одно Предложение на участие в открытом запросе предложений или на основании результатов рассмотрения</w:t>
      </w:r>
      <w:r w:rsidR="00DD2CC3" w:rsidRPr="00040D53">
        <w:t xml:space="preserve"> Закупочной</w:t>
      </w:r>
      <w:r w:rsidRPr="00040D53">
        <w:t xml:space="preserve">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3E531A" w:rsidRPr="00040D53" w:rsidRDefault="003E531A" w:rsidP="003E531A">
      <w:pPr>
        <w:shd w:val="clear" w:color="auto" w:fill="FFFFFF"/>
        <w:tabs>
          <w:tab w:val="left" w:pos="426"/>
          <w:tab w:val="left" w:pos="1210"/>
        </w:tabs>
        <w:ind w:left="19" w:firstLine="709"/>
        <w:jc w:val="both"/>
      </w:pPr>
      <w:r w:rsidRPr="00040D53">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3E531A" w:rsidRPr="00040D53" w:rsidRDefault="003E531A" w:rsidP="003E531A">
      <w:pPr>
        <w:shd w:val="clear" w:color="auto" w:fill="FFFFFF"/>
        <w:tabs>
          <w:tab w:val="left" w:pos="426"/>
          <w:tab w:val="left" w:pos="1210"/>
        </w:tabs>
        <w:ind w:left="19" w:firstLine="709"/>
        <w:jc w:val="both"/>
      </w:pPr>
      <w:r w:rsidRPr="00040D53">
        <w:t>2) не подано ни одного Предложения на участие в открытом запросе предложений;</w:t>
      </w:r>
    </w:p>
    <w:p w:rsidR="003E531A" w:rsidRPr="00040D53" w:rsidRDefault="003E531A" w:rsidP="003E531A">
      <w:pPr>
        <w:shd w:val="clear" w:color="auto" w:fill="FFFFFF"/>
        <w:tabs>
          <w:tab w:val="left" w:pos="426"/>
          <w:tab w:val="left" w:pos="1210"/>
        </w:tabs>
        <w:ind w:left="19" w:firstLine="709"/>
        <w:jc w:val="both"/>
      </w:pPr>
      <w:r w:rsidRPr="00040D53">
        <w:t xml:space="preserve">3) на основании результатов рассмотрения </w:t>
      </w:r>
      <w:r w:rsidR="00DD2CC3" w:rsidRPr="00040D53">
        <w:t xml:space="preserve">Закупочной </w:t>
      </w:r>
      <w:r w:rsidRPr="00040D53">
        <w:t>Комиссией Предложений принято решение об отклонении всех Предложений на участие в открытом запросе предложений.</w:t>
      </w:r>
    </w:p>
    <w:p w:rsidR="003E531A" w:rsidRPr="00040D53" w:rsidRDefault="003E531A" w:rsidP="003E531A">
      <w:pPr>
        <w:shd w:val="clear" w:color="auto" w:fill="FFFFFF"/>
        <w:tabs>
          <w:tab w:val="left" w:pos="426"/>
          <w:tab w:val="left" w:pos="1210"/>
        </w:tabs>
        <w:ind w:left="19" w:firstLine="709"/>
        <w:jc w:val="both"/>
      </w:pPr>
      <w:r w:rsidRPr="00040D53">
        <w:t>В случаях, если запрос предложений признается несостоявшимся по пунктам 2 и 3 настоящей части, заказчик  вправе:</w:t>
      </w:r>
    </w:p>
    <w:p w:rsidR="003E531A" w:rsidRPr="00040D53" w:rsidRDefault="003E531A" w:rsidP="003E531A">
      <w:pPr>
        <w:shd w:val="clear" w:color="auto" w:fill="FFFFFF"/>
        <w:tabs>
          <w:tab w:val="left" w:pos="426"/>
          <w:tab w:val="left" w:pos="1210"/>
        </w:tabs>
        <w:ind w:left="19" w:firstLine="709"/>
        <w:jc w:val="both"/>
      </w:pPr>
      <w:r w:rsidRPr="00040D53">
        <w:t>отказаться от проведения повторной процедуры закупки, в случае если утрачена потребность в закупке предполагаемого предмета договора;</w:t>
      </w:r>
    </w:p>
    <w:p w:rsidR="003E531A" w:rsidRPr="00040D53" w:rsidRDefault="003E531A" w:rsidP="003E531A">
      <w:pPr>
        <w:shd w:val="clear" w:color="auto" w:fill="FFFFFF"/>
        <w:tabs>
          <w:tab w:val="left" w:pos="426"/>
          <w:tab w:val="left" w:pos="1210"/>
        </w:tabs>
        <w:ind w:left="19" w:firstLine="709"/>
        <w:jc w:val="both"/>
      </w:pPr>
      <w:r w:rsidRPr="00040D53">
        <w:t>объявить о проведении повторного запроса предложений. При этом заказчик вправе изменить условия запроса предложений;</w:t>
      </w:r>
    </w:p>
    <w:p w:rsidR="003E531A" w:rsidRPr="00040D53" w:rsidRDefault="003E531A" w:rsidP="003E531A">
      <w:pPr>
        <w:shd w:val="clear" w:color="auto" w:fill="FFFFFF"/>
        <w:tabs>
          <w:tab w:val="left" w:pos="426"/>
          <w:tab w:val="left" w:pos="1210"/>
        </w:tabs>
        <w:ind w:left="19" w:firstLine="709"/>
        <w:jc w:val="both"/>
      </w:pPr>
      <w:r w:rsidRPr="00040D53">
        <w:t>заключить договор с единственным поставщиком (исполнителем, подрядчиком).</w:t>
      </w:r>
    </w:p>
    <w:p w:rsidR="003E531A" w:rsidRPr="00040D53" w:rsidRDefault="003E531A" w:rsidP="0001272D">
      <w:pPr>
        <w:numPr>
          <w:ilvl w:val="0"/>
          <w:numId w:val="33"/>
        </w:numPr>
        <w:shd w:val="clear" w:color="auto" w:fill="FFFFFF"/>
        <w:tabs>
          <w:tab w:val="left" w:pos="426"/>
          <w:tab w:val="left" w:pos="1210"/>
        </w:tabs>
        <w:jc w:val="both"/>
      </w:pPr>
      <w:r w:rsidRPr="00040D53">
        <w:t>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хранится Заказчиком или организатором размещения заказа не менее чем три года.</w:t>
      </w:r>
    </w:p>
    <w:p w:rsidR="0001272D" w:rsidRPr="00040D53" w:rsidRDefault="0001272D" w:rsidP="0001272D">
      <w:pPr>
        <w:shd w:val="clear" w:color="auto" w:fill="FFFFFF"/>
        <w:tabs>
          <w:tab w:val="left" w:pos="426"/>
          <w:tab w:val="left" w:pos="1210"/>
        </w:tabs>
        <w:jc w:val="both"/>
      </w:pPr>
    </w:p>
    <w:p w:rsidR="003E531A" w:rsidRPr="00040D53" w:rsidRDefault="00D40FB4" w:rsidP="003E531A">
      <w:pPr>
        <w:shd w:val="clear" w:color="auto" w:fill="FFFFFF"/>
        <w:tabs>
          <w:tab w:val="left" w:pos="426"/>
          <w:tab w:val="left" w:pos="1210"/>
        </w:tabs>
        <w:jc w:val="both"/>
        <w:rPr>
          <w:b/>
        </w:rPr>
      </w:pPr>
      <w:r w:rsidRPr="00040D53">
        <w:rPr>
          <w:b/>
        </w:rPr>
        <w:t>13.6</w:t>
      </w:r>
      <w:r w:rsidR="008C7AAE" w:rsidRPr="00040D53">
        <w:rPr>
          <w:b/>
        </w:rPr>
        <w:t xml:space="preserve"> Заключение договора и порядок опубликования информации об итогах проведения запроса предложений</w:t>
      </w:r>
    </w:p>
    <w:p w:rsidR="008C7AAE" w:rsidRPr="00040D53" w:rsidRDefault="008C7AAE" w:rsidP="008C7AAE">
      <w:pPr>
        <w:pStyle w:val="af7"/>
        <w:ind w:left="0" w:firstLine="709"/>
        <w:rPr>
          <w:szCs w:val="24"/>
        </w:rPr>
      </w:pPr>
      <w:r w:rsidRPr="00040D53">
        <w:rPr>
          <w:szCs w:val="24"/>
        </w:rPr>
        <w:t>1.  Договор между заказчиком и победителем запроса предложений должен быть заключен в сроки указанные в извещении о запросе предложений.</w:t>
      </w:r>
    </w:p>
    <w:p w:rsidR="008C7AAE" w:rsidRPr="00040D53" w:rsidRDefault="008C7AAE" w:rsidP="008C7AAE">
      <w:pPr>
        <w:ind w:firstLine="709"/>
        <w:jc w:val="both"/>
      </w:pPr>
      <w:r w:rsidRPr="00040D53">
        <w:t>2. Условия Договора определяются в соответствии с требованиями Заказчика, организатора  размещения заказа указанными в Документации и сведениями, содержащимися в Предложении Участника  запроса предложений с учетом преддоговорных переговоров.</w:t>
      </w:r>
    </w:p>
    <w:p w:rsidR="008C7AAE" w:rsidRPr="00040D53" w:rsidRDefault="008C7AAE" w:rsidP="008C7AAE">
      <w:pPr>
        <w:pStyle w:val="af7"/>
        <w:ind w:left="0" w:firstLine="708"/>
        <w:rPr>
          <w:szCs w:val="24"/>
        </w:rPr>
      </w:pPr>
      <w:r w:rsidRPr="00040D53">
        <w:rPr>
          <w:szCs w:val="24"/>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8C7AAE" w:rsidRPr="00040D53" w:rsidRDefault="008C7AAE" w:rsidP="008C7AAE">
      <w:pPr>
        <w:pStyle w:val="ab"/>
        <w:spacing w:line="240" w:lineRule="auto"/>
        <w:rPr>
          <w:sz w:val="24"/>
          <w:szCs w:val="24"/>
        </w:rPr>
      </w:pPr>
      <w:r w:rsidRPr="00040D53">
        <w:rPr>
          <w:sz w:val="24"/>
          <w:szCs w:val="24"/>
        </w:rPr>
        <w:lastRenderedPageBreak/>
        <w:t xml:space="preserve">          4.   В случае отказа Заказчика от заключения договора с Победителем  запроса предложений и Участником, занявшим второе место, организатор  размещения заказа публикует извещение о признании  запроса предложений нес</w:t>
      </w:r>
      <w:r w:rsidR="00DD2CC3" w:rsidRPr="00040D53">
        <w:rPr>
          <w:sz w:val="24"/>
          <w:szCs w:val="24"/>
        </w:rPr>
        <w:t>остоявшимся на ЕИС</w:t>
      </w:r>
      <w:r w:rsidRPr="00040D53">
        <w:rPr>
          <w:sz w:val="24"/>
          <w:szCs w:val="24"/>
        </w:rPr>
        <w:t xml:space="preserve"> о размещении заказов.</w:t>
      </w:r>
    </w:p>
    <w:p w:rsidR="00672D51" w:rsidRPr="00040D53" w:rsidRDefault="00672D51" w:rsidP="008C7AAE">
      <w:pPr>
        <w:pStyle w:val="ab"/>
        <w:spacing w:line="240" w:lineRule="auto"/>
        <w:rPr>
          <w:sz w:val="24"/>
          <w:szCs w:val="24"/>
        </w:rPr>
      </w:pPr>
    </w:p>
    <w:p w:rsidR="003D00EA" w:rsidRPr="00040D53" w:rsidRDefault="00D40FB4" w:rsidP="00672D51">
      <w:pPr>
        <w:tabs>
          <w:tab w:val="left" w:pos="540"/>
        </w:tabs>
        <w:rPr>
          <w:b/>
        </w:rPr>
      </w:pPr>
      <w:r w:rsidRPr="00040D53">
        <w:rPr>
          <w:b/>
        </w:rPr>
        <w:t>14</w:t>
      </w:r>
      <w:r w:rsidR="00672D51" w:rsidRPr="00040D53">
        <w:rPr>
          <w:b/>
        </w:rPr>
        <w:t>.</w:t>
      </w:r>
      <w:r w:rsidR="00672D51" w:rsidRPr="00040D53">
        <w:t xml:space="preserve"> </w:t>
      </w:r>
      <w:r w:rsidR="003D00EA" w:rsidRPr="00040D53">
        <w:rPr>
          <w:b/>
        </w:rPr>
        <w:t>Переторжка (регулирование цены)</w:t>
      </w:r>
    </w:p>
    <w:p w:rsidR="008D7C9F" w:rsidRPr="00040D53" w:rsidRDefault="00D40FB4" w:rsidP="0001272D">
      <w:pPr>
        <w:tabs>
          <w:tab w:val="left" w:pos="540"/>
          <w:tab w:val="left" w:pos="709"/>
        </w:tabs>
        <w:jc w:val="both"/>
        <w:rPr>
          <w:b/>
        </w:rPr>
      </w:pPr>
      <w:proofErr w:type="gramStart"/>
      <w:r w:rsidRPr="00040D53">
        <w:t>14</w:t>
      </w:r>
      <w:r w:rsidR="0001272D" w:rsidRPr="00040D53">
        <w:t>.1.1.</w:t>
      </w:r>
      <w:r w:rsidR="003D00EA" w:rsidRPr="00040D53">
        <w:t>При проведении процедуры закуп</w:t>
      </w:r>
      <w:r w:rsidR="00D23E0B" w:rsidRPr="00040D53">
        <w:t xml:space="preserve">ки </w:t>
      </w:r>
      <w:r w:rsidR="003D00EA" w:rsidRPr="00040D53">
        <w:t>документаци</w:t>
      </w:r>
      <w:r w:rsidR="00D23E0B" w:rsidRPr="00040D53">
        <w:t>я</w:t>
      </w:r>
      <w:r w:rsidR="003D00EA" w:rsidRPr="00040D53">
        <w:t xml:space="preserve"> о закупке</w:t>
      </w:r>
      <w:r w:rsidR="00D23E0B" w:rsidRPr="00040D53">
        <w:t xml:space="preserve"> может предусматривать право </w:t>
      </w:r>
      <w:r w:rsidR="00C617C0" w:rsidRPr="00040D53">
        <w:t>З</w:t>
      </w:r>
      <w:r w:rsidR="00D23E0B" w:rsidRPr="00040D53">
        <w:t>аказчика</w:t>
      </w:r>
      <w:r w:rsidR="00D23E0B" w:rsidRPr="00040D53">
        <w:rPr>
          <w:b/>
        </w:rPr>
        <w:t xml:space="preserve"> </w:t>
      </w:r>
      <w:r w:rsidR="003D00EA" w:rsidRPr="00040D53">
        <w:t>предоставить участникам</w:t>
      </w:r>
      <w:r w:rsidR="00D23E0B" w:rsidRPr="00040D53">
        <w:t xml:space="preserve"> закупки</w:t>
      </w:r>
      <w:r w:rsidR="003D00EA" w:rsidRPr="00040D53">
        <w:t xml:space="preserve"> возможность</w:t>
      </w:r>
      <w:r w:rsidR="00D23E0B" w:rsidRPr="00040D53">
        <w:rPr>
          <w:b/>
        </w:rPr>
        <w:t xml:space="preserve"> </w:t>
      </w:r>
      <w:r w:rsidR="003D00EA" w:rsidRPr="00040D53">
        <w:t xml:space="preserve">добровольно повысить </w:t>
      </w:r>
      <w:r w:rsidR="00D23E0B" w:rsidRPr="00040D53">
        <w:t xml:space="preserve">рейтинг </w:t>
      </w:r>
      <w:r w:rsidR="00EF5944" w:rsidRPr="00040D53">
        <w:t xml:space="preserve">своих </w:t>
      </w:r>
      <w:r w:rsidR="003D00EA" w:rsidRPr="00040D53">
        <w:t>заявок путем снижения первоначальной (указанной в заявке либо в</w:t>
      </w:r>
      <w:r w:rsidR="00D23E0B" w:rsidRPr="00040D53">
        <w:rPr>
          <w:b/>
        </w:rPr>
        <w:t xml:space="preserve"> </w:t>
      </w:r>
      <w:r w:rsidR="003D00EA" w:rsidRPr="00040D53">
        <w:t>предложении) цены</w:t>
      </w:r>
      <w:r w:rsidR="00D23E0B" w:rsidRPr="00040D53">
        <w:t xml:space="preserve"> договора</w:t>
      </w:r>
      <w:r w:rsidR="00FE3304" w:rsidRPr="00040D53">
        <w:t>, а в случае проведения аукциона</w:t>
      </w:r>
      <w:r w:rsidR="00FE3304" w:rsidRPr="00040D53">
        <w:rPr>
          <w:b/>
        </w:rPr>
        <w:t xml:space="preserve"> </w:t>
      </w:r>
      <w:r w:rsidR="00FE3304" w:rsidRPr="00040D53">
        <w:t>на право заключить договор – путем повышения цены договора</w:t>
      </w:r>
      <w:r w:rsidR="00FE3304" w:rsidRPr="00040D53">
        <w:rPr>
          <w:b/>
        </w:rPr>
        <w:t xml:space="preserve"> </w:t>
      </w:r>
      <w:r w:rsidR="003D00EA" w:rsidRPr="00040D53">
        <w:t>(далее — процедура переторжки, переторжка), при</w:t>
      </w:r>
      <w:r w:rsidR="00D23E0B" w:rsidRPr="00040D53">
        <w:rPr>
          <w:b/>
        </w:rPr>
        <w:t xml:space="preserve"> </w:t>
      </w:r>
      <w:r w:rsidR="003D00EA" w:rsidRPr="00040D53">
        <w:t>условии сохранения остальных положений заявки без</w:t>
      </w:r>
      <w:r w:rsidR="00D23E0B" w:rsidRPr="00040D53">
        <w:rPr>
          <w:b/>
        </w:rPr>
        <w:t xml:space="preserve"> </w:t>
      </w:r>
      <w:r w:rsidR="003D00EA" w:rsidRPr="00040D53">
        <w:t>изменений.</w:t>
      </w:r>
      <w:proofErr w:type="gramEnd"/>
    </w:p>
    <w:p w:rsidR="00C617C0" w:rsidRPr="00040D53" w:rsidRDefault="00D32107" w:rsidP="0001272D">
      <w:pPr>
        <w:tabs>
          <w:tab w:val="left" w:pos="540"/>
          <w:tab w:val="left" w:pos="709"/>
        </w:tabs>
        <w:jc w:val="both"/>
        <w:rPr>
          <w:b/>
        </w:rPr>
      </w:pPr>
      <w:r w:rsidRPr="00040D53">
        <w:t>14.1.2</w:t>
      </w:r>
      <w:r w:rsidR="0001272D" w:rsidRPr="00040D53">
        <w:t>.</w:t>
      </w:r>
      <w:r w:rsidR="00D23E0B" w:rsidRPr="00040D53">
        <w:t>Проведение процедуры переторжки возможно только в том случае, если</w:t>
      </w:r>
      <w:r w:rsidR="00D23E0B" w:rsidRPr="00040D53">
        <w:rPr>
          <w:b/>
        </w:rPr>
        <w:t xml:space="preserve"> </w:t>
      </w:r>
      <w:r w:rsidR="00D23E0B" w:rsidRPr="00040D53">
        <w:t>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w:t>
      </w:r>
      <w:r w:rsidR="008D7C9F" w:rsidRPr="00040D53">
        <w:t>, а в аукционе – после процедуры проведения аукциона</w:t>
      </w:r>
      <w:r w:rsidR="00D23E0B" w:rsidRPr="00040D53">
        <w:t>.</w:t>
      </w:r>
    </w:p>
    <w:p w:rsidR="00D23E0B" w:rsidRPr="00040D53" w:rsidRDefault="00D32107" w:rsidP="0001272D">
      <w:pPr>
        <w:tabs>
          <w:tab w:val="left" w:pos="540"/>
          <w:tab w:val="left" w:pos="709"/>
        </w:tabs>
        <w:jc w:val="both"/>
        <w:rPr>
          <w:b/>
        </w:rPr>
      </w:pPr>
      <w:r w:rsidRPr="00040D53">
        <w:t>14</w:t>
      </w:r>
      <w:r w:rsidR="0001272D" w:rsidRPr="00040D53">
        <w:t>.1.3.</w:t>
      </w:r>
      <w:r w:rsidR="00D23E0B" w:rsidRPr="00040D53">
        <w:t>Переторжка может иметь очную, заочную</w:t>
      </w:r>
      <w:r w:rsidR="00D23E0B" w:rsidRPr="00040D53">
        <w:rPr>
          <w:b/>
        </w:rPr>
        <w:t xml:space="preserve"> </w:t>
      </w:r>
      <w:r w:rsidR="00D23E0B" w:rsidRPr="00040D53">
        <w:t>либо очно-заочную (смешанную) форму проведения. Порядок проведения переторжки указывается в документации о закупке.</w:t>
      </w:r>
    </w:p>
    <w:p w:rsidR="00FE3304" w:rsidRPr="00040D53" w:rsidRDefault="00FE3304" w:rsidP="00E81499">
      <w:pPr>
        <w:tabs>
          <w:tab w:val="left" w:pos="540"/>
          <w:tab w:val="left" w:pos="900"/>
        </w:tabs>
        <w:jc w:val="both"/>
        <w:rPr>
          <w:b/>
        </w:rPr>
      </w:pPr>
    </w:p>
    <w:p w:rsidR="005F4288" w:rsidRPr="00040D53" w:rsidRDefault="00D32107" w:rsidP="00246E04">
      <w:pPr>
        <w:tabs>
          <w:tab w:val="left" w:pos="426"/>
          <w:tab w:val="left" w:pos="900"/>
        </w:tabs>
        <w:jc w:val="both"/>
        <w:rPr>
          <w:b/>
        </w:rPr>
      </w:pPr>
      <w:r w:rsidRPr="00040D53">
        <w:rPr>
          <w:b/>
        </w:rPr>
        <w:t>15</w:t>
      </w:r>
      <w:r w:rsidR="00536197" w:rsidRPr="00040D53">
        <w:rPr>
          <w:b/>
        </w:rPr>
        <w:t>.</w:t>
      </w:r>
      <w:r w:rsidR="005F4288" w:rsidRPr="00040D53">
        <w:rPr>
          <w:b/>
        </w:rPr>
        <w:tab/>
        <w:t xml:space="preserve">Закрытые процедуры закупки </w:t>
      </w:r>
    </w:p>
    <w:p w:rsidR="00D42BED" w:rsidRPr="00040D53" w:rsidRDefault="00D32107" w:rsidP="00D42BED">
      <w:pPr>
        <w:autoSpaceDE w:val="0"/>
        <w:autoSpaceDN w:val="0"/>
        <w:adjustRightInd w:val="0"/>
        <w:jc w:val="both"/>
        <w:outlineLvl w:val="3"/>
      </w:pPr>
      <w:r w:rsidRPr="00040D53">
        <w:t>15</w:t>
      </w:r>
      <w:r w:rsidR="00536197" w:rsidRPr="00040D53">
        <w:t>.1</w:t>
      </w:r>
      <w:r w:rsidR="00D42BED" w:rsidRPr="00040D53">
        <w:t>.1.</w:t>
      </w:r>
      <w:r w:rsidR="00D42BED" w:rsidRPr="00040D53">
        <w:tab/>
      </w:r>
      <w:r w:rsidR="005F4288" w:rsidRPr="00040D53">
        <w:t>Участниками закрытой процедуры закупки являются только лица, специально приглашенные для этой цели.</w:t>
      </w:r>
    </w:p>
    <w:p w:rsidR="005F4288" w:rsidRPr="00040D53" w:rsidRDefault="00D32107" w:rsidP="00D42BED">
      <w:pPr>
        <w:autoSpaceDE w:val="0"/>
        <w:autoSpaceDN w:val="0"/>
        <w:adjustRightInd w:val="0"/>
        <w:jc w:val="both"/>
        <w:outlineLvl w:val="3"/>
      </w:pPr>
      <w:r w:rsidRPr="00040D53">
        <w:t>15</w:t>
      </w:r>
      <w:r w:rsidR="00536197" w:rsidRPr="00040D53">
        <w:t>.1</w:t>
      </w:r>
      <w:r w:rsidR="00D42BED" w:rsidRPr="00040D53">
        <w:t>.2.</w:t>
      </w:r>
      <w:r w:rsidR="00D42BED" w:rsidRPr="00040D53">
        <w:tab/>
      </w:r>
      <w:r w:rsidR="005F4288" w:rsidRPr="00040D53">
        <w:t>Закрытые процедуры проводятся в случаях если:</w:t>
      </w:r>
    </w:p>
    <w:p w:rsidR="005F4288" w:rsidRPr="00040D53" w:rsidRDefault="005F4288" w:rsidP="0033254E">
      <w:pPr>
        <w:numPr>
          <w:ilvl w:val="0"/>
          <w:numId w:val="3"/>
        </w:numPr>
        <w:tabs>
          <w:tab w:val="left" w:pos="540"/>
          <w:tab w:val="left" w:pos="900"/>
        </w:tabs>
        <w:ind w:left="0" w:firstLine="0"/>
        <w:jc w:val="both"/>
      </w:pPr>
      <w:r w:rsidRPr="00040D53">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5F4288" w:rsidRPr="00040D53" w:rsidRDefault="005F4288" w:rsidP="0033254E">
      <w:pPr>
        <w:numPr>
          <w:ilvl w:val="0"/>
          <w:numId w:val="3"/>
        </w:numPr>
        <w:tabs>
          <w:tab w:val="left" w:pos="540"/>
          <w:tab w:val="left" w:pos="900"/>
        </w:tabs>
        <w:ind w:left="0" w:firstLine="0"/>
        <w:jc w:val="both"/>
      </w:pPr>
      <w:r w:rsidRPr="00040D53">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5F4288" w:rsidRPr="00040D53" w:rsidRDefault="005F4288" w:rsidP="0033254E">
      <w:pPr>
        <w:numPr>
          <w:ilvl w:val="0"/>
          <w:numId w:val="3"/>
        </w:numPr>
        <w:tabs>
          <w:tab w:val="left" w:pos="540"/>
          <w:tab w:val="left" w:pos="900"/>
        </w:tabs>
        <w:ind w:left="0" w:firstLine="0"/>
        <w:jc w:val="both"/>
      </w:pPr>
      <w:r w:rsidRPr="00040D53">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040D53">
        <w:t>сведения</w:t>
      </w:r>
      <w:proofErr w:type="gramEnd"/>
      <w:r w:rsidRPr="00040D53">
        <w:t xml:space="preserve"> о закупке которых не составляют государственную тайну, но не подлежат</w:t>
      </w:r>
      <w:r w:rsidR="00DD2CC3" w:rsidRPr="00040D53">
        <w:t xml:space="preserve"> размещению на ЕИС</w:t>
      </w:r>
      <w:r w:rsidRPr="00040D53">
        <w:t>.</w:t>
      </w:r>
    </w:p>
    <w:p w:rsidR="005F4288" w:rsidRPr="00040D53" w:rsidRDefault="00536197" w:rsidP="00536197">
      <w:pPr>
        <w:tabs>
          <w:tab w:val="left" w:pos="900"/>
        </w:tabs>
        <w:jc w:val="both"/>
      </w:pPr>
      <w:r w:rsidRPr="00040D53">
        <w:t>1</w:t>
      </w:r>
      <w:r w:rsidR="00D32107" w:rsidRPr="00040D53">
        <w:t>5</w:t>
      </w:r>
      <w:r w:rsidRPr="00040D53">
        <w:t>.1.3.</w:t>
      </w:r>
      <w:r w:rsidR="005F4288" w:rsidRPr="00040D53">
        <w:t>Закрытые процедуры проводятся в соответствии с настоящим Положением с учетом следующих особенностей:</w:t>
      </w:r>
    </w:p>
    <w:p w:rsidR="00D42BED" w:rsidRPr="00040D53" w:rsidRDefault="005F4288" w:rsidP="0033254E">
      <w:pPr>
        <w:numPr>
          <w:ilvl w:val="0"/>
          <w:numId w:val="11"/>
        </w:numPr>
        <w:tabs>
          <w:tab w:val="clear" w:pos="360"/>
          <w:tab w:val="num" w:pos="0"/>
          <w:tab w:val="left" w:pos="540"/>
        </w:tabs>
        <w:ind w:left="0" w:firstLine="0"/>
        <w:jc w:val="both"/>
      </w:pPr>
      <w:r w:rsidRPr="00040D53">
        <w:t>Размещение информации о проведе</w:t>
      </w:r>
      <w:r w:rsidR="00DD2CC3" w:rsidRPr="00040D53">
        <w:t>нии закупки на ЕИС</w:t>
      </w:r>
      <w:r w:rsidRPr="00040D53">
        <w:t xml:space="preserve"> не осуществляется. Такая информация направляется в адрес лиц, приглашенных Заказчиком к участию в закупке.</w:t>
      </w:r>
    </w:p>
    <w:p w:rsidR="005F4288" w:rsidRPr="00040D53" w:rsidRDefault="005F4288" w:rsidP="0033254E">
      <w:pPr>
        <w:numPr>
          <w:ilvl w:val="0"/>
          <w:numId w:val="11"/>
        </w:numPr>
        <w:tabs>
          <w:tab w:val="clear" w:pos="360"/>
          <w:tab w:val="num" w:pos="0"/>
          <w:tab w:val="left" w:pos="540"/>
        </w:tabs>
        <w:ind w:left="0" w:firstLine="0"/>
        <w:jc w:val="both"/>
      </w:pPr>
      <w:r w:rsidRPr="00040D53">
        <w:t>Заказчик не предоставляет документацию о закупке лицам, которым не было направлено приглашение.</w:t>
      </w:r>
    </w:p>
    <w:p w:rsidR="005F4288" w:rsidRPr="00040D53" w:rsidRDefault="00536197" w:rsidP="00536197">
      <w:pPr>
        <w:tabs>
          <w:tab w:val="left" w:pos="540"/>
        </w:tabs>
        <w:jc w:val="both"/>
      </w:pPr>
      <w:r w:rsidRPr="00040D53">
        <w:t>1</w:t>
      </w:r>
      <w:r w:rsidR="00D32107" w:rsidRPr="00040D53">
        <w:t>5</w:t>
      </w:r>
      <w:r w:rsidRPr="00040D53">
        <w:t>.1.4.</w:t>
      </w:r>
      <w:r w:rsidR="005F4288" w:rsidRPr="00040D53">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F4288" w:rsidRPr="00040D53" w:rsidRDefault="00536197" w:rsidP="00536197">
      <w:pPr>
        <w:tabs>
          <w:tab w:val="left" w:pos="540"/>
        </w:tabs>
        <w:jc w:val="both"/>
      </w:pPr>
      <w:r w:rsidRPr="00040D53">
        <w:t>1</w:t>
      </w:r>
      <w:r w:rsidR="00D32107" w:rsidRPr="00040D53">
        <w:t>5</w:t>
      </w:r>
      <w:r w:rsidRPr="00040D53">
        <w:t>.1.5.</w:t>
      </w:r>
      <w:r w:rsidR="005F4288" w:rsidRPr="00040D53">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F4288" w:rsidRPr="00040D53" w:rsidRDefault="00D32107" w:rsidP="0001272D">
      <w:pPr>
        <w:tabs>
          <w:tab w:val="left" w:pos="540"/>
        </w:tabs>
        <w:jc w:val="both"/>
      </w:pPr>
      <w:r w:rsidRPr="00040D53">
        <w:t>15</w:t>
      </w:r>
      <w:r w:rsidR="0001272D" w:rsidRPr="00040D53">
        <w:t>.1.6.</w:t>
      </w:r>
      <w:r w:rsidR="005F4288" w:rsidRPr="00040D53">
        <w:t xml:space="preserve">Вскрытие конвертов с </w:t>
      </w:r>
      <w:r w:rsidR="0082417F" w:rsidRPr="00040D53">
        <w:t>заявками</w:t>
      </w:r>
      <w:r w:rsidR="005F4288" w:rsidRPr="00040D53">
        <w:t xml:space="preserve"> участников закупки и рассмотрение таких </w:t>
      </w:r>
      <w:r w:rsidR="0082417F" w:rsidRPr="00040D53">
        <w:t>заявок</w:t>
      </w:r>
      <w:r w:rsidR="005F4288" w:rsidRPr="00040D53">
        <w:t xml:space="preserve">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005F4288" w:rsidRPr="00040D53">
        <w:t>принять</w:t>
      </w:r>
      <w:proofErr w:type="gramEnd"/>
      <w:r w:rsidR="005F4288" w:rsidRPr="00040D53">
        <w:t xml:space="preserve"> участие в закупке.</w:t>
      </w:r>
    </w:p>
    <w:p w:rsidR="005F4288" w:rsidRPr="00040D53" w:rsidRDefault="00D32107" w:rsidP="0001272D">
      <w:pPr>
        <w:tabs>
          <w:tab w:val="left" w:pos="540"/>
        </w:tabs>
        <w:jc w:val="both"/>
      </w:pPr>
      <w:r w:rsidRPr="00040D53">
        <w:lastRenderedPageBreak/>
        <w:t>15</w:t>
      </w:r>
      <w:r w:rsidR="0001272D" w:rsidRPr="00040D53">
        <w:t>.1.7.</w:t>
      </w:r>
      <w:r w:rsidR="005F4288" w:rsidRPr="00040D53">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7931DC" w:rsidRPr="00040D53" w:rsidRDefault="007931DC" w:rsidP="00C22173">
      <w:pPr>
        <w:tabs>
          <w:tab w:val="left" w:pos="540"/>
        </w:tabs>
        <w:jc w:val="both"/>
      </w:pPr>
    </w:p>
    <w:p w:rsidR="005F4288" w:rsidRPr="00040D53" w:rsidRDefault="00D32107" w:rsidP="00536197">
      <w:pPr>
        <w:tabs>
          <w:tab w:val="left" w:pos="426"/>
          <w:tab w:val="left" w:pos="900"/>
        </w:tabs>
        <w:rPr>
          <w:b/>
        </w:rPr>
      </w:pPr>
      <w:r w:rsidRPr="00040D53">
        <w:rPr>
          <w:b/>
        </w:rPr>
        <w:t>16</w:t>
      </w:r>
      <w:r w:rsidR="00536197" w:rsidRPr="00040D53">
        <w:rPr>
          <w:b/>
        </w:rPr>
        <w:t>.</w:t>
      </w:r>
      <w:r w:rsidR="005F4288" w:rsidRPr="00040D53">
        <w:rPr>
          <w:b/>
        </w:rPr>
        <w:tab/>
        <w:t>Электронные закупки</w:t>
      </w:r>
    </w:p>
    <w:p w:rsidR="005F4288" w:rsidRPr="00040D53" w:rsidRDefault="00D32107" w:rsidP="005F4288">
      <w:pPr>
        <w:tabs>
          <w:tab w:val="left" w:pos="540"/>
          <w:tab w:val="left" w:pos="900"/>
        </w:tabs>
        <w:jc w:val="both"/>
      </w:pPr>
      <w:r w:rsidRPr="00040D53">
        <w:t>16</w:t>
      </w:r>
      <w:r w:rsidR="00536197" w:rsidRPr="00040D53">
        <w:t>.1</w:t>
      </w:r>
      <w:r w:rsidR="00D42BED" w:rsidRPr="00040D53">
        <w:t>.1.</w:t>
      </w:r>
      <w:r w:rsidR="00D42BED" w:rsidRPr="00040D53">
        <w:tab/>
      </w:r>
      <w:r w:rsidR="005F4288" w:rsidRPr="00040D53">
        <w:t>Любой способ закупки, предусмотренный Положени</w:t>
      </w:r>
      <w:r w:rsidR="00D42BED" w:rsidRPr="00040D53">
        <w:t>ем</w:t>
      </w:r>
      <w:r w:rsidR="005F4288" w:rsidRPr="00040D53">
        <w:t xml:space="preserve"> о закупке, может проводиться в электронной форме с использованием электронной площадки.</w:t>
      </w:r>
    </w:p>
    <w:p w:rsidR="00D42BED" w:rsidRPr="00040D53" w:rsidRDefault="00D32107" w:rsidP="00536197">
      <w:pPr>
        <w:tabs>
          <w:tab w:val="left" w:pos="540"/>
          <w:tab w:val="left" w:pos="900"/>
        </w:tabs>
        <w:jc w:val="both"/>
      </w:pPr>
      <w:r w:rsidRPr="00040D53">
        <w:t>16</w:t>
      </w:r>
      <w:r w:rsidR="00536197" w:rsidRPr="00040D53">
        <w:t>.1.2.</w:t>
      </w:r>
      <w:r w:rsidR="005F4288" w:rsidRPr="00040D53">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5F4288" w:rsidRPr="00040D53" w:rsidRDefault="00D32107" w:rsidP="00536197">
      <w:pPr>
        <w:tabs>
          <w:tab w:val="left" w:pos="540"/>
          <w:tab w:val="left" w:pos="900"/>
        </w:tabs>
        <w:jc w:val="both"/>
      </w:pPr>
      <w:r w:rsidRPr="00040D53">
        <w:t>16</w:t>
      </w:r>
      <w:r w:rsidR="00536197" w:rsidRPr="00040D53">
        <w:t>.1.3.</w:t>
      </w:r>
      <w:r w:rsidR="005F4288" w:rsidRPr="00040D53">
        <w:t>Правила и процедуры проведения закуп</w:t>
      </w:r>
      <w:r w:rsidR="00B41F55" w:rsidRPr="00040D53">
        <w:t>ки</w:t>
      </w:r>
      <w:r w:rsidR="005F4288" w:rsidRPr="00040D53">
        <w:t xml:space="preserve">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5F4288" w:rsidRPr="00040D53" w:rsidRDefault="005F4288" w:rsidP="005F4288">
      <w:pPr>
        <w:tabs>
          <w:tab w:val="left" w:pos="540"/>
          <w:tab w:val="left" w:pos="900"/>
        </w:tabs>
        <w:jc w:val="both"/>
      </w:pPr>
    </w:p>
    <w:p w:rsidR="007D57C3" w:rsidRPr="00040D53" w:rsidRDefault="007D57C3" w:rsidP="005F4288">
      <w:pPr>
        <w:tabs>
          <w:tab w:val="left" w:pos="540"/>
          <w:tab w:val="left" w:pos="900"/>
        </w:tabs>
        <w:jc w:val="both"/>
      </w:pPr>
    </w:p>
    <w:p w:rsidR="00E33B0B" w:rsidRPr="00040D53" w:rsidRDefault="00D32107" w:rsidP="004B02B6">
      <w:pPr>
        <w:tabs>
          <w:tab w:val="left" w:pos="540"/>
          <w:tab w:val="left" w:pos="900"/>
        </w:tabs>
        <w:jc w:val="both"/>
        <w:rPr>
          <w:b/>
          <w:iCs/>
        </w:rPr>
      </w:pPr>
      <w:r w:rsidRPr="00040D53">
        <w:rPr>
          <w:b/>
        </w:rPr>
        <w:t>17</w:t>
      </w:r>
      <w:r w:rsidR="00536197" w:rsidRPr="00040D53">
        <w:rPr>
          <w:b/>
        </w:rPr>
        <w:t>.</w:t>
      </w:r>
      <w:r w:rsidR="00E33B0B" w:rsidRPr="00040D53">
        <w:rPr>
          <w:b/>
          <w:iCs/>
        </w:rPr>
        <w:t xml:space="preserve"> Закупки у единственного поставщика</w:t>
      </w:r>
    </w:p>
    <w:p w:rsidR="00E33B0B" w:rsidRPr="00040D53" w:rsidRDefault="00D32107" w:rsidP="004B02B6">
      <w:pPr>
        <w:tabs>
          <w:tab w:val="left" w:pos="540"/>
          <w:tab w:val="left" w:pos="900"/>
        </w:tabs>
        <w:jc w:val="both"/>
      </w:pPr>
      <w:r w:rsidRPr="00040D53">
        <w:t>17</w:t>
      </w:r>
      <w:r w:rsidR="00E33B0B" w:rsidRPr="00040D53">
        <w:t>.1.</w:t>
      </w:r>
      <w:r w:rsidR="0001272D" w:rsidRPr="00040D53">
        <w:t>1.</w:t>
      </w:r>
      <w:r w:rsidR="00E33B0B" w:rsidRPr="00040D53">
        <w:t xml:space="preserve"> Размещение заказа у единственного поставщика</w:t>
      </w:r>
    </w:p>
    <w:p w:rsidR="00E33B0B" w:rsidRPr="00040D53" w:rsidRDefault="00E33B0B" w:rsidP="00E33B0B">
      <w:pPr>
        <w:jc w:val="both"/>
      </w:pPr>
      <w:r w:rsidRPr="00040D53">
        <w:t>1. Размещение заказа у единственного поставщика осуществляется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r w:rsidR="000269EE" w:rsidRPr="00040D53">
        <w:t xml:space="preserve"> до 3</w:t>
      </w:r>
      <w:r w:rsidR="009954BB" w:rsidRPr="00040D53">
        <w:t> </w:t>
      </w:r>
      <w:r w:rsidR="003E36DE" w:rsidRPr="00040D53">
        <w:t xml:space="preserve">000 000 </w:t>
      </w:r>
      <w:r w:rsidR="009954BB" w:rsidRPr="00040D53">
        <w:t>рублей</w:t>
      </w:r>
      <w:r w:rsidRPr="00040D53">
        <w:t xml:space="preserve"> в следующих случаях:</w:t>
      </w:r>
    </w:p>
    <w:p w:rsidR="00E33B0B" w:rsidRPr="00040D53" w:rsidRDefault="00E33B0B" w:rsidP="00E33B0B">
      <w:pPr>
        <w:ind w:firstLine="709"/>
        <w:jc w:val="both"/>
      </w:pPr>
      <w:r w:rsidRPr="00040D53">
        <w:t>1) несостоявшейся конкурентной закупочной процедуры (конкурс, аукцион, запрос цен, запрос предложений, конкурентные переговоры).</w:t>
      </w:r>
    </w:p>
    <w:p w:rsidR="00E33B0B" w:rsidRPr="00040D53" w:rsidRDefault="00E33B0B" w:rsidP="00E33B0B">
      <w:pPr>
        <w:ind w:firstLine="709"/>
        <w:jc w:val="both"/>
      </w:pPr>
      <w:r w:rsidRPr="00040D53">
        <w:t>2)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E33B0B" w:rsidRPr="00040D53" w:rsidRDefault="00E33B0B" w:rsidP="00E33B0B">
      <w:pPr>
        <w:ind w:firstLine="709"/>
        <w:jc w:val="both"/>
      </w:pPr>
      <w:r w:rsidRPr="00040D53">
        <w:t xml:space="preserve">3)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E33B0B" w:rsidRPr="00040D53" w:rsidRDefault="00E33B0B" w:rsidP="00E33B0B">
      <w:pPr>
        <w:ind w:firstLine="709"/>
        <w:jc w:val="both"/>
      </w:pPr>
      <w:r w:rsidRPr="00040D53">
        <w:t>4) заключается договор</w:t>
      </w:r>
      <w:r w:rsidR="00527780" w:rsidRPr="00040D53">
        <w:t>ы:</w:t>
      </w:r>
      <w:r w:rsidRPr="00040D53">
        <w:t xml:space="preserve"> энергоснабжения или купли-продажи электрической энергии (потерь в электрических сетях) с гарантирующим по</w:t>
      </w:r>
      <w:r w:rsidR="00BF2DF8" w:rsidRPr="00040D53">
        <w:t xml:space="preserve">ставщиком электрической энергии, </w:t>
      </w:r>
      <w:r w:rsidR="00527780" w:rsidRPr="00040D53">
        <w:t xml:space="preserve">на </w:t>
      </w:r>
      <w:r w:rsidR="00BF2DF8" w:rsidRPr="00040D53">
        <w:t>услуги по передаче электрической энергии.</w:t>
      </w:r>
    </w:p>
    <w:p w:rsidR="00E33B0B" w:rsidRPr="00040D53" w:rsidRDefault="00E33B0B" w:rsidP="00E33B0B">
      <w:pPr>
        <w:ind w:firstLine="709"/>
        <w:jc w:val="both"/>
      </w:pPr>
      <w:r w:rsidRPr="00040D53">
        <w:t>5) выполняются работы по мобилизационной подготовке в Российской Федерации;</w:t>
      </w:r>
    </w:p>
    <w:p w:rsidR="00E33B0B" w:rsidRPr="00040D53" w:rsidRDefault="00E33B0B" w:rsidP="00E33B0B">
      <w:pPr>
        <w:ind w:firstLine="709"/>
        <w:jc w:val="both"/>
      </w:pPr>
      <w:r w:rsidRPr="00040D53">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33B0B" w:rsidRPr="00040D53" w:rsidRDefault="00E33B0B" w:rsidP="00E33B0B">
      <w:pPr>
        <w:ind w:firstLine="709"/>
        <w:jc w:val="both"/>
      </w:pPr>
      <w:r w:rsidRPr="00040D53">
        <w:t>7)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38" w:name="_Ref76397781"/>
      <w:r w:rsidRPr="00040D53">
        <w:t>купаемых товаров, работ и услуг;</w:t>
      </w:r>
      <w:bookmarkEnd w:id="38"/>
    </w:p>
    <w:p w:rsidR="00E33B0B" w:rsidRPr="00040D53" w:rsidRDefault="00E33B0B" w:rsidP="00E33B0B">
      <w:pPr>
        <w:ind w:firstLine="709"/>
        <w:jc w:val="both"/>
      </w:pPr>
      <w:r w:rsidRPr="00040D53">
        <w:t xml:space="preserve">8) осуществляется размещение заказа на оказание услуг по авторскому </w:t>
      </w:r>
      <w:proofErr w:type="gramStart"/>
      <w:r w:rsidRPr="00040D53">
        <w:t>контролю за</w:t>
      </w:r>
      <w:proofErr w:type="gramEnd"/>
      <w:r w:rsidRPr="00040D53">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E33B0B" w:rsidRPr="00040D53" w:rsidRDefault="00E33B0B" w:rsidP="00E33B0B">
      <w:pPr>
        <w:ind w:firstLine="708"/>
        <w:jc w:val="both"/>
      </w:pPr>
      <w:proofErr w:type="gramStart"/>
      <w:r w:rsidRPr="00040D53">
        <w:lastRenderedPageBreak/>
        <w:t>9)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в том числе: -  проведение срочных ремонтных работ, отсрочка которых может привести к возникновению аварийной ситуации  (например, на основании акта технического осмотра), - необходимости осуществления срочных закупок для ликвидации  произошедшей аварийной ситуации</w:t>
      </w:r>
      <w:proofErr w:type="gramEnd"/>
      <w:r w:rsidRPr="00040D53">
        <w:t xml:space="preserve"> на собственных объектах электросетевого хозяйства </w:t>
      </w:r>
    </w:p>
    <w:p w:rsidR="00E33B0B" w:rsidRPr="00040D53" w:rsidRDefault="00E33B0B" w:rsidP="00E33B0B">
      <w:pPr>
        <w:jc w:val="both"/>
      </w:pPr>
      <w:r w:rsidRPr="00040D53">
        <w:t>Предприятия в случае, если имеющийся аварийный запас не позволяет ликвидировать последствия  аварии в нормативные сроки;</w:t>
      </w:r>
    </w:p>
    <w:p w:rsidR="00E33B0B" w:rsidRPr="00040D53" w:rsidRDefault="00E33B0B" w:rsidP="00E33B0B">
      <w:pPr>
        <w:pStyle w:val="Style17"/>
        <w:widowControl/>
        <w:tabs>
          <w:tab w:val="left" w:pos="1560"/>
        </w:tabs>
        <w:spacing w:line="240" w:lineRule="auto"/>
        <w:ind w:firstLine="568"/>
      </w:pPr>
      <w:bookmarkStart w:id="39" w:name="_Toc173119307"/>
      <w:proofErr w:type="gramStart"/>
      <w:r w:rsidRPr="00040D53">
        <w:t xml:space="preserve">10) </w:t>
      </w:r>
      <w:bookmarkEnd w:id="39"/>
      <w:r w:rsidRPr="00040D53">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 сумме по всем предлагаемым дополнительным соглашениям с сохранением начальных</w:t>
      </w:r>
      <w:proofErr w:type="gramEnd"/>
      <w:r w:rsidRPr="00040D53">
        <w:t xml:space="preserve"> цен за единицу продукции), разумность цены и непригодность товаров или услуг, альтернативных </w:t>
      </w:r>
      <w:proofErr w:type="gramStart"/>
      <w:r w:rsidRPr="00040D53">
        <w:t>рассматриваемым</w:t>
      </w:r>
      <w:proofErr w:type="gramEnd"/>
      <w:r w:rsidRPr="00040D53">
        <w:t>;</w:t>
      </w:r>
    </w:p>
    <w:p w:rsidR="00E33B0B" w:rsidRPr="00040D53" w:rsidRDefault="00E33B0B" w:rsidP="00E33B0B">
      <w:pPr>
        <w:pStyle w:val="Style17"/>
        <w:widowControl/>
        <w:tabs>
          <w:tab w:val="left" w:pos="1560"/>
        </w:tabs>
        <w:spacing w:line="240" w:lineRule="auto"/>
        <w:ind w:firstLine="0"/>
      </w:pPr>
      <w:r w:rsidRPr="00040D53">
        <w:rPr>
          <w:rStyle w:val="FontStyle35"/>
        </w:rPr>
        <w:t xml:space="preserve">         11)</w:t>
      </w:r>
      <w:r w:rsidRPr="00040D53">
        <w:t xml:space="preserve">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E33B0B" w:rsidRPr="00040D53" w:rsidRDefault="00E33B0B" w:rsidP="00E33B0B">
      <w:pPr>
        <w:pStyle w:val="Style17"/>
        <w:widowControl/>
        <w:tabs>
          <w:tab w:val="left" w:pos="1560"/>
        </w:tabs>
        <w:spacing w:line="240" w:lineRule="auto"/>
        <w:ind w:firstLine="0"/>
      </w:pPr>
      <w:r w:rsidRPr="00040D53">
        <w:t xml:space="preserve">         12)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E33B0B" w:rsidRPr="00040D53" w:rsidRDefault="00E33B0B" w:rsidP="00E33B0B">
      <w:pPr>
        <w:pStyle w:val="Style17"/>
        <w:widowControl/>
        <w:tabs>
          <w:tab w:val="left" w:pos="1560"/>
        </w:tabs>
        <w:spacing w:line="240" w:lineRule="auto"/>
        <w:ind w:firstLine="568"/>
        <w:rPr>
          <w:rStyle w:val="FontStyle35"/>
        </w:rPr>
      </w:pPr>
      <w:r w:rsidRPr="00040D53">
        <w:rPr>
          <w:rStyle w:val="FontStyle35"/>
        </w:rPr>
        <w:t>13</w:t>
      </w:r>
      <w:r w:rsidRPr="00040D53">
        <w:rPr>
          <w:rStyle w:val="FontStyle35"/>
          <w:sz w:val="24"/>
        </w:rPr>
        <w:t>) пролонгируется  ранее заключенный  договор, если подобная возможность в нем изначально предусматривалась, и продолжение сотрудничества с данным поставщиком по-прежнему целесообразно</w:t>
      </w:r>
      <w:r w:rsidRPr="00040D53">
        <w:rPr>
          <w:rStyle w:val="FontStyle35"/>
        </w:rPr>
        <w:t>;</w:t>
      </w:r>
    </w:p>
    <w:p w:rsidR="00E33B0B" w:rsidRPr="00040D53" w:rsidRDefault="00E33B0B" w:rsidP="00E33B0B">
      <w:pPr>
        <w:ind w:firstLine="568"/>
        <w:jc w:val="both"/>
      </w:pPr>
      <w:r w:rsidRPr="00040D53">
        <w:t xml:space="preserve">14) возникла потребность в товарах, работах или услугах, необходимых  для обеспечения своевременного  </w:t>
      </w:r>
      <w:proofErr w:type="gramStart"/>
      <w:r w:rsidRPr="00040D53">
        <w:t>ввода</w:t>
      </w:r>
      <w:proofErr w:type="gramEnd"/>
      <w:r w:rsidRPr="00040D53">
        <w:t xml:space="preserve"> в эксплуатацию строящегося (реконструируемого) объекта электроэнергетики в завершающий год введения в эксплуатацию;</w:t>
      </w:r>
    </w:p>
    <w:p w:rsidR="00E33B0B" w:rsidRPr="00040D53" w:rsidRDefault="00E33B0B" w:rsidP="00E33B0B">
      <w:pPr>
        <w:jc w:val="both"/>
      </w:pPr>
      <w:r w:rsidRPr="00040D53">
        <w:rPr>
          <w:bCs/>
        </w:rPr>
        <w:t xml:space="preserve">         15) возникла потребность в продукции (работах, услугах) для исполнения обязательств по договорам, в соответствии с которыми Заказчик является исполнителем, подрядчиком</w:t>
      </w:r>
      <w:r w:rsidRPr="00040D53">
        <w:t xml:space="preserve">, сетевой организацией. </w:t>
      </w:r>
      <w:proofErr w:type="gramStart"/>
      <w:r w:rsidRPr="00040D53">
        <w:t>А также в случае необходимости осуществления закупок  при  заключении и исполнения Предприятием  договоров для выполнения мероприятий, связанных с технологическим присоединением заявителей к  своим  электрическим сетям (вне зависимости от цены договора) в части исполнения обязательств, взятых на себя Предприятием как Сетевой организацией и определяемых техническими условиями, в том числе при заключении договоров с третьими лицами на исполнение указанных мероприятий, при урегулировании</w:t>
      </w:r>
      <w:proofErr w:type="gramEnd"/>
      <w:r w:rsidRPr="00040D53">
        <w:t xml:space="preserve"> отношений с иными владельцами электросетевого хозяйства при опосредованном технологическом присоединении, а также при урегулировании в интересах заявителей отношений по технологическому присоединению с  вышестоящими сетевыми организациями;</w:t>
      </w:r>
    </w:p>
    <w:p w:rsidR="00E33B0B" w:rsidRPr="00040D53" w:rsidRDefault="00E33B0B" w:rsidP="00E33B0B">
      <w:pPr>
        <w:ind w:firstLine="708"/>
        <w:jc w:val="both"/>
      </w:pPr>
      <w:r w:rsidRPr="00040D53">
        <w:t xml:space="preserve">16) в случае необходимости осуществления срочных закупок для выполнения  Предприятием утвержденной уполномоченным государственным органом инвестиционной программы, для  капитального ремонта объектов  электросетевого хозяйства  в целях  недопущения срыва  сроков подготовки к </w:t>
      </w:r>
      <w:proofErr w:type="gramStart"/>
      <w:r w:rsidRPr="00040D53">
        <w:t>осеннее-зимнему</w:t>
      </w:r>
      <w:proofErr w:type="gramEnd"/>
      <w:r w:rsidRPr="00040D53">
        <w:t xml:space="preserve"> максимуму нагрузок, для получения паспорта готовности объектов электросетевого х</w:t>
      </w:r>
      <w:r w:rsidR="00527780" w:rsidRPr="00040D53">
        <w:t>о</w:t>
      </w:r>
      <w:r w:rsidRPr="00040D53">
        <w:t>зяйства к работе в зимних условиях;</w:t>
      </w:r>
    </w:p>
    <w:p w:rsidR="00E33B0B" w:rsidRPr="00040D53" w:rsidRDefault="00E33B0B" w:rsidP="00E33B0B">
      <w:pPr>
        <w:ind w:firstLine="708"/>
        <w:jc w:val="both"/>
      </w:pPr>
      <w:r w:rsidRPr="00040D53">
        <w:t>17)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E33B0B" w:rsidRPr="00040D53" w:rsidRDefault="00E33B0B" w:rsidP="00E33B0B">
      <w:pPr>
        <w:jc w:val="both"/>
      </w:pPr>
      <w:r w:rsidRPr="00040D53">
        <w:lastRenderedPageBreak/>
        <w:t xml:space="preserve">           18)</w:t>
      </w:r>
      <w:r w:rsidR="00D94AF4" w:rsidRPr="00040D53">
        <w:t xml:space="preserve"> </w:t>
      </w:r>
      <w:r w:rsidRPr="00040D53">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E33B0B" w:rsidRPr="00040D53" w:rsidRDefault="00E33B0B" w:rsidP="00E33B0B">
      <w:pPr>
        <w:autoSpaceDE w:val="0"/>
        <w:autoSpaceDN w:val="0"/>
        <w:adjustRightInd w:val="0"/>
      </w:pPr>
      <w:r w:rsidRPr="00040D53">
        <w:t xml:space="preserve">            </w:t>
      </w:r>
      <w:proofErr w:type="gramStart"/>
      <w:r w:rsidRPr="00040D53">
        <w:t>19) возникновения потребности в посещении сотрудниками предприятия культурно-массовых мероприятий (экскурсионные поездки, посещение театра, кинотеатра, концерта, представления, музея, выставки, спортивного мероприятия и т.д.);</w:t>
      </w:r>
      <w:proofErr w:type="gramEnd"/>
    </w:p>
    <w:p w:rsidR="00E33B0B" w:rsidRPr="00040D53" w:rsidRDefault="00E33B0B" w:rsidP="00E33B0B">
      <w:pPr>
        <w:jc w:val="both"/>
      </w:pPr>
      <w:r w:rsidRPr="00040D53">
        <w:t xml:space="preserve">           20) если возникла потребность в закупке продуктов питания для обеспечения питанием рабочих и служащих предприятия, в медицинском обеспечении (в том числе услуг больниц, поликлиник, медицинской части, санатория, профилактория, реабилитационного центра, плановых и внеплановых медицинских осмотров, </w:t>
      </w:r>
      <w:proofErr w:type="gramStart"/>
      <w:r w:rsidR="00527780" w:rsidRPr="00040D53">
        <w:t>пред</w:t>
      </w:r>
      <w:proofErr w:type="gramEnd"/>
      <w:r w:rsidR="00527780" w:rsidRPr="00040D53">
        <w:t xml:space="preserve"> рейсовых</w:t>
      </w:r>
      <w:r w:rsidRPr="00040D53">
        <w:t xml:space="preserve"> осмотров водителей);</w:t>
      </w:r>
    </w:p>
    <w:p w:rsidR="00E33B0B" w:rsidRPr="00040D53" w:rsidRDefault="00E33B0B" w:rsidP="00E33B0B">
      <w:pPr>
        <w:jc w:val="both"/>
      </w:pPr>
      <w:r w:rsidRPr="00040D53">
        <w:t xml:space="preserve">           21) заключение гражданско-правовых договоров  на выполнение работ, оказания услуг заказчику физическими лицами с использованием их личного труда, в том числе с адвокатами, нотариусами;</w:t>
      </w:r>
    </w:p>
    <w:p w:rsidR="00E33B0B" w:rsidRPr="00040D53" w:rsidRDefault="009954BB" w:rsidP="00E33B0B">
      <w:pPr>
        <w:tabs>
          <w:tab w:val="left" w:pos="709"/>
        </w:tabs>
        <w:jc w:val="both"/>
      </w:pPr>
      <w:r w:rsidRPr="00040D53">
        <w:t xml:space="preserve">           22) Заключение (</w:t>
      </w:r>
      <w:proofErr w:type="spellStart"/>
      <w:r w:rsidRPr="00040D53">
        <w:t>про</w:t>
      </w:r>
      <w:r w:rsidR="00E33B0B" w:rsidRPr="00040D53">
        <w:t>лонгирован</w:t>
      </w:r>
      <w:r w:rsidRPr="00040D53">
        <w:t>ие</w:t>
      </w:r>
      <w:proofErr w:type="spellEnd"/>
      <w:proofErr w:type="gramStart"/>
      <w:r w:rsidRPr="00040D53">
        <w:t xml:space="preserve"> </w:t>
      </w:r>
      <w:r w:rsidR="00E33B0B" w:rsidRPr="00040D53">
        <w:t>)</w:t>
      </w:r>
      <w:proofErr w:type="gramEnd"/>
      <w:r w:rsidR="00E33B0B" w:rsidRPr="00040D53">
        <w:t xml:space="preserve"> договора аренды недвижимого и движимого имущества и оборудования; </w:t>
      </w:r>
    </w:p>
    <w:p w:rsidR="00E33B0B" w:rsidRPr="00040D53" w:rsidRDefault="00E33B0B" w:rsidP="0012131A">
      <w:pPr>
        <w:autoSpaceDE w:val="0"/>
        <w:autoSpaceDN w:val="0"/>
        <w:adjustRightInd w:val="0"/>
        <w:jc w:val="both"/>
      </w:pPr>
      <w:r w:rsidRPr="00040D53">
        <w:t xml:space="preserve">           </w:t>
      </w:r>
      <w:proofErr w:type="gramStart"/>
      <w:r w:rsidRPr="00040D53">
        <w:t>2</w:t>
      </w:r>
      <w:r w:rsidR="00623961" w:rsidRPr="00040D53">
        <w:t>3</w:t>
      </w:r>
      <w:r w:rsidRPr="00040D53">
        <w:t>) закупки финансовых, страховых услуг (договора открытия и ведения банковских счетов юридических лиц, осуществления расчетов по этим счетам; предоставления кредитов; инкассации денежных средств, векселей, платежных и расчетных документов и кассового обслуживание юридических лиц; выдачи банковских гарантий; оказания услуг на рынке ценных бумаг; оказания услуг по договору лизинга; страхования имущества; личного страхования, в том числе медицинского страхования;</w:t>
      </w:r>
      <w:proofErr w:type="gramEnd"/>
      <w:r w:rsidRPr="00040D53">
        <w:t xml:space="preserve"> негосударственного пенсионного страхования; страхования ответственности и др.)   с учетом имеющейся статистики по ранее заключенным Предприятием договорам на оказание финансовых, страховых услуг, а также информации, доступной на Интернет-ресурсах и в других открытых источниках;   </w:t>
      </w:r>
    </w:p>
    <w:p w:rsidR="00E33B0B" w:rsidRPr="00040D53" w:rsidRDefault="00E33B0B" w:rsidP="00E33B0B">
      <w:pPr>
        <w:jc w:val="both"/>
      </w:pPr>
      <w:r w:rsidRPr="00040D53">
        <w:t xml:space="preserve">         </w:t>
      </w:r>
      <w:r w:rsidR="0012131A" w:rsidRPr="00040D53">
        <w:t xml:space="preserve">  </w:t>
      </w:r>
      <w:proofErr w:type="gramStart"/>
      <w:r w:rsidRPr="00040D53">
        <w:t>2</w:t>
      </w:r>
      <w:r w:rsidR="00623961" w:rsidRPr="00040D53">
        <w:t>4</w:t>
      </w:r>
      <w:r w:rsidRPr="00040D53">
        <w:t xml:space="preserve">)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структурированных кабельных систем (СКС),  серверного оборудования,  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Предприятия  (в </w:t>
      </w:r>
      <w:proofErr w:type="spellStart"/>
      <w:r w:rsidRPr="00040D53">
        <w:t>т.ч</w:t>
      </w:r>
      <w:proofErr w:type="spellEnd"/>
      <w:r w:rsidRPr="00040D53">
        <w:t xml:space="preserve">. охранной сигнализации и видеонаблюдения,  систем контроля и управления доступом),  включая услуги по физическому перемещению указанного оборудования;  </w:t>
      </w:r>
      <w:proofErr w:type="gramEnd"/>
    </w:p>
    <w:p w:rsidR="00E33B0B" w:rsidRPr="00040D53" w:rsidRDefault="00E33B0B" w:rsidP="00E33B0B">
      <w:pPr>
        <w:jc w:val="both"/>
      </w:pPr>
      <w:r w:rsidRPr="00040D53">
        <w:t xml:space="preserve">      </w:t>
      </w:r>
      <w:r w:rsidR="0012131A" w:rsidRPr="00040D53">
        <w:t xml:space="preserve">     </w:t>
      </w:r>
      <w:r w:rsidRPr="00040D53">
        <w:t>2</w:t>
      </w:r>
      <w:r w:rsidR="00623961" w:rsidRPr="00040D53">
        <w:t>5</w:t>
      </w:r>
      <w:r w:rsidRPr="00040D53">
        <w:t xml:space="preserve">)   услуги связи,  в том числе услуги по предоставлению в пользование каналов связи, </w:t>
      </w:r>
      <w:proofErr w:type="spellStart"/>
      <w:r w:rsidRPr="00040D53">
        <w:t>телематические</w:t>
      </w:r>
      <w:proofErr w:type="spellEnd"/>
      <w:r w:rsidRPr="00040D53">
        <w:t xml:space="preserve"> услуги связи; </w:t>
      </w:r>
    </w:p>
    <w:p w:rsidR="00E33B0B" w:rsidRPr="00040D53" w:rsidRDefault="00E33B0B" w:rsidP="00E33B0B">
      <w:pPr>
        <w:jc w:val="both"/>
      </w:pPr>
      <w:r w:rsidRPr="00040D53">
        <w:t xml:space="preserve">      </w:t>
      </w:r>
      <w:r w:rsidR="00623961" w:rsidRPr="00040D53">
        <w:t xml:space="preserve">     26</w:t>
      </w:r>
      <w:r w:rsidRPr="00040D53">
        <w:t xml:space="preserve">)  при закупках товаров и иных активов по существенно сниженным ценам (значительно меньшим, чем </w:t>
      </w:r>
      <w:proofErr w:type="gramStart"/>
      <w:r w:rsidRPr="00040D53">
        <w:t>обычные</w:t>
      </w:r>
      <w:proofErr w:type="gramEnd"/>
      <w:r w:rsidRPr="00040D53">
        <w:t xml:space="preserve"> рыночные), когда такая возможность существует в течение очень короткого промежутка времени.</w:t>
      </w:r>
    </w:p>
    <w:p w:rsidR="00E33B0B" w:rsidRPr="00040D53" w:rsidRDefault="00E33B0B" w:rsidP="00E33B0B">
      <w:pPr>
        <w:jc w:val="both"/>
      </w:pPr>
      <w:r w:rsidRPr="00040D53">
        <w:t xml:space="preserve">      </w:t>
      </w:r>
      <w:r w:rsidR="00623961" w:rsidRPr="00040D53">
        <w:t xml:space="preserve">     27</w:t>
      </w:r>
      <w:r w:rsidRPr="00040D53">
        <w:t>)  заключения  любых  договоров  с операторами электронных площадок, обеспечивающих участие Предприятия в проводимых на них процедурах.</w:t>
      </w:r>
    </w:p>
    <w:p w:rsidR="00BF2DF8" w:rsidRPr="00040D53" w:rsidRDefault="00623961" w:rsidP="00BF2DF8">
      <w:pPr>
        <w:ind w:firstLine="709"/>
        <w:jc w:val="both"/>
      </w:pPr>
      <w:r w:rsidRPr="00040D53">
        <w:t>28</w:t>
      </w:r>
      <w:r w:rsidR="00BF2DF8" w:rsidRPr="00040D53">
        <w:t>) Стоимость закупаемых малого объёма Заказчиком товаров, выполнение работ, оказание услуг не пр</w:t>
      </w:r>
      <w:r w:rsidR="00E86613" w:rsidRPr="00040D53">
        <w:t xml:space="preserve">евышает 100 тысяч рублей </w:t>
      </w:r>
      <w:r w:rsidR="00BF2DF8" w:rsidRPr="00040D53">
        <w:t xml:space="preserve"> по одной закупке, при этом совокупный </w:t>
      </w:r>
      <w:r w:rsidR="00527780" w:rsidRPr="00040D53">
        <w:t>объём</w:t>
      </w:r>
      <w:r w:rsidR="00BF2DF8" w:rsidRPr="00040D53">
        <w:t xml:space="preserve"> Закупок на основан</w:t>
      </w:r>
      <w:r w:rsidRPr="00040D53">
        <w:t>ии данного пункта не превышает 5</w:t>
      </w:r>
      <w:r w:rsidR="00BF2DF8" w:rsidRPr="00040D53">
        <w:t xml:space="preserve">0 % от годового объема закупок Заказчиком  товаров, работ и услуг. </w:t>
      </w:r>
    </w:p>
    <w:p w:rsidR="00E33B0B" w:rsidRPr="00040D53" w:rsidRDefault="00E33B0B" w:rsidP="00E33B0B">
      <w:pPr>
        <w:ind w:firstLine="708"/>
        <w:jc w:val="both"/>
      </w:pPr>
      <w:r w:rsidRPr="00040D53">
        <w:t>2. Размещение заказа у единственного поставщика не может быть осуществлено с поставщиком, сведения о котором содержатся в федеральном реестре недобросовестных поставщиков.</w:t>
      </w:r>
    </w:p>
    <w:p w:rsidR="00E33B0B" w:rsidRPr="00040D53" w:rsidRDefault="00E33B0B" w:rsidP="007051EB">
      <w:pPr>
        <w:pStyle w:val="ConsPlusNormal"/>
        <w:widowControl/>
        <w:ind w:firstLine="0"/>
        <w:jc w:val="both"/>
        <w:rPr>
          <w:rFonts w:ascii="Times New Roman" w:hAnsi="Times New Roman" w:cs="Times New Roman"/>
          <w:b/>
          <w:sz w:val="24"/>
          <w:szCs w:val="24"/>
        </w:rPr>
      </w:pPr>
    </w:p>
    <w:p w:rsidR="00FC6339" w:rsidRPr="00040D53" w:rsidRDefault="00D32107" w:rsidP="007051EB">
      <w:pPr>
        <w:pStyle w:val="ConsPlusNormal"/>
        <w:widowControl/>
        <w:ind w:firstLine="0"/>
        <w:jc w:val="both"/>
        <w:rPr>
          <w:rFonts w:ascii="Times New Roman" w:hAnsi="Times New Roman" w:cs="Times New Roman"/>
          <w:b/>
          <w:sz w:val="24"/>
          <w:szCs w:val="24"/>
        </w:rPr>
      </w:pPr>
      <w:r w:rsidRPr="00040D53">
        <w:rPr>
          <w:rFonts w:ascii="Times New Roman" w:hAnsi="Times New Roman" w:cs="Times New Roman"/>
          <w:b/>
          <w:sz w:val="24"/>
          <w:szCs w:val="24"/>
        </w:rPr>
        <w:t>18</w:t>
      </w:r>
      <w:r w:rsidR="0012131A" w:rsidRPr="00040D53">
        <w:rPr>
          <w:rFonts w:ascii="Times New Roman" w:hAnsi="Times New Roman" w:cs="Times New Roman"/>
          <w:b/>
          <w:sz w:val="24"/>
          <w:szCs w:val="24"/>
        </w:rPr>
        <w:t>.</w:t>
      </w:r>
      <w:r w:rsidR="00FC6339" w:rsidRPr="00040D53">
        <w:rPr>
          <w:rFonts w:ascii="Times New Roman" w:hAnsi="Times New Roman" w:cs="Times New Roman"/>
          <w:b/>
          <w:sz w:val="24"/>
          <w:szCs w:val="24"/>
        </w:rPr>
        <w:t xml:space="preserve"> Конкурентные переговоры</w:t>
      </w:r>
    </w:p>
    <w:p w:rsidR="00FC6339"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lastRenderedPageBreak/>
        <w:t>18</w:t>
      </w:r>
      <w:r w:rsidR="00D94AF4" w:rsidRPr="00040D53">
        <w:rPr>
          <w:rFonts w:ascii="Times New Roman" w:hAnsi="Times New Roman" w:cs="Times New Roman"/>
          <w:sz w:val="24"/>
          <w:szCs w:val="24"/>
        </w:rPr>
        <w:t>.</w:t>
      </w:r>
      <w:r w:rsidR="00642C59" w:rsidRPr="00040D53">
        <w:rPr>
          <w:rFonts w:ascii="Times New Roman" w:hAnsi="Times New Roman" w:cs="Times New Roman"/>
          <w:sz w:val="24"/>
          <w:szCs w:val="24"/>
        </w:rPr>
        <w:t>1</w:t>
      </w:r>
      <w:r w:rsidR="00161A9B" w:rsidRPr="00040D53">
        <w:rPr>
          <w:rFonts w:ascii="Times New Roman" w:hAnsi="Times New Roman" w:cs="Times New Roman"/>
          <w:sz w:val="24"/>
          <w:szCs w:val="24"/>
        </w:rPr>
        <w:t>.</w:t>
      </w:r>
      <w:r w:rsidR="00642C59" w:rsidRPr="00040D53">
        <w:rPr>
          <w:rFonts w:ascii="Times New Roman" w:hAnsi="Times New Roman" w:cs="Times New Roman"/>
          <w:sz w:val="24"/>
          <w:szCs w:val="24"/>
        </w:rPr>
        <w:t xml:space="preserve"> </w:t>
      </w:r>
      <w:r w:rsidR="009A7836" w:rsidRPr="00040D53">
        <w:rPr>
          <w:rFonts w:ascii="Times New Roman" w:hAnsi="Times New Roman" w:cs="Times New Roman"/>
          <w:sz w:val="24"/>
          <w:szCs w:val="24"/>
        </w:rPr>
        <w:t>Конкурентные</w:t>
      </w:r>
      <w:r w:rsidR="00332409" w:rsidRPr="00040D53">
        <w:rPr>
          <w:rFonts w:ascii="Times New Roman" w:hAnsi="Times New Roman" w:cs="Times New Roman"/>
          <w:sz w:val="24"/>
          <w:szCs w:val="24"/>
        </w:rPr>
        <w:t xml:space="preserve"> переговоры проводятся, когда </w:t>
      </w:r>
      <w:r w:rsidR="009A7836" w:rsidRPr="00040D53">
        <w:rPr>
          <w:rFonts w:ascii="Times New Roman" w:hAnsi="Times New Roman" w:cs="Times New Roman"/>
          <w:sz w:val="24"/>
          <w:szCs w:val="24"/>
        </w:rPr>
        <w:t xml:space="preserve">в целях выработки приемлемых критериев оценки предмета закупки </w:t>
      </w:r>
      <w:r w:rsidR="00332409" w:rsidRPr="00040D53">
        <w:rPr>
          <w:rFonts w:ascii="Times New Roman" w:hAnsi="Times New Roman" w:cs="Times New Roman"/>
          <w:sz w:val="24"/>
          <w:szCs w:val="24"/>
        </w:rPr>
        <w:t>необходимо провести переговоры с участниками</w:t>
      </w:r>
      <w:r w:rsidR="00642C59" w:rsidRPr="00040D53">
        <w:rPr>
          <w:rFonts w:ascii="Times New Roman" w:hAnsi="Times New Roman" w:cs="Times New Roman"/>
          <w:sz w:val="24"/>
          <w:szCs w:val="24"/>
        </w:rPr>
        <w:t xml:space="preserve"> закупки</w:t>
      </w:r>
      <w:r w:rsidR="00332409" w:rsidRPr="00040D53">
        <w:rPr>
          <w:rFonts w:ascii="Times New Roman" w:hAnsi="Times New Roman" w:cs="Times New Roman"/>
          <w:sz w:val="24"/>
          <w:szCs w:val="24"/>
        </w:rPr>
        <w:t xml:space="preserve">, а использование процедур других способов закупки с учётом затрат времени или по иным причинам не целесообразно. </w:t>
      </w:r>
    </w:p>
    <w:p w:rsidR="00642C59"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642C59" w:rsidRPr="00040D53">
        <w:rPr>
          <w:rFonts w:ascii="Times New Roman" w:hAnsi="Times New Roman" w:cs="Times New Roman"/>
          <w:sz w:val="24"/>
          <w:szCs w:val="24"/>
        </w:rPr>
        <w:t>.2</w:t>
      </w:r>
      <w:r w:rsidR="00161A9B" w:rsidRPr="00040D53">
        <w:rPr>
          <w:rFonts w:ascii="Times New Roman" w:hAnsi="Times New Roman" w:cs="Times New Roman"/>
          <w:sz w:val="24"/>
          <w:szCs w:val="24"/>
        </w:rPr>
        <w:t>.</w:t>
      </w:r>
      <w:r w:rsidR="00642C59" w:rsidRPr="00040D53">
        <w:rPr>
          <w:rFonts w:ascii="Times New Roman" w:hAnsi="Times New Roman" w:cs="Times New Roman"/>
          <w:sz w:val="24"/>
          <w:szCs w:val="24"/>
        </w:rPr>
        <w:t xml:space="preserve"> В зависимости от круга участников конкурентные переговоры могут </w:t>
      </w:r>
      <w:r w:rsidR="00D87FC8" w:rsidRPr="00040D53">
        <w:rPr>
          <w:rFonts w:ascii="Times New Roman" w:hAnsi="Times New Roman" w:cs="Times New Roman"/>
          <w:sz w:val="24"/>
          <w:szCs w:val="24"/>
        </w:rPr>
        <w:t xml:space="preserve">быть </w:t>
      </w:r>
      <w:r w:rsidR="00642C59" w:rsidRPr="00040D53">
        <w:rPr>
          <w:rFonts w:ascii="Times New Roman" w:hAnsi="Times New Roman" w:cs="Times New Roman"/>
          <w:sz w:val="24"/>
          <w:szCs w:val="24"/>
        </w:rPr>
        <w:t>открытыми или закрытыми</w:t>
      </w:r>
      <w:r w:rsidR="00161A9B" w:rsidRPr="00040D53">
        <w:rPr>
          <w:rFonts w:ascii="Times New Roman" w:hAnsi="Times New Roman" w:cs="Times New Roman"/>
          <w:sz w:val="24"/>
          <w:szCs w:val="24"/>
        </w:rPr>
        <w:t>.</w:t>
      </w:r>
    </w:p>
    <w:p w:rsidR="00161A9B"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12131A" w:rsidRPr="00040D53">
        <w:rPr>
          <w:rFonts w:ascii="Times New Roman" w:hAnsi="Times New Roman" w:cs="Times New Roman"/>
          <w:sz w:val="24"/>
          <w:szCs w:val="24"/>
        </w:rPr>
        <w:t>.3</w:t>
      </w:r>
      <w:r w:rsidR="00161A9B" w:rsidRPr="00040D53">
        <w:rPr>
          <w:rFonts w:ascii="Times New Roman" w:hAnsi="Times New Roman" w:cs="Times New Roman"/>
          <w:sz w:val="24"/>
          <w:szCs w:val="24"/>
        </w:rPr>
        <w:t>.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161A9B"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161A9B" w:rsidRPr="00040D53">
        <w:rPr>
          <w:rFonts w:ascii="Times New Roman" w:hAnsi="Times New Roman" w:cs="Times New Roman"/>
          <w:sz w:val="24"/>
          <w:szCs w:val="24"/>
        </w:rPr>
        <w:t xml:space="preserve">.4. Между датой </w:t>
      </w:r>
      <w:r w:rsidR="00E86613" w:rsidRPr="00040D53">
        <w:rPr>
          <w:rFonts w:ascii="Times New Roman" w:hAnsi="Times New Roman" w:cs="Times New Roman"/>
          <w:sz w:val="24"/>
          <w:szCs w:val="24"/>
        </w:rPr>
        <w:t xml:space="preserve">размещения на ЕИС </w:t>
      </w:r>
      <w:r w:rsidR="00161A9B" w:rsidRPr="00040D53">
        <w:rPr>
          <w:rFonts w:ascii="Times New Roman" w:hAnsi="Times New Roman" w:cs="Times New Roman"/>
          <w:sz w:val="24"/>
          <w:szCs w:val="24"/>
        </w:rPr>
        <w:t>или сайте заказчика извещения о начале конкурентных переговоров и п</w:t>
      </w:r>
      <w:r w:rsidR="007359D8" w:rsidRPr="00040D53">
        <w:rPr>
          <w:rFonts w:ascii="Times New Roman" w:hAnsi="Times New Roman" w:cs="Times New Roman"/>
          <w:sz w:val="24"/>
          <w:szCs w:val="24"/>
        </w:rPr>
        <w:t>роведением</w:t>
      </w:r>
      <w:r w:rsidR="00161A9B" w:rsidRPr="00040D53">
        <w:rPr>
          <w:rFonts w:ascii="Times New Roman" w:hAnsi="Times New Roman" w:cs="Times New Roman"/>
          <w:sz w:val="24"/>
          <w:szCs w:val="24"/>
        </w:rPr>
        <w:t xml:space="preserve"> первых п</w:t>
      </w:r>
      <w:r w:rsidR="007359D8" w:rsidRPr="00040D53">
        <w:rPr>
          <w:rFonts w:ascii="Times New Roman" w:hAnsi="Times New Roman" w:cs="Times New Roman"/>
          <w:sz w:val="24"/>
          <w:szCs w:val="24"/>
        </w:rPr>
        <w:t>ереговоров</w:t>
      </w:r>
      <w:r w:rsidR="00161A9B" w:rsidRPr="00040D53">
        <w:rPr>
          <w:rFonts w:ascii="Times New Roman" w:hAnsi="Times New Roman" w:cs="Times New Roman"/>
          <w:sz w:val="24"/>
          <w:szCs w:val="24"/>
        </w:rPr>
        <w:t xml:space="preserve"> должно быть предусмотрено не менее </w:t>
      </w:r>
      <w:r w:rsidR="0078021D" w:rsidRPr="00040D53">
        <w:rPr>
          <w:rFonts w:ascii="Times New Roman" w:hAnsi="Times New Roman" w:cs="Times New Roman"/>
          <w:sz w:val="24"/>
          <w:szCs w:val="24"/>
        </w:rPr>
        <w:t>пяти</w:t>
      </w:r>
      <w:r w:rsidR="00161A9B" w:rsidRPr="00040D53">
        <w:rPr>
          <w:rFonts w:ascii="Times New Roman" w:hAnsi="Times New Roman" w:cs="Times New Roman"/>
          <w:sz w:val="24"/>
          <w:szCs w:val="24"/>
        </w:rPr>
        <w:t xml:space="preserve"> рабочих дней. </w:t>
      </w:r>
    </w:p>
    <w:p w:rsidR="007359D8"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7359D8" w:rsidRPr="00040D53">
        <w:rPr>
          <w:rFonts w:ascii="Times New Roman" w:hAnsi="Times New Roman" w:cs="Times New Roman"/>
          <w:sz w:val="24"/>
          <w:szCs w:val="24"/>
        </w:rPr>
        <w:t xml:space="preserve">.5. </w:t>
      </w:r>
      <w:r w:rsidR="003A371B" w:rsidRPr="00040D53">
        <w:rPr>
          <w:rFonts w:ascii="Times New Roman" w:hAnsi="Times New Roman" w:cs="Times New Roman"/>
          <w:sz w:val="24"/>
          <w:szCs w:val="24"/>
        </w:rPr>
        <w:t xml:space="preserve">Извещение о проведении конкурентных переговоров, проект договора, </w:t>
      </w:r>
      <w:r w:rsidR="00C95845" w:rsidRPr="00040D53">
        <w:rPr>
          <w:rFonts w:ascii="Times New Roman" w:hAnsi="Times New Roman" w:cs="Times New Roman"/>
          <w:sz w:val="24"/>
          <w:szCs w:val="24"/>
        </w:rPr>
        <w:t xml:space="preserve">требования к заявке на участие в конкурентных переговорах </w:t>
      </w:r>
      <w:r w:rsidR="003A371B" w:rsidRPr="00040D53">
        <w:rPr>
          <w:rFonts w:ascii="Times New Roman" w:hAnsi="Times New Roman" w:cs="Times New Roman"/>
          <w:sz w:val="24"/>
          <w:szCs w:val="24"/>
        </w:rPr>
        <w:t>размещается Заказчиком на официальном сайте не менее</w:t>
      </w:r>
      <w:proofErr w:type="gramStart"/>
      <w:r w:rsidR="003A371B" w:rsidRPr="00040D53">
        <w:rPr>
          <w:rFonts w:ascii="Times New Roman" w:hAnsi="Times New Roman" w:cs="Times New Roman"/>
          <w:sz w:val="24"/>
          <w:szCs w:val="24"/>
        </w:rPr>
        <w:t>,</w:t>
      </w:r>
      <w:proofErr w:type="gramEnd"/>
      <w:r w:rsidR="003A371B" w:rsidRPr="00040D53">
        <w:rPr>
          <w:rFonts w:ascii="Times New Roman" w:hAnsi="Times New Roman" w:cs="Times New Roman"/>
          <w:sz w:val="24"/>
          <w:szCs w:val="24"/>
        </w:rPr>
        <w:t xml:space="preserve"> чем за пятнадцать дней до установленного дня окончания подачи заявок на участие в конкурентных переговорах.</w:t>
      </w:r>
    </w:p>
    <w:p w:rsidR="00FA31E7"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FA31E7" w:rsidRPr="00040D53">
        <w:rPr>
          <w:rFonts w:ascii="Times New Roman" w:hAnsi="Times New Roman" w:cs="Times New Roman"/>
          <w:sz w:val="24"/>
          <w:szCs w:val="24"/>
        </w:rPr>
        <w:t>.</w:t>
      </w:r>
      <w:r w:rsidR="00C95845" w:rsidRPr="00040D53">
        <w:rPr>
          <w:rFonts w:ascii="Times New Roman" w:hAnsi="Times New Roman" w:cs="Times New Roman"/>
          <w:sz w:val="24"/>
          <w:szCs w:val="24"/>
        </w:rPr>
        <w:t>6</w:t>
      </w:r>
      <w:r w:rsidR="00FA31E7" w:rsidRPr="00040D53">
        <w:rPr>
          <w:rFonts w:ascii="Times New Roman" w:hAnsi="Times New Roman" w:cs="Times New Roman"/>
          <w:sz w:val="24"/>
          <w:szCs w:val="24"/>
        </w:rPr>
        <w:t>. Заявка на участие в конкурентных переговорах должна содержать сведения</w:t>
      </w:r>
      <w:r w:rsidR="0012131A" w:rsidRPr="00040D53">
        <w:rPr>
          <w:rFonts w:ascii="Times New Roman" w:hAnsi="Times New Roman" w:cs="Times New Roman"/>
          <w:sz w:val="24"/>
          <w:szCs w:val="24"/>
        </w:rPr>
        <w:t>, установленные в Положении</w:t>
      </w:r>
      <w:r w:rsidR="00FA31E7" w:rsidRPr="00040D53">
        <w:rPr>
          <w:rFonts w:ascii="Times New Roman" w:hAnsi="Times New Roman" w:cs="Times New Roman"/>
          <w:sz w:val="24"/>
          <w:szCs w:val="24"/>
        </w:rPr>
        <w:t xml:space="preserve"> о закупке</w:t>
      </w:r>
      <w:r w:rsidR="007359D8" w:rsidRPr="00040D53">
        <w:rPr>
          <w:rFonts w:ascii="Times New Roman" w:hAnsi="Times New Roman" w:cs="Times New Roman"/>
          <w:sz w:val="24"/>
          <w:szCs w:val="24"/>
        </w:rPr>
        <w:t>.</w:t>
      </w:r>
    </w:p>
    <w:p w:rsidR="00D87FC8"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FA31E7" w:rsidRPr="00040D53">
        <w:rPr>
          <w:rFonts w:ascii="Times New Roman" w:hAnsi="Times New Roman" w:cs="Times New Roman"/>
          <w:sz w:val="24"/>
          <w:szCs w:val="24"/>
        </w:rPr>
        <w:t>.</w:t>
      </w:r>
      <w:r w:rsidR="00C95845" w:rsidRPr="00040D53">
        <w:rPr>
          <w:rFonts w:ascii="Times New Roman" w:hAnsi="Times New Roman" w:cs="Times New Roman"/>
          <w:sz w:val="24"/>
          <w:szCs w:val="24"/>
        </w:rPr>
        <w:t>7</w:t>
      </w:r>
      <w:r w:rsidR="00D87FC8" w:rsidRPr="00040D53">
        <w:rPr>
          <w:rFonts w:ascii="Times New Roman" w:hAnsi="Times New Roman" w:cs="Times New Roman"/>
          <w:sz w:val="24"/>
          <w:szCs w:val="24"/>
        </w:rPr>
        <w:t xml:space="preserve">. Конкурентные переговоры ведутся только самим </w:t>
      </w:r>
      <w:r w:rsidR="009A7836" w:rsidRPr="00040D53">
        <w:rPr>
          <w:rFonts w:ascii="Times New Roman" w:hAnsi="Times New Roman" w:cs="Times New Roman"/>
          <w:sz w:val="24"/>
          <w:szCs w:val="24"/>
        </w:rPr>
        <w:t>З</w:t>
      </w:r>
      <w:r w:rsidR="00D87FC8" w:rsidRPr="00040D53">
        <w:rPr>
          <w:rFonts w:ascii="Times New Roman" w:hAnsi="Times New Roman" w:cs="Times New Roman"/>
          <w:sz w:val="24"/>
          <w:szCs w:val="24"/>
        </w:rPr>
        <w:t>аказчиком или от его имени.</w:t>
      </w:r>
    </w:p>
    <w:p w:rsidR="00C95845" w:rsidRPr="00040D53" w:rsidRDefault="00D32107" w:rsidP="00C95845">
      <w:pPr>
        <w:autoSpaceDE w:val="0"/>
        <w:autoSpaceDN w:val="0"/>
        <w:adjustRightInd w:val="0"/>
        <w:jc w:val="both"/>
        <w:outlineLvl w:val="1"/>
      </w:pPr>
      <w:r w:rsidRPr="00040D53">
        <w:t>18</w:t>
      </w:r>
      <w:r w:rsidR="00FA31E7" w:rsidRPr="00040D53">
        <w:t>.</w:t>
      </w:r>
      <w:r w:rsidR="00C95845" w:rsidRPr="00040D53">
        <w:t>8</w:t>
      </w:r>
      <w:r w:rsidR="00D87FC8" w:rsidRPr="00040D53">
        <w:t xml:space="preserve">. Заказчик проводит протоколируемые переговоры с заранее определённым числом участников, </w:t>
      </w:r>
      <w:r w:rsidR="0019748F" w:rsidRPr="00040D53">
        <w:t xml:space="preserve"> </w:t>
      </w:r>
      <w:r w:rsidR="00D87FC8" w:rsidRPr="00040D53">
        <w:t>достаточным для обеспечения эффективной конкуренции, но в любом случае, не менее двух.</w:t>
      </w:r>
    </w:p>
    <w:p w:rsidR="00C95845" w:rsidRPr="00040D53" w:rsidRDefault="00D32107" w:rsidP="00C95845">
      <w:pPr>
        <w:autoSpaceDE w:val="0"/>
        <w:autoSpaceDN w:val="0"/>
        <w:adjustRightInd w:val="0"/>
        <w:jc w:val="both"/>
        <w:outlineLvl w:val="1"/>
      </w:pPr>
      <w:r w:rsidRPr="00040D53">
        <w:t>18</w:t>
      </w:r>
      <w:r w:rsidR="00C95845" w:rsidRPr="00040D53">
        <w:t>.9. Результаты проведения конкурентных переговоров с каждым участником закупки оформляется отдельным протоколом, в котором содержатся сведения об участнике закупки и о существенных условиях договора. Указанный протокол составляется в 2-х экземплярах, подписывается всеми членами закупочной комиссии, представителем Заказчика и участника закупки.  Первый экземпляр протокола остаётся у Заказчика второй экземпляр передаётся участнику закупки. Сведения, содержащиеся в протоколе, не подлежат разглашению до завершения процедуры конкурентных переговоров и составления итогового протокола по её результатам.</w:t>
      </w:r>
    </w:p>
    <w:p w:rsidR="005D177A"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D87FC8" w:rsidRPr="00040D53">
        <w:rPr>
          <w:rFonts w:ascii="Times New Roman" w:hAnsi="Times New Roman" w:cs="Times New Roman"/>
          <w:sz w:val="24"/>
          <w:szCs w:val="24"/>
        </w:rPr>
        <w:t>.</w:t>
      </w:r>
      <w:r w:rsidR="00C95845" w:rsidRPr="00040D53">
        <w:rPr>
          <w:rFonts w:ascii="Times New Roman" w:hAnsi="Times New Roman" w:cs="Times New Roman"/>
          <w:sz w:val="24"/>
          <w:szCs w:val="24"/>
        </w:rPr>
        <w:t>10</w:t>
      </w:r>
      <w:r w:rsidR="00D87FC8" w:rsidRPr="00040D53">
        <w:rPr>
          <w:rFonts w:ascii="Times New Roman" w:hAnsi="Times New Roman" w:cs="Times New Roman"/>
          <w:sz w:val="24"/>
          <w:szCs w:val="24"/>
        </w:rPr>
        <w:t>. Любые касающиеся переговоров требования, руководящие указания, документы</w:t>
      </w:r>
      <w:r w:rsidR="005D177A" w:rsidRPr="00040D53">
        <w:rPr>
          <w:rFonts w:ascii="Times New Roman" w:hAnsi="Times New Roman" w:cs="Times New Roman"/>
          <w:sz w:val="24"/>
          <w:szCs w:val="24"/>
        </w:rPr>
        <w:t xml:space="preserve">, разъяснения или другая информация, которые сообщаются какому–либо участнику, равным образом сообщаются всем другим участникам переговоров. </w:t>
      </w:r>
      <w:r w:rsidR="00D87FC8" w:rsidRPr="00040D53">
        <w:rPr>
          <w:rFonts w:ascii="Times New Roman" w:hAnsi="Times New Roman" w:cs="Times New Roman"/>
          <w:sz w:val="24"/>
          <w:szCs w:val="24"/>
        </w:rPr>
        <w:t xml:space="preserve"> </w:t>
      </w:r>
    </w:p>
    <w:p w:rsidR="00DF11BF"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FA31E7" w:rsidRPr="00040D53">
        <w:rPr>
          <w:rFonts w:ascii="Times New Roman" w:hAnsi="Times New Roman" w:cs="Times New Roman"/>
          <w:sz w:val="24"/>
          <w:szCs w:val="24"/>
        </w:rPr>
        <w:t>.</w:t>
      </w:r>
      <w:r w:rsidR="00C95845" w:rsidRPr="00040D53">
        <w:rPr>
          <w:rFonts w:ascii="Times New Roman" w:hAnsi="Times New Roman" w:cs="Times New Roman"/>
          <w:sz w:val="24"/>
          <w:szCs w:val="24"/>
        </w:rPr>
        <w:t>11</w:t>
      </w:r>
      <w:r w:rsidR="00DF11BF" w:rsidRPr="00040D53">
        <w:rPr>
          <w:rFonts w:ascii="Times New Roman" w:hAnsi="Times New Roman" w:cs="Times New Roman"/>
          <w:sz w:val="24"/>
          <w:szCs w:val="24"/>
        </w:rPr>
        <w:t xml:space="preserve">. После завершения переговоров Заказчик может либо выбрать победителя сразу, либо устанавливает окончательные общие требования к предмету закупки </w:t>
      </w:r>
      <w:r w:rsidR="0035634B" w:rsidRPr="00040D53">
        <w:rPr>
          <w:rFonts w:ascii="Times New Roman" w:hAnsi="Times New Roman" w:cs="Times New Roman"/>
          <w:sz w:val="24"/>
          <w:szCs w:val="24"/>
        </w:rPr>
        <w:t xml:space="preserve">и </w:t>
      </w:r>
      <w:r w:rsidR="00DF11BF" w:rsidRPr="00040D53">
        <w:rPr>
          <w:rFonts w:ascii="Times New Roman" w:hAnsi="Times New Roman" w:cs="Times New Roman"/>
          <w:sz w:val="24"/>
          <w:szCs w:val="24"/>
        </w:rPr>
        <w:t>условиям договора</w:t>
      </w:r>
      <w:r w:rsidR="0035634B" w:rsidRPr="00040D53">
        <w:rPr>
          <w:rFonts w:ascii="Times New Roman" w:hAnsi="Times New Roman" w:cs="Times New Roman"/>
          <w:sz w:val="24"/>
          <w:szCs w:val="24"/>
        </w:rPr>
        <w:t>, оформляет их в виде закупочной документации и просит всех, участников закупки представить к определённой дате окончательное предложение. С участниками, подавшими наилучшие предложения, заказчик может провести переговоры в описанном выше порядке или сразу выбрать выигравшего участника.</w:t>
      </w:r>
    </w:p>
    <w:p w:rsidR="0019748F" w:rsidRPr="00040D53" w:rsidRDefault="00D32107" w:rsidP="007051EB">
      <w:pPr>
        <w:pStyle w:val="ConsPlusNormal"/>
        <w:widowControl/>
        <w:ind w:firstLine="0"/>
        <w:jc w:val="both"/>
        <w:rPr>
          <w:rFonts w:ascii="Times New Roman" w:hAnsi="Times New Roman" w:cs="Times New Roman"/>
          <w:sz w:val="24"/>
          <w:szCs w:val="24"/>
        </w:rPr>
      </w:pPr>
      <w:r w:rsidRPr="00040D53">
        <w:rPr>
          <w:rFonts w:ascii="Times New Roman" w:hAnsi="Times New Roman" w:cs="Times New Roman"/>
          <w:sz w:val="24"/>
          <w:szCs w:val="24"/>
        </w:rPr>
        <w:t>18</w:t>
      </w:r>
      <w:r w:rsidR="00FA31E7" w:rsidRPr="00040D53">
        <w:rPr>
          <w:rFonts w:ascii="Times New Roman" w:hAnsi="Times New Roman" w:cs="Times New Roman"/>
          <w:sz w:val="24"/>
          <w:szCs w:val="24"/>
        </w:rPr>
        <w:t>.</w:t>
      </w:r>
      <w:r w:rsidR="00C95845" w:rsidRPr="00040D53">
        <w:rPr>
          <w:rFonts w:ascii="Times New Roman" w:hAnsi="Times New Roman" w:cs="Times New Roman"/>
          <w:sz w:val="24"/>
          <w:szCs w:val="24"/>
        </w:rPr>
        <w:t>12</w:t>
      </w:r>
      <w:r w:rsidR="0019748F" w:rsidRPr="00040D53">
        <w:rPr>
          <w:rFonts w:ascii="Times New Roman" w:hAnsi="Times New Roman" w:cs="Times New Roman"/>
          <w:sz w:val="24"/>
          <w:szCs w:val="24"/>
        </w:rPr>
        <w:t xml:space="preserve">. Процедура конкурентных переговоров может проводиться столько раз, сколько необходимо для выбора победителя, либо до отказа Заказчика от закупки. </w:t>
      </w:r>
    </w:p>
    <w:p w:rsidR="00AF2A88" w:rsidRPr="00040D53" w:rsidRDefault="00D32107" w:rsidP="00CC6BC8">
      <w:pPr>
        <w:autoSpaceDE w:val="0"/>
        <w:autoSpaceDN w:val="0"/>
        <w:adjustRightInd w:val="0"/>
        <w:jc w:val="both"/>
        <w:outlineLvl w:val="1"/>
      </w:pPr>
      <w:r w:rsidRPr="00040D53">
        <w:t>18</w:t>
      </w:r>
      <w:r w:rsidR="00C95845" w:rsidRPr="00040D53">
        <w:t>.13.</w:t>
      </w:r>
      <w:r w:rsidR="00655ABD" w:rsidRPr="00040D53">
        <w:t xml:space="preserve"> </w:t>
      </w:r>
      <w:proofErr w:type="gramStart"/>
      <w:r w:rsidR="00655ABD" w:rsidRPr="00040D53">
        <w:t>Окончательные результаты конкурентных переговоров оформляются итоговым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закупки, предложившем в заявке цену, такую же, как и победитель, или об участнике закупки, предложение о</w:t>
      </w:r>
      <w:proofErr w:type="gramEnd"/>
      <w:r w:rsidR="00655ABD" w:rsidRPr="00040D53">
        <w:t xml:space="preserve"> цене </w:t>
      </w:r>
      <w:proofErr w:type="gramStart"/>
      <w:r w:rsidR="00655ABD" w:rsidRPr="00040D53">
        <w:t>договора</w:t>
      </w:r>
      <w:proofErr w:type="gramEnd"/>
      <w:r w:rsidR="00655ABD" w:rsidRPr="00040D53">
        <w:t xml:space="preserve">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w:t>
      </w:r>
    </w:p>
    <w:p w:rsidR="00AF2A88" w:rsidRPr="00040D53" w:rsidRDefault="00AF2A88" w:rsidP="00CC6BC8">
      <w:pPr>
        <w:autoSpaceDE w:val="0"/>
        <w:autoSpaceDN w:val="0"/>
        <w:adjustRightInd w:val="0"/>
        <w:jc w:val="both"/>
        <w:outlineLvl w:val="1"/>
        <w:rPr>
          <w:b/>
        </w:rPr>
      </w:pPr>
    </w:p>
    <w:p w:rsidR="00AF2A88" w:rsidRPr="00040D53" w:rsidRDefault="00AF2A88" w:rsidP="00CC6BC8">
      <w:pPr>
        <w:autoSpaceDE w:val="0"/>
        <w:autoSpaceDN w:val="0"/>
        <w:adjustRightInd w:val="0"/>
        <w:jc w:val="both"/>
        <w:outlineLvl w:val="1"/>
        <w:rPr>
          <w:b/>
        </w:rPr>
      </w:pPr>
      <w:r w:rsidRPr="00040D53">
        <w:rPr>
          <w:b/>
        </w:rPr>
        <w:t>19. Мелкая закупка</w:t>
      </w:r>
    </w:p>
    <w:p w:rsidR="00B12D38" w:rsidRPr="00040D53" w:rsidRDefault="00B12D38" w:rsidP="00105CE4">
      <w:pPr>
        <w:jc w:val="both"/>
      </w:pPr>
      <w:r w:rsidRPr="00040D53">
        <w:t xml:space="preserve">19.1. Мелкая закупка может осуществляться  </w:t>
      </w:r>
      <w:r w:rsidR="00105CE4" w:rsidRPr="00040D53">
        <w:t xml:space="preserve">до </w:t>
      </w:r>
      <w:r w:rsidRPr="00040D53">
        <w:t>100</w:t>
      </w:r>
      <w:r w:rsidR="00081773" w:rsidRPr="00040D53">
        <w:t xml:space="preserve"> </w:t>
      </w:r>
      <w:r w:rsidR="00E86613" w:rsidRPr="00040D53">
        <w:t xml:space="preserve"> тысяч рублей </w:t>
      </w:r>
      <w:r w:rsidRPr="00040D53">
        <w:t xml:space="preserve"> по одной закупке, при этом совокупный объём Закупок на основан</w:t>
      </w:r>
      <w:r w:rsidR="00F07C33" w:rsidRPr="00040D53">
        <w:t>ии данного пункта не превышает 5</w:t>
      </w:r>
      <w:r w:rsidRPr="00040D53">
        <w:t xml:space="preserve">0 % от годового объема закупок Заказчиком  товаров, работ и услуг. </w:t>
      </w:r>
    </w:p>
    <w:p w:rsidR="00B12D38" w:rsidRPr="00040D53" w:rsidRDefault="00B12D38" w:rsidP="00B12D38">
      <w:pPr>
        <w:pStyle w:val="-31"/>
        <w:tabs>
          <w:tab w:val="clear" w:pos="1418"/>
        </w:tabs>
        <w:ind w:left="0"/>
      </w:pPr>
      <w:r w:rsidRPr="00040D53">
        <w:t xml:space="preserve">19.2.Мелкая закупка проводится в порядке, предусмотренном в п. </w:t>
      </w:r>
      <w:r w:rsidR="00105CE4" w:rsidRPr="00040D53">
        <w:t>19.3</w:t>
      </w:r>
    </w:p>
    <w:p w:rsidR="00B12D38" w:rsidRPr="00040D53" w:rsidRDefault="00B12D38" w:rsidP="00CC6BC8">
      <w:pPr>
        <w:autoSpaceDE w:val="0"/>
        <w:autoSpaceDN w:val="0"/>
        <w:adjustRightInd w:val="0"/>
        <w:jc w:val="both"/>
        <w:outlineLvl w:val="1"/>
        <w:rPr>
          <w:b/>
        </w:rPr>
      </w:pPr>
    </w:p>
    <w:p w:rsidR="00B12D38" w:rsidRPr="00040D53" w:rsidRDefault="00B12D38" w:rsidP="00CC6BC8">
      <w:pPr>
        <w:autoSpaceDE w:val="0"/>
        <w:autoSpaceDN w:val="0"/>
        <w:adjustRightInd w:val="0"/>
        <w:jc w:val="both"/>
        <w:outlineLvl w:val="1"/>
        <w:rPr>
          <w:b/>
        </w:rPr>
      </w:pPr>
      <w:r w:rsidRPr="00040D53">
        <w:rPr>
          <w:b/>
        </w:rPr>
        <w:t>19.3 Особенности проведения мелкой закупки</w:t>
      </w:r>
    </w:p>
    <w:p w:rsidR="00B12D38" w:rsidRPr="00040D53" w:rsidRDefault="00105CE4" w:rsidP="00B12D38">
      <w:pPr>
        <w:pStyle w:val="-4"/>
        <w:rPr>
          <w:color w:val="auto"/>
        </w:rPr>
      </w:pPr>
      <w:r w:rsidRPr="00040D53">
        <w:rPr>
          <w:color w:val="auto"/>
        </w:rPr>
        <w:t xml:space="preserve">19.3.1. </w:t>
      </w:r>
      <w:r w:rsidR="00B12D38" w:rsidRPr="00040D53">
        <w:rPr>
          <w:color w:val="auto"/>
        </w:rPr>
        <w:t xml:space="preserve">Для проведения мелкой закупки не формируются и не </w:t>
      </w:r>
      <w:r w:rsidR="00E86613" w:rsidRPr="00040D53">
        <w:rPr>
          <w:color w:val="auto"/>
        </w:rPr>
        <w:t>размещаются на ЕИС</w:t>
      </w:r>
      <w:r w:rsidR="00B12D38" w:rsidRPr="00040D53">
        <w:rPr>
          <w:color w:val="auto"/>
        </w:rPr>
        <w:t xml:space="preserve"> извещение и документация о закупке.</w:t>
      </w:r>
    </w:p>
    <w:p w:rsidR="00B12D38" w:rsidRPr="00040D53" w:rsidRDefault="00B12D38" w:rsidP="00B12D38">
      <w:pPr>
        <w:pStyle w:val="-4"/>
        <w:rPr>
          <w:color w:val="auto"/>
        </w:rPr>
      </w:pPr>
    </w:p>
    <w:p w:rsidR="00B12D38" w:rsidRPr="00040D53" w:rsidRDefault="00105CE4" w:rsidP="00105CE4">
      <w:pPr>
        <w:pStyle w:val="-4"/>
        <w:rPr>
          <w:color w:val="auto"/>
        </w:rPr>
      </w:pPr>
      <w:r w:rsidRPr="00040D53">
        <w:rPr>
          <w:color w:val="auto"/>
        </w:rPr>
        <w:t xml:space="preserve">19.3.2. </w:t>
      </w:r>
      <w:r w:rsidR="00B12D38" w:rsidRPr="00040D53">
        <w:rPr>
          <w:color w:val="auto"/>
        </w:rPr>
        <w:t>Закупки в пре</w:t>
      </w:r>
      <w:r w:rsidRPr="00040D53">
        <w:rPr>
          <w:color w:val="auto"/>
        </w:rPr>
        <w:t>делах суммы до 100</w:t>
      </w:r>
      <w:r w:rsidR="00E86613" w:rsidRPr="00040D53">
        <w:rPr>
          <w:color w:val="auto"/>
        </w:rPr>
        <w:t xml:space="preserve"> 000 рублей </w:t>
      </w:r>
      <w:r w:rsidR="00B12D38" w:rsidRPr="00040D53">
        <w:rPr>
          <w:color w:val="auto"/>
        </w:rPr>
        <w:t xml:space="preserve"> допускается производить как за наличный, так и за безналичный расчет, с помощью корпоративных карт (если применимо). </w:t>
      </w:r>
    </w:p>
    <w:p w:rsidR="00B12D38" w:rsidRPr="00040D53" w:rsidRDefault="00B12D38" w:rsidP="00B12D38">
      <w:pPr>
        <w:pStyle w:val="-4"/>
        <w:rPr>
          <w:color w:val="auto"/>
        </w:rPr>
      </w:pPr>
      <w:bookmarkStart w:id="40" w:name="_Ref311061448"/>
    </w:p>
    <w:bookmarkEnd w:id="40"/>
    <w:p w:rsidR="00B12D38" w:rsidRPr="00040D53" w:rsidRDefault="00CA7496" w:rsidP="00B12D38">
      <w:pPr>
        <w:autoSpaceDE w:val="0"/>
        <w:autoSpaceDN w:val="0"/>
        <w:adjustRightInd w:val="0"/>
        <w:jc w:val="both"/>
        <w:outlineLvl w:val="1"/>
        <w:rPr>
          <w:b/>
        </w:rPr>
      </w:pPr>
      <w:r w:rsidRPr="00040D53">
        <w:t xml:space="preserve">19.3.3. </w:t>
      </w:r>
      <w:r w:rsidR="00B12D38" w:rsidRPr="00040D53">
        <w:t>При сумме закупки до</w:t>
      </w:r>
      <w:r w:rsidR="001C1632" w:rsidRPr="00040D53">
        <w:t xml:space="preserve"> 100 000</w:t>
      </w:r>
      <w:r w:rsidR="00E86613" w:rsidRPr="00040D53">
        <w:t xml:space="preserve"> рублей </w:t>
      </w:r>
      <w:r w:rsidRPr="00040D53">
        <w:t xml:space="preserve"> Заказчик</w:t>
      </w:r>
      <w:r w:rsidR="00B12D38" w:rsidRPr="00040D53">
        <w:t xml:space="preserve"> </w:t>
      </w:r>
      <w:r w:rsidRPr="00040D53">
        <w:t>вправе выбрать</w:t>
      </w:r>
      <w:r w:rsidR="00B12D38" w:rsidRPr="00040D53">
        <w:t xml:space="preserve"> поставщика по собственному усмотрению, ориентируясь на разумное сочетание цены и качества продукции.</w:t>
      </w:r>
    </w:p>
    <w:p w:rsidR="004B02B6" w:rsidRPr="00040D53" w:rsidRDefault="006F21A8" w:rsidP="00CA7496">
      <w:pPr>
        <w:autoSpaceDE w:val="0"/>
        <w:autoSpaceDN w:val="0"/>
        <w:adjustRightInd w:val="0"/>
        <w:jc w:val="both"/>
        <w:outlineLvl w:val="1"/>
      </w:pPr>
      <w:r w:rsidRPr="00040D53">
        <w:tab/>
      </w:r>
    </w:p>
    <w:p w:rsidR="00DF6447" w:rsidRPr="00040D53" w:rsidRDefault="00AF2A88" w:rsidP="0012131A">
      <w:pPr>
        <w:tabs>
          <w:tab w:val="left" w:pos="540"/>
          <w:tab w:val="left" w:pos="900"/>
        </w:tabs>
        <w:jc w:val="both"/>
        <w:rPr>
          <w:b/>
        </w:rPr>
      </w:pPr>
      <w:r w:rsidRPr="00040D53">
        <w:rPr>
          <w:b/>
        </w:rPr>
        <w:t>20</w:t>
      </w:r>
      <w:r w:rsidR="0012131A" w:rsidRPr="00040D53">
        <w:rPr>
          <w:b/>
        </w:rPr>
        <w:t>. Порядок Заключения и Исполнения договора</w:t>
      </w:r>
    </w:p>
    <w:p w:rsidR="008B67A9" w:rsidRPr="00040D53" w:rsidRDefault="00AF2A88" w:rsidP="0012131A">
      <w:pPr>
        <w:tabs>
          <w:tab w:val="left" w:pos="0"/>
          <w:tab w:val="num" w:pos="900"/>
        </w:tabs>
        <w:jc w:val="both"/>
      </w:pPr>
      <w:r w:rsidRPr="00040D53">
        <w:t>20</w:t>
      </w:r>
      <w:r w:rsidR="0012131A" w:rsidRPr="00040D53">
        <w:t>.1.</w:t>
      </w:r>
      <w:r w:rsidR="008B67A9" w:rsidRPr="00040D53">
        <w:t>Порядок заключения и исполнения договора регулируется Гражданским</w:t>
      </w:r>
      <w:r w:rsidR="009C6CC5" w:rsidRPr="00040D53">
        <w:t xml:space="preserve"> кодексом Российской Федерации,</w:t>
      </w:r>
      <w:r w:rsidR="008B67A9" w:rsidRPr="00040D53">
        <w:t xml:space="preserve"> иными нормативны</w:t>
      </w:r>
      <w:r w:rsidR="00BB217C" w:rsidRPr="00040D53">
        <w:t>ми правовыми актами Российской Ф</w:t>
      </w:r>
      <w:r w:rsidR="008B67A9" w:rsidRPr="00040D53">
        <w:t>едерации</w:t>
      </w:r>
      <w:r w:rsidR="009C6CC5" w:rsidRPr="00040D53">
        <w:t>, локальными актами Заказчика</w:t>
      </w:r>
      <w:r w:rsidR="008B67A9" w:rsidRPr="00040D53">
        <w:t xml:space="preserve"> с учетом нижеследующего. </w:t>
      </w:r>
    </w:p>
    <w:p w:rsidR="00256F42" w:rsidRPr="00040D53" w:rsidRDefault="00CA7496" w:rsidP="0012131A">
      <w:pPr>
        <w:tabs>
          <w:tab w:val="left" w:pos="540"/>
        </w:tabs>
        <w:jc w:val="both"/>
      </w:pPr>
      <w:proofErr w:type="gramStart"/>
      <w:r w:rsidRPr="00040D53">
        <w:t>20</w:t>
      </w:r>
      <w:r w:rsidR="0012131A" w:rsidRPr="00040D53">
        <w:t>.2.</w:t>
      </w:r>
      <w:r w:rsidR="00256F42" w:rsidRPr="00040D53">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w:t>
      </w:r>
      <w:r w:rsidR="004851BA" w:rsidRPr="00040D53">
        <w:t>З</w:t>
      </w:r>
      <w:r w:rsidR="00256F42" w:rsidRPr="00040D53">
        <w:t xml:space="preserve">аказчиком не позднее двадцати дней, а по результатам неторговых процедур – не позднее  </w:t>
      </w:r>
      <w:r w:rsidR="00762606" w:rsidRPr="00040D53">
        <w:t>тридцати</w:t>
      </w:r>
      <w:r w:rsidR="00256F42" w:rsidRPr="00040D53">
        <w:t xml:space="preserve"> дней со дня </w:t>
      </w:r>
      <w:r w:rsidR="00A372EE" w:rsidRPr="00040D53">
        <w:t>подписания</w:t>
      </w:r>
      <w:r w:rsidR="00256F42" w:rsidRPr="00040D53">
        <w:t xml:space="preserve"> итогового протокола.</w:t>
      </w:r>
      <w:proofErr w:type="gramEnd"/>
    </w:p>
    <w:p w:rsidR="0012131A" w:rsidRPr="00040D53" w:rsidRDefault="00CA7496" w:rsidP="0012131A">
      <w:pPr>
        <w:tabs>
          <w:tab w:val="left" w:pos="540"/>
        </w:tabs>
        <w:jc w:val="both"/>
      </w:pPr>
      <w:r w:rsidRPr="00040D53">
        <w:t>20</w:t>
      </w:r>
      <w:r w:rsidR="0012131A" w:rsidRPr="00040D53">
        <w:t>.3.</w:t>
      </w:r>
      <w:r w:rsidR="00256F42" w:rsidRPr="00040D53">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w:t>
      </w:r>
      <w:r w:rsidR="004851BA" w:rsidRPr="00040D53">
        <w:t>ия договора было предусмотрено З</w:t>
      </w:r>
      <w:r w:rsidR="00256F42" w:rsidRPr="00040D53">
        <w:t>аказчиком в документации о закупке).</w:t>
      </w:r>
    </w:p>
    <w:p w:rsidR="003402A3" w:rsidRPr="00040D53" w:rsidRDefault="00CA7496" w:rsidP="0012131A">
      <w:pPr>
        <w:tabs>
          <w:tab w:val="left" w:pos="540"/>
        </w:tabs>
        <w:jc w:val="both"/>
      </w:pPr>
      <w:r w:rsidRPr="00040D53">
        <w:t>20</w:t>
      </w:r>
      <w:r w:rsidR="0012131A" w:rsidRPr="00040D53">
        <w:t>.4.</w:t>
      </w:r>
      <w:r w:rsidR="003402A3" w:rsidRPr="00040D53">
        <w:t xml:space="preserve">В случае, если участник закупки, обязанный заключить договор, не предоставил заказчику в срок, указанный в пункте </w:t>
      </w:r>
      <w:r w:rsidR="004851BA" w:rsidRPr="00040D53">
        <w:t>8</w:t>
      </w:r>
      <w:r w:rsidR="00C85609" w:rsidRPr="00040D53">
        <w:t>.</w:t>
      </w:r>
      <w:r w:rsidR="00142035" w:rsidRPr="00040D53">
        <w:t>2</w:t>
      </w:r>
      <w:r w:rsidR="003402A3" w:rsidRPr="00040D53">
        <w:t xml:space="preserve"> Положения о закупке, подписанный им договор, либо не предоставил надлежащее обеспечение исполнения договора</w:t>
      </w:r>
      <w:r w:rsidR="008E2511" w:rsidRPr="00040D53">
        <w:t xml:space="preserve">, </w:t>
      </w:r>
      <w:r w:rsidR="003402A3" w:rsidRPr="00040D53">
        <w:t xml:space="preserve">такой участник </w:t>
      </w:r>
      <w:r w:rsidR="008E2511" w:rsidRPr="00040D53">
        <w:t>признается укло</w:t>
      </w:r>
      <w:r w:rsidR="003402A3" w:rsidRPr="00040D53">
        <w:t>нившимся от заключения договора</w:t>
      </w:r>
      <w:r w:rsidR="008E2511" w:rsidRPr="00040D53">
        <w:t>. В случае уклон</w:t>
      </w:r>
      <w:r w:rsidR="003402A3" w:rsidRPr="00040D53">
        <w:t>ения участника закупки от заключения договора</w:t>
      </w:r>
      <w:r w:rsidR="008E2511" w:rsidRPr="00040D53">
        <w:t xml:space="preserve"> </w:t>
      </w:r>
      <w:r w:rsidR="003402A3" w:rsidRPr="00040D53">
        <w:t xml:space="preserve">внесенное обеспечение заявки такому участнику закупки </w:t>
      </w:r>
      <w:r w:rsidR="00C5739E" w:rsidRPr="00040D53">
        <w:t>не возвращае</w:t>
      </w:r>
      <w:r w:rsidR="008E2511" w:rsidRPr="00040D53">
        <w:t>тся</w:t>
      </w:r>
      <w:r w:rsidR="003402A3" w:rsidRPr="00040D53">
        <w:t xml:space="preserve"> (если требование о предоставлении обеспечения заявки на участие в закупке было предусмотрено </w:t>
      </w:r>
      <w:r w:rsidR="004851BA" w:rsidRPr="00040D53">
        <w:t>З</w:t>
      </w:r>
      <w:r w:rsidR="003402A3" w:rsidRPr="00040D53">
        <w:t>аказчиком в документации о закупке).</w:t>
      </w:r>
    </w:p>
    <w:p w:rsidR="003402A3" w:rsidRPr="00040D53" w:rsidRDefault="00CA7496" w:rsidP="0001272D">
      <w:pPr>
        <w:tabs>
          <w:tab w:val="left" w:pos="540"/>
        </w:tabs>
        <w:jc w:val="both"/>
      </w:pPr>
      <w:r w:rsidRPr="00040D53">
        <w:t>20</w:t>
      </w:r>
      <w:r w:rsidR="0001272D" w:rsidRPr="00040D53">
        <w:t>.5.</w:t>
      </w:r>
      <w:r w:rsidR="003402A3" w:rsidRPr="00040D53">
        <w:t xml:space="preserve">В случае, если участник закупки, обязанный заключить договор, признан уклонившимся от заключения договора, </w:t>
      </w:r>
      <w:r w:rsidR="004851BA" w:rsidRPr="00040D53">
        <w:t>З</w:t>
      </w:r>
      <w:r w:rsidR="003402A3" w:rsidRPr="00040D53">
        <w:t>аказчик вправе заключить договор с участником заку</w:t>
      </w:r>
      <w:r w:rsidR="00C5739E" w:rsidRPr="00040D53">
        <w:t xml:space="preserve">пки, заявке на </w:t>
      </w:r>
      <w:r w:rsidR="00F530A0" w:rsidRPr="00040D53">
        <w:t>участие,</w:t>
      </w:r>
      <w:r w:rsidR="00C5739E" w:rsidRPr="00040D53">
        <w:t xml:space="preserve"> в закупке</w:t>
      </w:r>
      <w:r w:rsidR="003402A3" w:rsidRPr="00040D53">
        <w:t xml:space="preserve"> которого присвоен следующий порядковый номер.</w:t>
      </w:r>
    </w:p>
    <w:p w:rsidR="003402A3" w:rsidRPr="00040D53" w:rsidRDefault="00CA7496" w:rsidP="0012131A">
      <w:pPr>
        <w:tabs>
          <w:tab w:val="left" w:pos="540"/>
        </w:tabs>
        <w:jc w:val="both"/>
      </w:pPr>
      <w:r w:rsidRPr="00040D53">
        <w:t>20</w:t>
      </w:r>
      <w:r w:rsidR="0012131A" w:rsidRPr="00040D53">
        <w:t>.6.</w:t>
      </w:r>
      <w:r w:rsidR="003402A3" w:rsidRPr="00040D53">
        <w:t>Заказчик вправе отказаться от заключени</w:t>
      </w:r>
      <w:r w:rsidR="00103D99" w:rsidRPr="00040D53">
        <w:t>я договора</w:t>
      </w:r>
      <w:r w:rsidR="003402A3" w:rsidRPr="00040D53">
        <w:t xml:space="preserve"> с участником закупки, обязанным заключить договор, в случаях:</w:t>
      </w:r>
    </w:p>
    <w:p w:rsidR="003402A3" w:rsidRPr="00040D53" w:rsidRDefault="00CA7496" w:rsidP="0012131A">
      <w:pPr>
        <w:tabs>
          <w:tab w:val="left" w:pos="540"/>
          <w:tab w:val="num" w:pos="1080"/>
        </w:tabs>
        <w:jc w:val="both"/>
      </w:pPr>
      <w:r w:rsidRPr="00040D53">
        <w:t>20</w:t>
      </w:r>
      <w:r w:rsidR="0012131A" w:rsidRPr="00040D53">
        <w:t>.7.</w:t>
      </w:r>
      <w:r w:rsidR="00103D99" w:rsidRPr="00040D53">
        <w:t>несоответствия участника закупки, обязанного заключить договор, требованиям, установленным в документации о закупки</w:t>
      </w:r>
      <w:r w:rsidR="003402A3" w:rsidRPr="00040D53">
        <w:t>;</w:t>
      </w:r>
    </w:p>
    <w:p w:rsidR="00103D99" w:rsidRPr="00040D53" w:rsidRDefault="00CA7496" w:rsidP="0012131A">
      <w:pPr>
        <w:tabs>
          <w:tab w:val="left" w:pos="540"/>
          <w:tab w:val="num" w:pos="1080"/>
        </w:tabs>
        <w:jc w:val="both"/>
      </w:pPr>
      <w:r w:rsidRPr="00040D53">
        <w:t>20</w:t>
      </w:r>
      <w:r w:rsidR="0012131A" w:rsidRPr="00040D53">
        <w:t>.8.</w:t>
      </w:r>
      <w:r w:rsidR="00103D99" w:rsidRPr="00040D53">
        <w:t xml:space="preserve">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00103D99" w:rsidRPr="00040D53">
        <w:t>предквалификационной</w:t>
      </w:r>
      <w:proofErr w:type="spellEnd"/>
      <w:r w:rsidR="00103D99" w:rsidRPr="00040D53">
        <w:t xml:space="preserve"> заявке.</w:t>
      </w:r>
    </w:p>
    <w:p w:rsidR="000B6CBF" w:rsidRPr="00040D53" w:rsidRDefault="00CA7496" w:rsidP="0012131A">
      <w:pPr>
        <w:tabs>
          <w:tab w:val="left" w:pos="540"/>
        </w:tabs>
        <w:jc w:val="both"/>
      </w:pPr>
      <w:r w:rsidRPr="00040D53">
        <w:t>20</w:t>
      </w:r>
      <w:r w:rsidR="0012131A" w:rsidRPr="00040D53">
        <w:t>.9.</w:t>
      </w:r>
      <w:r w:rsidR="00F35A2B" w:rsidRPr="00040D53">
        <w:t xml:space="preserve">При заключении </w:t>
      </w:r>
      <w:r w:rsidR="000B6CBF" w:rsidRPr="00040D53">
        <w:t xml:space="preserve">и </w:t>
      </w:r>
      <w:proofErr w:type="spellStart"/>
      <w:r w:rsidR="00F35A2B" w:rsidRPr="00040D53">
        <w:t>и</w:t>
      </w:r>
      <w:proofErr w:type="spellEnd"/>
      <w:proofErr w:type="gramStart"/>
      <w:r w:rsidR="000B6CBF" w:rsidRPr="00040D53">
        <w:rPr>
          <w:lang w:val="en-US"/>
        </w:rPr>
        <w:t>c</w:t>
      </w:r>
      <w:proofErr w:type="spellStart"/>
      <w:proofErr w:type="gramEnd"/>
      <w:r w:rsidR="00F35A2B" w:rsidRPr="00040D53">
        <w:t>полнении</w:t>
      </w:r>
      <w:proofErr w:type="spellEnd"/>
      <w:r w:rsidR="00F35A2B" w:rsidRPr="00040D53">
        <w:t xml:space="preserve"> дог</w:t>
      </w:r>
      <w:r w:rsidR="000B6CBF" w:rsidRPr="00040D53">
        <w:t xml:space="preserve">овора </w:t>
      </w:r>
      <w:r w:rsidR="00F35A2B" w:rsidRPr="00040D53">
        <w:t>не допускается изменение его условий</w:t>
      </w:r>
      <w:r w:rsidR="000B6CBF" w:rsidRPr="00040D53">
        <w:t xml:space="preserve"> по сравнению с указанными в протоколе, составленном по результатам закупки, кроме случаев, предусмотренных настоящим разделом Положения.</w:t>
      </w:r>
    </w:p>
    <w:p w:rsidR="000B6CBF" w:rsidRPr="00040D53" w:rsidRDefault="00CA7496" w:rsidP="0012131A">
      <w:pPr>
        <w:tabs>
          <w:tab w:val="left" w:pos="540"/>
        </w:tabs>
        <w:jc w:val="both"/>
      </w:pPr>
      <w:r w:rsidRPr="00040D53">
        <w:lastRenderedPageBreak/>
        <w:t>20</w:t>
      </w:r>
      <w:r w:rsidR="0012131A" w:rsidRPr="00040D53">
        <w:t>.10.</w:t>
      </w:r>
      <w:r w:rsidR="000B6CBF" w:rsidRPr="00040D53">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546398" w:rsidRPr="00040D53" w:rsidRDefault="00CA7496" w:rsidP="0012131A">
      <w:pPr>
        <w:tabs>
          <w:tab w:val="left" w:pos="540"/>
        </w:tabs>
        <w:jc w:val="both"/>
      </w:pPr>
      <w:r w:rsidRPr="00040D53">
        <w:t>20</w:t>
      </w:r>
      <w:r w:rsidR="0012131A" w:rsidRPr="00040D53">
        <w:t>.11.</w:t>
      </w:r>
      <w:r w:rsidR="000B3A87" w:rsidRPr="00040D53">
        <w:t>Заказчик по согласованию с участником при заключении и исполнении договора вправе изменить</w:t>
      </w:r>
      <w:r w:rsidR="00546398" w:rsidRPr="00040D53">
        <w:t>:</w:t>
      </w:r>
    </w:p>
    <w:p w:rsidR="00304235" w:rsidRPr="00040D53" w:rsidRDefault="00CA7496" w:rsidP="0012131A">
      <w:pPr>
        <w:tabs>
          <w:tab w:val="left" w:pos="540"/>
          <w:tab w:val="num" w:pos="1080"/>
        </w:tabs>
        <w:jc w:val="both"/>
      </w:pPr>
      <w:r w:rsidRPr="00040D53">
        <w:t>20</w:t>
      </w:r>
      <w:r w:rsidR="0012131A" w:rsidRPr="00040D53">
        <w:t>.1</w:t>
      </w:r>
      <w:r w:rsidR="00D94AF4" w:rsidRPr="00040D53">
        <w:t>1</w:t>
      </w:r>
      <w:r w:rsidR="0012131A" w:rsidRPr="00040D53">
        <w:t>.</w:t>
      </w:r>
      <w:r w:rsidR="00D94AF4" w:rsidRPr="00040D53">
        <w:t xml:space="preserve">1. </w:t>
      </w:r>
      <w:r w:rsidR="002D19E2" w:rsidRPr="00040D53">
        <w:t>П</w:t>
      </w:r>
      <w:r w:rsidR="00304235" w:rsidRPr="00040D53">
        <w:t>редусмотренный Договором объем закупки продукции (работ,</w:t>
      </w:r>
      <w:r w:rsidR="000D4481" w:rsidRPr="00040D53">
        <w:t xml:space="preserve"> </w:t>
      </w:r>
      <w:r w:rsidR="00304235" w:rsidRPr="00040D53">
        <w:t xml:space="preserve">услуг), при этом увеличение объема </w:t>
      </w:r>
      <w:proofErr w:type="gramStart"/>
      <w:r w:rsidR="00304235" w:rsidRPr="00040D53">
        <w:t>за</w:t>
      </w:r>
      <w:r w:rsidR="00686C80" w:rsidRPr="00040D53">
        <w:t>купки</w:t>
      </w:r>
      <w:proofErr w:type="gramEnd"/>
      <w:r w:rsidR="00686C80" w:rsidRPr="00040D53">
        <w:t xml:space="preserve"> возможно не более чем на 1</w:t>
      </w:r>
      <w:r w:rsidR="00304235" w:rsidRPr="00040D53">
        <w:t xml:space="preserve">0 %.  </w:t>
      </w:r>
      <w:r w:rsidR="000B3A87" w:rsidRPr="00040D53">
        <w:t xml:space="preserve"> При </w:t>
      </w:r>
      <w:r w:rsidR="00546398" w:rsidRPr="00040D53">
        <w:t>увеличении объема закупаемой продукции</w:t>
      </w:r>
      <w:r w:rsidR="00304235" w:rsidRPr="00040D53">
        <w:t xml:space="preserve"> (работ, услуг)</w:t>
      </w:r>
      <w:r w:rsidR="00546398" w:rsidRPr="00040D53">
        <w:t xml:space="preserve"> </w:t>
      </w:r>
      <w:r w:rsidR="004851BA" w:rsidRPr="00040D53">
        <w:t>З</w:t>
      </w:r>
      <w:r w:rsidR="000B3A87" w:rsidRPr="00040D53">
        <w:t xml:space="preserve">аказчик по согласованию с </w:t>
      </w:r>
      <w:r w:rsidR="00546398" w:rsidRPr="00040D53">
        <w:t xml:space="preserve">участником </w:t>
      </w:r>
      <w:r w:rsidR="000B3A87" w:rsidRPr="00040D53">
        <w:t>вправе изменить первоначальную цену договора</w:t>
      </w:r>
      <w:r w:rsidR="003F2206" w:rsidRPr="00040D53">
        <w:t xml:space="preserve"> соответственно</w:t>
      </w:r>
      <w:r w:rsidR="000B3A87" w:rsidRPr="00040D53">
        <w:t xml:space="preserve"> </w:t>
      </w:r>
      <w:r w:rsidR="00546398" w:rsidRPr="00040D53">
        <w:t>изменяемому объему продукции</w:t>
      </w:r>
      <w:r w:rsidR="000B3A87" w:rsidRPr="00040D53">
        <w:t>, а при внесении соот</w:t>
      </w:r>
      <w:r w:rsidR="00546398" w:rsidRPr="00040D53">
        <w:t>ветствующих изменений в договор</w:t>
      </w:r>
      <w:r w:rsidR="000B3A87" w:rsidRPr="00040D53">
        <w:t xml:space="preserve"> в связи с сок</w:t>
      </w:r>
      <w:r w:rsidR="00546398" w:rsidRPr="00040D53">
        <w:t xml:space="preserve">ращением объема закупаемой продукции </w:t>
      </w:r>
      <w:r w:rsidR="000B3A87" w:rsidRPr="00040D53">
        <w:t>заказчи</w:t>
      </w:r>
      <w:r w:rsidR="00546398" w:rsidRPr="00040D53">
        <w:t>к обязан изменить цену договора</w:t>
      </w:r>
      <w:r w:rsidR="00304235" w:rsidRPr="00040D53">
        <w:t xml:space="preserve"> указанным образом. При изменении объемов работ по договору, если данные работы не были изначально включены  в состав работ при осуществлении закупки, но непосредственно связаны ними, Заказчик при определении их стоимости должен руководствоваться порядком расчета аналогичным при формировании начальной цены  и приме</w:t>
      </w:r>
      <w:r w:rsidR="009F1CBA" w:rsidRPr="00040D53">
        <w:t>нять коэффициент (процент) итог</w:t>
      </w:r>
      <w:r w:rsidR="00304235" w:rsidRPr="00040D53">
        <w:t xml:space="preserve"> снижения достигнутого при осуществлении закупки;    </w:t>
      </w:r>
    </w:p>
    <w:p w:rsidR="000B6CBF" w:rsidRPr="00040D53" w:rsidRDefault="00CA7496" w:rsidP="0012131A">
      <w:pPr>
        <w:tabs>
          <w:tab w:val="left" w:pos="540"/>
          <w:tab w:val="num" w:pos="1080"/>
        </w:tabs>
        <w:jc w:val="both"/>
      </w:pPr>
      <w:r w:rsidRPr="00040D53">
        <w:t>20</w:t>
      </w:r>
      <w:r w:rsidR="0012131A" w:rsidRPr="00040D53">
        <w:t>.1</w:t>
      </w:r>
      <w:r w:rsidR="00D94AF4" w:rsidRPr="00040D53">
        <w:t>1</w:t>
      </w:r>
      <w:r w:rsidR="0012131A" w:rsidRPr="00040D53">
        <w:t>.</w:t>
      </w:r>
      <w:r w:rsidR="00D94AF4" w:rsidRPr="00040D53">
        <w:t xml:space="preserve">2. </w:t>
      </w:r>
      <w:r w:rsidR="00546398" w:rsidRPr="00040D53">
        <w:t xml:space="preserve">сроки исполнения </w:t>
      </w:r>
      <w:r w:rsidR="00094E8A" w:rsidRPr="00040D53">
        <w:t xml:space="preserve">обязательств по </w:t>
      </w:r>
      <w:r w:rsidR="00546398" w:rsidRPr="00040D53">
        <w:t>договор</w:t>
      </w:r>
      <w:r w:rsidR="00094E8A" w:rsidRPr="00040D53">
        <w:t xml:space="preserve">у, в случае если необходимость изменения сроков вызвана </w:t>
      </w:r>
      <w:r w:rsidR="00F35A2B" w:rsidRPr="00040D53">
        <w:t xml:space="preserve">обстоятельствами непреодолимой </w:t>
      </w:r>
      <w:r w:rsidR="00D657FF" w:rsidRPr="00040D53">
        <w:t>силы или просрочкой выполнения З</w:t>
      </w:r>
      <w:r w:rsidR="00F35A2B" w:rsidRPr="00040D53">
        <w:t>аказчиком своих обязательств по</w:t>
      </w:r>
      <w:r w:rsidR="00D657FF" w:rsidRPr="00040D53">
        <w:t xml:space="preserve"> договору;</w:t>
      </w:r>
    </w:p>
    <w:p w:rsidR="00546398" w:rsidRPr="00040D53" w:rsidRDefault="00CA7496" w:rsidP="0012131A">
      <w:pPr>
        <w:tabs>
          <w:tab w:val="left" w:pos="540"/>
          <w:tab w:val="num" w:pos="1080"/>
        </w:tabs>
        <w:jc w:val="both"/>
      </w:pPr>
      <w:r w:rsidRPr="00040D53">
        <w:t>20</w:t>
      </w:r>
      <w:r w:rsidR="0012131A" w:rsidRPr="00040D53">
        <w:t>.1</w:t>
      </w:r>
      <w:r w:rsidR="00D94AF4" w:rsidRPr="00040D53">
        <w:t>1</w:t>
      </w:r>
      <w:r w:rsidR="0012131A" w:rsidRPr="00040D53">
        <w:t>.</w:t>
      </w:r>
      <w:r w:rsidR="00D94AF4" w:rsidRPr="00040D53">
        <w:t xml:space="preserve">3. </w:t>
      </w:r>
      <w:r w:rsidR="00D657FF" w:rsidRPr="00040D53">
        <w:t>цену договора:</w:t>
      </w:r>
    </w:p>
    <w:p w:rsidR="00D657FF" w:rsidRPr="00040D53" w:rsidRDefault="002A5F40" w:rsidP="00D657FF">
      <w:pPr>
        <w:tabs>
          <w:tab w:val="left" w:pos="540"/>
          <w:tab w:val="num" w:pos="1080"/>
        </w:tabs>
        <w:jc w:val="both"/>
      </w:pPr>
      <w:r w:rsidRPr="00040D53">
        <w:t>- </w:t>
      </w:r>
      <w:r w:rsidR="00D657FF" w:rsidRPr="00040D53">
        <w:t xml:space="preserve">путем ее </w:t>
      </w:r>
      <w:r w:rsidR="007149CF" w:rsidRPr="00040D53">
        <w:t>уменьшения</w:t>
      </w:r>
      <w:r w:rsidR="00D657FF" w:rsidRPr="00040D53">
        <w:t xml:space="preserve"> без изменения иных условий исполнения </w:t>
      </w:r>
      <w:r w:rsidR="007149CF" w:rsidRPr="00040D53">
        <w:t>договора,</w:t>
      </w:r>
    </w:p>
    <w:p w:rsidR="007149CF" w:rsidRPr="00040D53" w:rsidRDefault="00A86CCB" w:rsidP="00D657FF">
      <w:pPr>
        <w:tabs>
          <w:tab w:val="left" w:pos="540"/>
          <w:tab w:val="num" w:pos="1080"/>
        </w:tabs>
        <w:jc w:val="both"/>
      </w:pPr>
      <w:r w:rsidRPr="00040D53">
        <w:t>- </w:t>
      </w:r>
      <w:r w:rsidR="007149CF" w:rsidRPr="00040D53">
        <w:t>в случаях, предусмотренных пу</w:t>
      </w:r>
      <w:r w:rsidR="005C5224" w:rsidRPr="00040D53">
        <w:t xml:space="preserve">нктом </w:t>
      </w:r>
      <w:r w:rsidR="00203195" w:rsidRPr="00040D53">
        <w:t>20</w:t>
      </w:r>
      <w:r w:rsidR="005C5224" w:rsidRPr="00040D53">
        <w:t>.</w:t>
      </w:r>
      <w:r w:rsidR="001F73DB" w:rsidRPr="00040D53">
        <w:t>11</w:t>
      </w:r>
      <w:r w:rsidR="005C5224" w:rsidRPr="00040D53">
        <w:t>.1 Положения о закупке,</w:t>
      </w:r>
    </w:p>
    <w:p w:rsidR="00F3704D" w:rsidRPr="00040D53" w:rsidRDefault="00A86CCB" w:rsidP="00F3704D">
      <w:pPr>
        <w:autoSpaceDE w:val="0"/>
        <w:autoSpaceDN w:val="0"/>
        <w:adjustRightInd w:val="0"/>
        <w:jc w:val="both"/>
      </w:pPr>
      <w:r w:rsidRPr="00040D53">
        <w:t>- </w:t>
      </w:r>
      <w:r w:rsidR="005C5224" w:rsidRPr="00040D53">
        <w:t>в случае инфляци</w:t>
      </w:r>
      <w:r w:rsidR="003F2206" w:rsidRPr="00040D53">
        <w:t>онного роста цен</w:t>
      </w:r>
      <w:r w:rsidR="00F3704D" w:rsidRPr="00040D53">
        <w:t xml:space="preserve">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E65790" w:rsidRPr="00040D53" w:rsidRDefault="00A86CCB" w:rsidP="00E65790">
      <w:pPr>
        <w:autoSpaceDE w:val="0"/>
        <w:autoSpaceDN w:val="0"/>
        <w:adjustRightInd w:val="0"/>
        <w:jc w:val="both"/>
        <w:outlineLvl w:val="1"/>
      </w:pPr>
      <w:r w:rsidRPr="00040D53">
        <w:t>- </w:t>
      </w:r>
      <w:r w:rsidR="00F3704D" w:rsidRPr="00040D53">
        <w:t>в случае изменения в соответствии с законодательством Российской Федерации регулируемых государством цен (та</w:t>
      </w:r>
      <w:r w:rsidR="00E66A6B" w:rsidRPr="00040D53">
        <w:t>рифов)</w:t>
      </w:r>
      <w:r w:rsidRPr="00040D53">
        <w:t>,</w:t>
      </w:r>
    </w:p>
    <w:p w:rsidR="00A86CCB" w:rsidRPr="00040D53" w:rsidRDefault="00A86CCB" w:rsidP="00A86CCB">
      <w:pPr>
        <w:tabs>
          <w:tab w:val="left" w:pos="540"/>
        </w:tabs>
        <w:jc w:val="both"/>
      </w:pPr>
      <w:r w:rsidRPr="00040D53">
        <w:t>- в случае заключения договора энергоснабжения или купли-продажи электрической энергии с гарантирующим поставщиком электрической энергии.</w:t>
      </w:r>
    </w:p>
    <w:p w:rsidR="00F3704D" w:rsidRPr="00040D53" w:rsidRDefault="00CA7496" w:rsidP="0012131A">
      <w:pPr>
        <w:tabs>
          <w:tab w:val="left" w:pos="540"/>
        </w:tabs>
        <w:jc w:val="both"/>
      </w:pPr>
      <w:r w:rsidRPr="00040D53">
        <w:t>20</w:t>
      </w:r>
      <w:r w:rsidR="0012131A" w:rsidRPr="00040D53">
        <w:t>.1</w:t>
      </w:r>
      <w:r w:rsidR="00977865" w:rsidRPr="00040D53">
        <w:t>2</w:t>
      </w:r>
      <w:r w:rsidR="0012131A" w:rsidRPr="00040D53">
        <w:t>.</w:t>
      </w:r>
      <w:r w:rsidR="00977865" w:rsidRPr="00040D53">
        <w:t xml:space="preserve"> </w:t>
      </w:r>
      <w:r w:rsidR="005651F4" w:rsidRPr="00040D53">
        <w:t>В случае</w:t>
      </w:r>
      <w:proofErr w:type="gramStart"/>
      <w:r w:rsidR="005651F4" w:rsidRPr="00040D53">
        <w:t>,</w:t>
      </w:r>
      <w:proofErr w:type="gramEnd"/>
      <w:r w:rsidR="005651F4" w:rsidRPr="00040D53">
        <w:t xml:space="preserve"> если при заключении и исполнении договора изменяются объем, цена закупаем</w:t>
      </w:r>
      <w:r w:rsidR="00BE2862" w:rsidRPr="00040D53">
        <w:t xml:space="preserve">ой продукции </w:t>
      </w:r>
      <w:r w:rsidR="005651F4" w:rsidRPr="00040D53">
        <w:t>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3704D" w:rsidRPr="00040D53" w:rsidRDefault="00CA7496" w:rsidP="0012131A">
      <w:pPr>
        <w:tabs>
          <w:tab w:val="left" w:pos="540"/>
        </w:tabs>
        <w:jc w:val="both"/>
      </w:pPr>
      <w:r w:rsidRPr="00040D53">
        <w:t>20</w:t>
      </w:r>
      <w:r w:rsidR="0012131A" w:rsidRPr="00040D53">
        <w:t>.1</w:t>
      </w:r>
      <w:r w:rsidR="00977865" w:rsidRPr="00040D53">
        <w:t>3</w:t>
      </w:r>
      <w:r w:rsidR="0012131A" w:rsidRPr="00040D53">
        <w:t>.</w:t>
      </w:r>
      <w:r w:rsidR="00977865" w:rsidRPr="00040D53">
        <w:t xml:space="preserve"> </w:t>
      </w:r>
      <w:r w:rsidR="00F3704D" w:rsidRPr="00040D53">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35C7A" w:rsidRPr="00040D53" w:rsidRDefault="00CA7496" w:rsidP="0012131A">
      <w:pPr>
        <w:tabs>
          <w:tab w:val="left" w:pos="540"/>
        </w:tabs>
        <w:jc w:val="both"/>
      </w:pPr>
      <w:r w:rsidRPr="00040D53">
        <w:t>20</w:t>
      </w:r>
      <w:r w:rsidR="0012131A" w:rsidRPr="00040D53">
        <w:t>.1</w:t>
      </w:r>
      <w:r w:rsidR="00977865" w:rsidRPr="00040D53">
        <w:t>4</w:t>
      </w:r>
      <w:r w:rsidR="0012131A" w:rsidRPr="00040D53">
        <w:t>.</w:t>
      </w:r>
      <w:r w:rsidR="00977865" w:rsidRPr="00040D53">
        <w:t xml:space="preserve"> </w:t>
      </w:r>
      <w:r w:rsidR="00F35A2B" w:rsidRPr="00040D53">
        <w:t>Расторжение договора допускается по основаниям и в порядке</w:t>
      </w:r>
      <w:r w:rsidR="00300396" w:rsidRPr="00040D53">
        <w:t>,</w:t>
      </w:r>
      <w:r w:rsidR="00F35A2B" w:rsidRPr="00040D53">
        <w:t xml:space="preserve"> предусмотренном гражданским законо</w:t>
      </w:r>
      <w:r w:rsidR="0066380D" w:rsidRPr="00040D53">
        <w:t>дательством и локальными актами Заказчика.</w:t>
      </w:r>
    </w:p>
    <w:p w:rsidR="002941D2" w:rsidRPr="00040D53" w:rsidRDefault="00F41136" w:rsidP="002941D2">
      <w:pPr>
        <w:pStyle w:val="Default"/>
        <w:jc w:val="both"/>
        <w:rPr>
          <w:b/>
          <w:bCs/>
          <w:color w:val="auto"/>
        </w:rPr>
      </w:pPr>
      <w:r w:rsidRPr="00040D53">
        <w:rPr>
          <w:bCs/>
          <w:color w:val="auto"/>
        </w:rPr>
        <w:t>20.1</w:t>
      </w:r>
      <w:r w:rsidR="00EB7781" w:rsidRPr="00040D53">
        <w:rPr>
          <w:bCs/>
          <w:color w:val="auto"/>
        </w:rPr>
        <w:t>5.</w:t>
      </w:r>
      <w:r w:rsidR="006A24F0" w:rsidRPr="00040D53">
        <w:rPr>
          <w:bCs/>
          <w:color w:val="auto"/>
        </w:rPr>
        <w:t xml:space="preserve"> При закупке товаров, работ, услуг, потребность в которых периодически возникает в течени</w:t>
      </w:r>
      <w:proofErr w:type="gramStart"/>
      <w:r w:rsidR="006A24F0" w:rsidRPr="00040D53">
        <w:rPr>
          <w:bCs/>
          <w:color w:val="auto"/>
        </w:rPr>
        <w:t>и</w:t>
      </w:r>
      <w:proofErr w:type="gramEnd"/>
      <w:r w:rsidR="006A24F0" w:rsidRPr="00040D53">
        <w:rPr>
          <w:bCs/>
          <w:color w:val="auto"/>
        </w:rPr>
        <w:t xml:space="preserve"> года , проект договора составляется таким образом, чтобы по итогам проведения процедуры закупки мог быть заключен рамочный договор</w:t>
      </w:r>
      <w:r w:rsidR="003C1905" w:rsidRPr="00040D53">
        <w:rPr>
          <w:bCs/>
          <w:color w:val="auto"/>
        </w:rPr>
        <w:t>.</w:t>
      </w:r>
    </w:p>
    <w:p w:rsidR="00E6332F" w:rsidRPr="00040D53" w:rsidRDefault="00EB7781" w:rsidP="002941D2">
      <w:pPr>
        <w:pStyle w:val="Default"/>
        <w:jc w:val="both"/>
        <w:rPr>
          <w:b/>
          <w:bCs/>
          <w:color w:val="auto"/>
        </w:rPr>
      </w:pPr>
      <w:r w:rsidRPr="00040D53">
        <w:rPr>
          <w:bCs/>
          <w:color w:val="auto"/>
        </w:rPr>
        <w:t>20.16</w:t>
      </w:r>
      <w:r w:rsidR="00E6332F" w:rsidRPr="00040D53">
        <w:rPr>
          <w:bCs/>
          <w:color w:val="auto"/>
        </w:rPr>
        <w:t>. При закупке товаров, работ, услуг длящегося характера может заключаться абонентский договор.</w:t>
      </w:r>
    </w:p>
    <w:p w:rsidR="00E6332F" w:rsidRPr="00040D53" w:rsidRDefault="00EB7781" w:rsidP="002941D2">
      <w:pPr>
        <w:pStyle w:val="Default"/>
        <w:jc w:val="both"/>
        <w:rPr>
          <w:bCs/>
          <w:color w:val="auto"/>
        </w:rPr>
      </w:pPr>
      <w:r w:rsidRPr="00040D53">
        <w:rPr>
          <w:bCs/>
          <w:color w:val="auto"/>
        </w:rPr>
        <w:t>20.17</w:t>
      </w:r>
      <w:r w:rsidR="001F21DC" w:rsidRPr="00040D53">
        <w:rPr>
          <w:bCs/>
          <w:color w:val="auto"/>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w:t>
      </w:r>
      <w:r w:rsidR="004740F9" w:rsidRPr="00040D53">
        <w:rPr>
          <w:bCs/>
          <w:color w:val="auto"/>
        </w:rPr>
        <w:t xml:space="preserve"> убытков.</w:t>
      </w:r>
    </w:p>
    <w:p w:rsidR="004740F9" w:rsidRPr="00040D53" w:rsidRDefault="00EB7781" w:rsidP="002941D2">
      <w:pPr>
        <w:pStyle w:val="Default"/>
        <w:jc w:val="both"/>
        <w:rPr>
          <w:bCs/>
          <w:color w:val="auto"/>
        </w:rPr>
      </w:pPr>
      <w:r w:rsidRPr="00040D53">
        <w:rPr>
          <w:bCs/>
          <w:color w:val="auto"/>
        </w:rPr>
        <w:t xml:space="preserve">20.18. </w:t>
      </w:r>
      <w:proofErr w:type="gramStart"/>
      <w:r w:rsidR="004740F9" w:rsidRPr="00040D53">
        <w:rPr>
          <w:bCs/>
          <w:color w:val="auto"/>
        </w:rPr>
        <w:t xml:space="preserve">Если неисполнение или ненадлежащее исполнение поставщиком (подрядчиком, исполнителем) договора повлекло его досрочное прекращение и Заказчик заключил </w:t>
      </w:r>
      <w:r w:rsidR="004740F9" w:rsidRPr="00040D53">
        <w:rPr>
          <w:bCs/>
          <w:color w:val="auto"/>
        </w:rPr>
        <w:lastRenderedPageBreak/>
        <w:t>взамен его аналогичный документ, Заказчик вправе потребовать</w:t>
      </w:r>
      <w:r w:rsidR="004B544F" w:rsidRPr="00040D53">
        <w:rPr>
          <w:bCs/>
          <w:color w:val="auto"/>
        </w:rPr>
        <w:t xml:space="preserve">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roofErr w:type="gramEnd"/>
    </w:p>
    <w:p w:rsidR="004B544F" w:rsidRPr="00040D53" w:rsidRDefault="00EB7781" w:rsidP="002941D2">
      <w:pPr>
        <w:pStyle w:val="Default"/>
        <w:jc w:val="both"/>
        <w:rPr>
          <w:bCs/>
          <w:color w:val="auto"/>
        </w:rPr>
      </w:pPr>
      <w:r w:rsidRPr="00040D53">
        <w:rPr>
          <w:bCs/>
          <w:color w:val="auto"/>
        </w:rPr>
        <w:t xml:space="preserve">20.19. </w:t>
      </w:r>
      <w:r w:rsidR="00154F4A" w:rsidRPr="00040D53">
        <w:rPr>
          <w:bCs/>
          <w:color w:val="auto"/>
        </w:rPr>
        <w:t>Если  аналогичный договор взамен прекращенного еще не заключен</w:t>
      </w:r>
      <w:proofErr w:type="gramStart"/>
      <w:r w:rsidR="00154F4A" w:rsidRPr="00040D53">
        <w:rPr>
          <w:bCs/>
          <w:color w:val="auto"/>
        </w:rPr>
        <w:t xml:space="preserve"> ,</w:t>
      </w:r>
      <w:proofErr w:type="gramEnd"/>
      <w:r w:rsidR="00154F4A" w:rsidRPr="00040D53">
        <w:rPr>
          <w:bCs/>
          <w:color w:val="auto"/>
        </w:rPr>
        <w:t xml:space="preserve"> но в отношении предусмотренного прекращенным договором исполнения есть текущая цена на сопоставимые товары, работы или услуги, Заказчик может потребовать от поставщика (подрядчика, исполнителя) возмещение убытков в виде разницы между ценой, установленной в прекращенном договоре и текущей ценой</w:t>
      </w:r>
      <w:r w:rsidR="00ED361D" w:rsidRPr="00040D53">
        <w:rPr>
          <w:bCs/>
          <w:color w:val="auto"/>
        </w:rPr>
        <w:t xml:space="preserve">. Удовлетворение данных требований не освобождает сторону, не исполнившую обязательства или не надлежаще его исполнившую, от возмещения иных убытков, причиненных другой стороне. </w:t>
      </w:r>
    </w:p>
    <w:p w:rsidR="00971CC5" w:rsidRPr="00040D53" w:rsidRDefault="00EB7781" w:rsidP="00971CC5">
      <w:pPr>
        <w:shd w:val="clear" w:color="auto" w:fill="FFFFFF"/>
        <w:tabs>
          <w:tab w:val="left" w:pos="426"/>
          <w:tab w:val="left" w:pos="1210"/>
        </w:tabs>
        <w:jc w:val="both"/>
      </w:pPr>
      <w:r w:rsidRPr="00040D53">
        <w:t>20.20</w:t>
      </w:r>
      <w:r w:rsidR="00971CC5" w:rsidRPr="00040D53">
        <w:t>.</w:t>
      </w:r>
      <w:r w:rsidRPr="00040D53">
        <w:t xml:space="preserve"> </w:t>
      </w:r>
      <w:r w:rsidR="00971CC5" w:rsidRPr="00040D53">
        <w:t>Если при заключении договора или в ходе его исполнения</w:t>
      </w:r>
      <w:r w:rsidRPr="00040D53">
        <w:t xml:space="preserve"> установлено, что поставщик </w:t>
      </w:r>
      <w:r w:rsidR="00971CC5" w:rsidRPr="00040D53">
        <w:t xml:space="preserve"> (подрядчик, исполнитель) представил недостоверную информацию, в том числе относящуюся </w:t>
      </w:r>
      <w:proofErr w:type="gramStart"/>
      <w:r w:rsidR="00971CC5" w:rsidRPr="00040D53">
        <w:t>к</w:t>
      </w:r>
      <w:proofErr w:type="gramEnd"/>
      <w:r w:rsidR="00971CC5" w:rsidRPr="00040D53">
        <w:t>:</w:t>
      </w:r>
    </w:p>
    <w:p w:rsidR="00971CC5" w:rsidRPr="00040D53" w:rsidRDefault="00971CC5" w:rsidP="00971CC5">
      <w:pPr>
        <w:pStyle w:val="afc"/>
        <w:numPr>
          <w:ilvl w:val="0"/>
          <w:numId w:val="46"/>
        </w:numPr>
        <w:shd w:val="clear" w:color="auto" w:fill="FFFFFF"/>
        <w:tabs>
          <w:tab w:val="left" w:pos="426"/>
          <w:tab w:val="left" w:pos="1210"/>
        </w:tabs>
        <w:jc w:val="both"/>
      </w:pPr>
      <w:r w:rsidRPr="00040D53">
        <w:t>предмету договора</w:t>
      </w:r>
    </w:p>
    <w:p w:rsidR="00971CC5" w:rsidRPr="00040D53" w:rsidRDefault="00971CC5" w:rsidP="00971CC5">
      <w:pPr>
        <w:pStyle w:val="afc"/>
        <w:numPr>
          <w:ilvl w:val="0"/>
          <w:numId w:val="46"/>
        </w:numPr>
        <w:shd w:val="clear" w:color="auto" w:fill="FFFFFF"/>
        <w:tabs>
          <w:tab w:val="left" w:pos="426"/>
          <w:tab w:val="left" w:pos="1210"/>
        </w:tabs>
        <w:jc w:val="both"/>
      </w:pPr>
      <w:r w:rsidRPr="00040D53">
        <w:t>полномочиям на его заключение</w:t>
      </w:r>
    </w:p>
    <w:p w:rsidR="00971CC5" w:rsidRPr="00040D53" w:rsidRDefault="00971CC5" w:rsidP="00971CC5">
      <w:pPr>
        <w:pStyle w:val="afc"/>
        <w:numPr>
          <w:ilvl w:val="0"/>
          <w:numId w:val="46"/>
        </w:numPr>
        <w:shd w:val="clear" w:color="auto" w:fill="FFFFFF"/>
        <w:tabs>
          <w:tab w:val="left" w:pos="426"/>
          <w:tab w:val="left" w:pos="1210"/>
        </w:tabs>
        <w:jc w:val="both"/>
      </w:pPr>
      <w:r w:rsidRPr="00040D53">
        <w:t>соответствию договора применимому к нему праву</w:t>
      </w:r>
    </w:p>
    <w:p w:rsidR="00971CC5" w:rsidRPr="00040D53" w:rsidRDefault="00971CC5" w:rsidP="00971CC5">
      <w:pPr>
        <w:pStyle w:val="afc"/>
        <w:numPr>
          <w:ilvl w:val="0"/>
          <w:numId w:val="46"/>
        </w:numPr>
        <w:shd w:val="clear" w:color="auto" w:fill="FFFFFF"/>
        <w:tabs>
          <w:tab w:val="left" w:pos="426"/>
          <w:tab w:val="left" w:pos="1210"/>
        </w:tabs>
        <w:jc w:val="both"/>
      </w:pPr>
      <w:r w:rsidRPr="00040D53">
        <w:t>наличию необходимых лицензий и разрешений</w:t>
      </w:r>
    </w:p>
    <w:p w:rsidR="00971CC5" w:rsidRPr="00040D53" w:rsidRDefault="00971CC5" w:rsidP="00971CC5">
      <w:pPr>
        <w:pStyle w:val="afc"/>
        <w:numPr>
          <w:ilvl w:val="0"/>
          <w:numId w:val="46"/>
        </w:numPr>
        <w:shd w:val="clear" w:color="auto" w:fill="FFFFFF"/>
        <w:tabs>
          <w:tab w:val="left" w:pos="426"/>
          <w:tab w:val="left" w:pos="1210"/>
        </w:tabs>
        <w:jc w:val="both"/>
      </w:pPr>
      <w:r w:rsidRPr="00040D53">
        <w:t xml:space="preserve">своему финансовому состоянию либо </w:t>
      </w:r>
      <w:proofErr w:type="gramStart"/>
      <w:r w:rsidRPr="00040D53">
        <w:t>относящихся</w:t>
      </w:r>
      <w:proofErr w:type="gramEnd"/>
      <w:r w:rsidRPr="00040D53">
        <w:t xml:space="preserve"> к третьему лицу</w:t>
      </w:r>
    </w:p>
    <w:p w:rsidR="00EB7781" w:rsidRPr="00040D53" w:rsidRDefault="00EB7781" w:rsidP="00EB7781">
      <w:pPr>
        <w:pStyle w:val="afc"/>
        <w:shd w:val="clear" w:color="auto" w:fill="FFFFFF"/>
        <w:tabs>
          <w:tab w:val="left" w:pos="426"/>
          <w:tab w:val="left" w:pos="1210"/>
        </w:tabs>
        <w:ind w:left="778"/>
        <w:jc w:val="both"/>
      </w:pPr>
    </w:p>
    <w:p w:rsidR="00EB7781" w:rsidRPr="00040D53" w:rsidRDefault="00EB7781" w:rsidP="002941D2">
      <w:pPr>
        <w:pStyle w:val="Default"/>
        <w:jc w:val="both"/>
        <w:rPr>
          <w:color w:val="auto"/>
        </w:rPr>
      </w:pPr>
      <w:r w:rsidRPr="00040D53">
        <w:rPr>
          <w:bCs/>
          <w:color w:val="auto"/>
        </w:rPr>
        <w:t xml:space="preserve">о своем соответствии требованиям, указанным  в извещении,  документации о закупке,  что позволило ему  стать победителем закупки, поставщик </w:t>
      </w:r>
      <w:r w:rsidRPr="00040D53">
        <w:rPr>
          <w:color w:val="auto"/>
        </w:rPr>
        <w:t>(подрядчик, исполнитель)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EB7781" w:rsidRPr="00040D53" w:rsidRDefault="00EB7781" w:rsidP="002941D2">
      <w:pPr>
        <w:pStyle w:val="Default"/>
        <w:jc w:val="both"/>
        <w:rPr>
          <w:color w:val="auto"/>
        </w:rPr>
      </w:pPr>
      <w:r w:rsidRPr="00040D53">
        <w:rPr>
          <w:color w:val="auto"/>
        </w:rPr>
        <w:t xml:space="preserve">Признание договора не заключенным или недействительным не препятствует наступлению вышеуказанных последствий. </w:t>
      </w:r>
    </w:p>
    <w:p w:rsidR="00971CC5" w:rsidRPr="00040D53" w:rsidRDefault="00EB7781" w:rsidP="002941D2">
      <w:pPr>
        <w:pStyle w:val="Default"/>
        <w:jc w:val="both"/>
        <w:rPr>
          <w:color w:val="auto"/>
        </w:rPr>
      </w:pPr>
      <w:r w:rsidRPr="00040D53">
        <w:rPr>
          <w:color w:val="auto"/>
        </w:rPr>
        <w:t>В данном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требовать признание договора недействительным</w:t>
      </w:r>
      <w:r w:rsidR="00C72269" w:rsidRPr="00040D53">
        <w:rPr>
          <w:color w:val="auto"/>
        </w:rPr>
        <w:t xml:space="preserve">. </w:t>
      </w:r>
    </w:p>
    <w:p w:rsidR="00C72269" w:rsidRPr="00040D53" w:rsidRDefault="00C72269" w:rsidP="002941D2">
      <w:pPr>
        <w:pStyle w:val="Default"/>
        <w:jc w:val="both"/>
        <w:rPr>
          <w:bCs/>
          <w:color w:val="auto"/>
        </w:rPr>
      </w:pPr>
      <w:r w:rsidRPr="00040D53">
        <w:rPr>
          <w:color w:val="auto"/>
        </w:rPr>
        <w:t xml:space="preserve">20.21. Заказчик (поставщик) имеет права на односторонний отказ от исполнения договора в случаях, предусмотренных гражданским законодательством РФ. Односторонний отказ от исполнения договора осуществляется путем уведомления другой стороны об отказе от исполнения договора. Договор прекращается с момента получения данного уведомления.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изменённым.   </w:t>
      </w:r>
    </w:p>
    <w:p w:rsidR="00ED361D" w:rsidRPr="00040D53" w:rsidRDefault="00CA7496" w:rsidP="00C72269">
      <w:pPr>
        <w:pStyle w:val="10"/>
        <w:rPr>
          <w:strike/>
          <w:sz w:val="28"/>
          <w:vertAlign w:val="subscript"/>
        </w:rPr>
      </w:pPr>
      <w:r w:rsidRPr="00040D53">
        <w:rPr>
          <w:vertAlign w:val="subscript"/>
        </w:rPr>
        <w:t>21</w:t>
      </w:r>
      <w:r w:rsidR="002941D2" w:rsidRPr="00040D53">
        <w:rPr>
          <w:vertAlign w:val="subscript"/>
        </w:rPr>
        <w:t>.</w:t>
      </w:r>
      <w:r w:rsidR="00ED361D" w:rsidRPr="00040D53">
        <w:rPr>
          <w:vertAlign w:val="subscript"/>
        </w:rPr>
        <w:t xml:space="preserve"> Отклонение заявок с демпинговой ценой</w:t>
      </w:r>
    </w:p>
    <w:p w:rsidR="00ED361D" w:rsidRPr="00040D53" w:rsidRDefault="00ED361D" w:rsidP="002941D2">
      <w:pPr>
        <w:pStyle w:val="Default"/>
        <w:jc w:val="both"/>
        <w:rPr>
          <w:color w:val="auto"/>
        </w:rPr>
      </w:pPr>
    </w:p>
    <w:p w:rsidR="002941D2" w:rsidRPr="00040D53" w:rsidRDefault="009954BB" w:rsidP="002941D2">
      <w:pPr>
        <w:pStyle w:val="Default"/>
        <w:jc w:val="both"/>
        <w:rPr>
          <w:color w:val="auto"/>
        </w:rPr>
      </w:pPr>
      <w:proofErr w:type="gramStart"/>
      <w:r w:rsidRPr="00040D53">
        <w:rPr>
          <w:color w:val="auto"/>
        </w:rPr>
        <w:t xml:space="preserve">Заказчик вправе отклонить заявку </w:t>
      </w:r>
      <w:r w:rsidR="002941D2" w:rsidRPr="00040D53">
        <w:rPr>
          <w:color w:val="auto"/>
        </w:rPr>
        <w:t>предоставленную Претендентом, если предложенная в ней цена Договора (Договоров) в сочетании с другими сведениями, указанными в Заявке, аномально занижена, то есть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и у Общества возникли обоснованные сомнения в способности Претендента / Участника исполнить Договор на</w:t>
      </w:r>
      <w:proofErr w:type="gramEnd"/>
      <w:r w:rsidR="002941D2" w:rsidRPr="00040D53">
        <w:rPr>
          <w:color w:val="auto"/>
        </w:rPr>
        <w:t xml:space="preserve"> предложенных </w:t>
      </w:r>
      <w:proofErr w:type="gramStart"/>
      <w:r w:rsidR="002941D2" w:rsidRPr="00040D53">
        <w:rPr>
          <w:color w:val="auto"/>
        </w:rPr>
        <w:t>условиях</w:t>
      </w:r>
      <w:proofErr w:type="gramEnd"/>
      <w:r w:rsidR="002941D2" w:rsidRPr="00040D53">
        <w:rPr>
          <w:color w:val="auto"/>
        </w:rPr>
        <w:t xml:space="preserve">. </w:t>
      </w:r>
    </w:p>
    <w:p w:rsidR="002941D2" w:rsidRPr="00040D53" w:rsidRDefault="00CA7496" w:rsidP="002941D2">
      <w:pPr>
        <w:pStyle w:val="Default"/>
        <w:jc w:val="both"/>
        <w:rPr>
          <w:color w:val="auto"/>
        </w:rPr>
      </w:pPr>
      <w:r w:rsidRPr="00040D53">
        <w:rPr>
          <w:bCs/>
          <w:color w:val="auto"/>
        </w:rPr>
        <w:t>21</w:t>
      </w:r>
      <w:r w:rsidR="002941D2" w:rsidRPr="00040D53">
        <w:rPr>
          <w:bCs/>
          <w:color w:val="auto"/>
        </w:rPr>
        <w:t>.2.</w:t>
      </w:r>
      <w:r w:rsidR="002941D2" w:rsidRPr="00040D53">
        <w:rPr>
          <w:b/>
          <w:bCs/>
          <w:color w:val="auto"/>
        </w:rPr>
        <w:t xml:space="preserve"> </w:t>
      </w:r>
      <w:r w:rsidR="002941D2" w:rsidRPr="00040D53">
        <w:rPr>
          <w:color w:val="auto"/>
        </w:rPr>
        <w:t xml:space="preserve">При представлении Заявки, содержащей предложение о цене Договора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w:t>
      </w:r>
      <w:r w:rsidR="002941D2" w:rsidRPr="00040D53">
        <w:rPr>
          <w:color w:val="auto"/>
        </w:rPr>
        <w:lastRenderedPageBreak/>
        <w:t xml:space="preserve">осуществления Закупки, проводит анализ всей информации, предоставленной Участником в Заявке. </w:t>
      </w:r>
    </w:p>
    <w:p w:rsidR="002941D2" w:rsidRPr="00040D53" w:rsidRDefault="00CA7496" w:rsidP="002941D2">
      <w:pPr>
        <w:pStyle w:val="Default"/>
        <w:jc w:val="both"/>
        <w:rPr>
          <w:color w:val="auto"/>
        </w:rPr>
      </w:pPr>
      <w:r w:rsidRPr="00040D53">
        <w:rPr>
          <w:bCs/>
          <w:color w:val="auto"/>
        </w:rPr>
        <w:t>21</w:t>
      </w:r>
      <w:r w:rsidR="002941D2" w:rsidRPr="00040D53">
        <w:rPr>
          <w:bCs/>
          <w:color w:val="auto"/>
        </w:rPr>
        <w:t>.3.</w:t>
      </w:r>
      <w:r w:rsidR="002941D2" w:rsidRPr="00040D53">
        <w:rPr>
          <w:b/>
          <w:bCs/>
          <w:color w:val="auto"/>
        </w:rPr>
        <w:t xml:space="preserve"> </w:t>
      </w:r>
      <w:r w:rsidR="002941D2" w:rsidRPr="00040D53">
        <w:rPr>
          <w:color w:val="auto"/>
        </w:rPr>
        <w:t>Если Участник не предоставил информацию, установленную п. 2</w:t>
      </w:r>
      <w:r w:rsidR="00203195" w:rsidRPr="00040D53">
        <w:rPr>
          <w:color w:val="auto"/>
        </w:rPr>
        <w:t>1</w:t>
      </w:r>
      <w:r w:rsidR="002941D2" w:rsidRPr="00040D53">
        <w:rPr>
          <w:color w:val="auto"/>
        </w:rPr>
        <w:t xml:space="preserve">.2 настоящего Положения, или Закупочная комиссия пришла к решению, что Участник не способен исполнить Договор 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 </w:t>
      </w:r>
    </w:p>
    <w:p w:rsidR="002941D2" w:rsidRPr="00040D53" w:rsidRDefault="002941D2" w:rsidP="0012131A">
      <w:pPr>
        <w:tabs>
          <w:tab w:val="left" w:pos="540"/>
        </w:tabs>
        <w:jc w:val="both"/>
      </w:pPr>
    </w:p>
    <w:p w:rsidR="004D50F9" w:rsidRPr="00040D53" w:rsidRDefault="004D50F9" w:rsidP="00E81499">
      <w:pPr>
        <w:tabs>
          <w:tab w:val="left" w:pos="540"/>
          <w:tab w:val="left" w:pos="900"/>
        </w:tabs>
        <w:rPr>
          <w:b/>
        </w:rPr>
      </w:pPr>
    </w:p>
    <w:p w:rsidR="003D0D84" w:rsidRPr="00040D53" w:rsidRDefault="003D0D84" w:rsidP="00E81499">
      <w:pPr>
        <w:tabs>
          <w:tab w:val="left" w:pos="540"/>
          <w:tab w:val="left" w:pos="900"/>
        </w:tabs>
        <w:rPr>
          <w:b/>
        </w:rPr>
        <w:sectPr w:rsidR="003D0D84" w:rsidRPr="00040D53" w:rsidSect="00492E2C">
          <w:pgSz w:w="11906" w:h="16838"/>
          <w:pgMar w:top="1134" w:right="850" w:bottom="1134" w:left="1701" w:header="708" w:footer="575" w:gutter="0"/>
          <w:cols w:space="708"/>
          <w:titlePg/>
          <w:docGrid w:linePitch="360"/>
        </w:sectPr>
      </w:pPr>
    </w:p>
    <w:p w:rsidR="004D50F9" w:rsidRPr="00040D53" w:rsidRDefault="009F1CBA" w:rsidP="004D50F9">
      <w:pPr>
        <w:tabs>
          <w:tab w:val="left" w:pos="540"/>
          <w:tab w:val="left" w:pos="900"/>
        </w:tabs>
        <w:jc w:val="right"/>
        <w:rPr>
          <w:b/>
        </w:rPr>
      </w:pPr>
      <w:r w:rsidRPr="00040D53">
        <w:rPr>
          <w:b/>
        </w:rPr>
        <w:lastRenderedPageBreak/>
        <w:t>ПРИЛОЖЕНИЕ</w:t>
      </w:r>
      <w:r w:rsidR="004D50F9" w:rsidRPr="00040D53">
        <w:rPr>
          <w:b/>
        </w:rPr>
        <w:t xml:space="preserve"> 1</w:t>
      </w:r>
    </w:p>
    <w:p w:rsidR="009F1CBA" w:rsidRPr="00040D53" w:rsidRDefault="009F1CBA" w:rsidP="004D50F9">
      <w:pPr>
        <w:tabs>
          <w:tab w:val="left" w:pos="540"/>
          <w:tab w:val="left" w:pos="900"/>
        </w:tabs>
        <w:jc w:val="right"/>
        <w:rPr>
          <w:b/>
        </w:rPr>
      </w:pPr>
      <w:r w:rsidRPr="00040D53">
        <w:rPr>
          <w:b/>
        </w:rPr>
        <w:t>К Положению о закупках МУП «НЭСК»</w:t>
      </w:r>
    </w:p>
    <w:p w:rsidR="004D50F9" w:rsidRPr="00040D53" w:rsidRDefault="004D50F9" w:rsidP="004D50F9">
      <w:pPr>
        <w:tabs>
          <w:tab w:val="left" w:pos="540"/>
          <w:tab w:val="left" w:pos="900"/>
        </w:tabs>
        <w:jc w:val="right"/>
        <w:rPr>
          <w:b/>
        </w:rPr>
      </w:pPr>
    </w:p>
    <w:p w:rsidR="00883CE4" w:rsidRPr="00040D53" w:rsidRDefault="004D50F9" w:rsidP="00BB331D">
      <w:pPr>
        <w:tabs>
          <w:tab w:val="left" w:pos="540"/>
          <w:tab w:val="left" w:pos="900"/>
        </w:tabs>
        <w:jc w:val="center"/>
        <w:rPr>
          <w:b/>
        </w:rPr>
      </w:pPr>
      <w:r w:rsidRPr="00040D53">
        <w:rPr>
          <w:b/>
        </w:rPr>
        <w:t>КРИТЕРИИ И ПОРЯДОК ОЦЕНКИ ЗАЯВОК НА УЧАСТИЕ В ЗАКУПК</w:t>
      </w:r>
      <w:r w:rsidR="00612B04" w:rsidRPr="00040D53">
        <w:rPr>
          <w:b/>
        </w:rPr>
        <w:t>Е</w:t>
      </w:r>
      <w:r w:rsidR="005226C7" w:rsidRPr="00040D53">
        <w:t xml:space="preserve"> </w:t>
      </w:r>
    </w:p>
    <w:p w:rsidR="00483D3D" w:rsidRPr="00040D53" w:rsidRDefault="005226C7" w:rsidP="00483D3D">
      <w:pPr>
        <w:numPr>
          <w:ilvl w:val="0"/>
          <w:numId w:val="15"/>
        </w:numPr>
        <w:tabs>
          <w:tab w:val="clear" w:pos="720"/>
          <w:tab w:val="num" w:pos="0"/>
        </w:tabs>
        <w:autoSpaceDE w:val="0"/>
        <w:autoSpaceDN w:val="0"/>
        <w:adjustRightInd w:val="0"/>
        <w:ind w:left="0" w:firstLine="0"/>
        <w:jc w:val="both"/>
      </w:pPr>
      <w:r w:rsidRPr="00040D53">
        <w:t>Для</w:t>
      </w:r>
      <w:r w:rsidR="00BB331D" w:rsidRPr="00040D53">
        <w:t xml:space="preserve"> определения лучших условий исполнения договора предложенных в заявках на участие в конкурсе, запросе предложений, конкурентных переговорах комиссия по закупкам должна оценивать и сопоставлять такие заявки по критериям</w:t>
      </w:r>
      <w:proofErr w:type="gramStart"/>
      <w:r w:rsidR="00BB331D" w:rsidRPr="00040D53">
        <w:t xml:space="preserve"> ,</w:t>
      </w:r>
      <w:proofErr w:type="gramEnd"/>
      <w:r w:rsidR="00BB331D" w:rsidRPr="00040D53">
        <w:t>ука</w:t>
      </w:r>
      <w:r w:rsidR="0099664A" w:rsidRPr="00040D53">
        <w:t xml:space="preserve">занным в конкурсной документации, документации открытого запроса </w:t>
      </w:r>
      <w:r w:rsidR="00883CE4" w:rsidRPr="00040D53">
        <w:t xml:space="preserve"> предложений</w:t>
      </w:r>
      <w:r w:rsidR="0099664A" w:rsidRPr="00040D53">
        <w:t>, документации о проведении конкурентных переговоров.</w:t>
      </w:r>
      <w:r w:rsidR="00883CE4" w:rsidRPr="00040D53">
        <w:t xml:space="preserve"> </w:t>
      </w:r>
      <w:r w:rsidR="0099664A" w:rsidRPr="00040D53">
        <w:t>К</w:t>
      </w:r>
      <w:r w:rsidRPr="00040D53">
        <w:t>онкретные критерии из числа нижеперечисленных, конкретизировать</w:t>
      </w:r>
      <w:r w:rsidR="0099664A" w:rsidRPr="00040D53">
        <w:t xml:space="preserve"> на</w:t>
      </w:r>
      <w:r w:rsidRPr="00040D53">
        <w:t xml:space="preserve">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sidR="00983003" w:rsidRPr="00040D53">
        <w:t>.</w:t>
      </w:r>
      <w:r w:rsidR="00483D3D" w:rsidRPr="00040D53">
        <w:t xml:space="preserve"> Для основного этапа Закупки (оценки и сопоставления Заявок) Общество вправе устанавливать критерии, в том числе: </w:t>
      </w:r>
    </w:p>
    <w:p w:rsidR="00483D3D" w:rsidRPr="00040D53" w:rsidRDefault="00483D3D" w:rsidP="00672C36">
      <w:pPr>
        <w:pStyle w:val="Default"/>
        <w:numPr>
          <w:ilvl w:val="0"/>
          <w:numId w:val="36"/>
        </w:numPr>
        <w:spacing w:line="276" w:lineRule="auto"/>
        <w:ind w:left="1134" w:hanging="425"/>
        <w:jc w:val="both"/>
        <w:rPr>
          <w:color w:val="auto"/>
        </w:rPr>
      </w:pPr>
      <w:proofErr w:type="gramStart"/>
      <w:r w:rsidRPr="00040D53">
        <w:rPr>
          <w:color w:val="auto"/>
        </w:rPr>
        <w:t xml:space="preserve">цена Договора; </w:t>
      </w:r>
      <w:proofErr w:type="gramEnd"/>
    </w:p>
    <w:p w:rsidR="002908FF" w:rsidRPr="00040D53" w:rsidRDefault="002908FF" w:rsidP="00672C36">
      <w:pPr>
        <w:pStyle w:val="Default"/>
        <w:numPr>
          <w:ilvl w:val="0"/>
          <w:numId w:val="36"/>
        </w:numPr>
        <w:spacing w:line="276" w:lineRule="auto"/>
        <w:ind w:left="1134" w:hanging="425"/>
        <w:jc w:val="both"/>
        <w:rPr>
          <w:color w:val="auto"/>
        </w:rPr>
      </w:pPr>
      <w:proofErr w:type="gramStart"/>
      <w:r w:rsidRPr="00040D53">
        <w:rPr>
          <w:color w:val="auto"/>
        </w:rPr>
        <w:t xml:space="preserve">квалификация Участника, в том числе персонала Участника, который будет непосредственно участвовать в исполнении Договора, (опыт исполнения договоров на закупку товаров, выполнение работ, оказание услуг, аналогичных закупаемым, деловая репутация, образование, квалификация персонала Участника, включая наличие учёных степеней, наличие рейтингов, </w:t>
      </w:r>
      <w:r w:rsidR="008600B2" w:rsidRPr="00040D53">
        <w:rPr>
          <w:color w:val="auto"/>
        </w:rPr>
        <w:t xml:space="preserve">положительных </w:t>
      </w:r>
      <w:r w:rsidRPr="00040D53">
        <w:rPr>
          <w:color w:val="auto"/>
        </w:rPr>
        <w:t xml:space="preserve">отзывов, наград или дипломов, выставок и  т.п.); </w:t>
      </w:r>
      <w:proofErr w:type="gramEnd"/>
    </w:p>
    <w:p w:rsidR="002908FF" w:rsidRPr="00040D53" w:rsidRDefault="002908FF" w:rsidP="00672C36">
      <w:pPr>
        <w:pStyle w:val="Default"/>
        <w:numPr>
          <w:ilvl w:val="0"/>
          <w:numId w:val="36"/>
        </w:numPr>
        <w:spacing w:line="276" w:lineRule="auto"/>
        <w:ind w:left="1134" w:hanging="425"/>
        <w:jc w:val="both"/>
        <w:rPr>
          <w:color w:val="auto"/>
        </w:rPr>
      </w:pPr>
      <w:r w:rsidRPr="00040D53">
        <w:rPr>
          <w:color w:val="auto"/>
        </w:rPr>
        <w:t xml:space="preserve">качественные и функциональные характеристики товаров, работ и услуг, которые являются предметом Договора; </w:t>
      </w:r>
    </w:p>
    <w:p w:rsidR="002908FF" w:rsidRPr="00040D53" w:rsidRDefault="00FE19FF" w:rsidP="00672C36">
      <w:pPr>
        <w:pStyle w:val="Default"/>
        <w:numPr>
          <w:ilvl w:val="0"/>
          <w:numId w:val="36"/>
        </w:numPr>
        <w:spacing w:line="276" w:lineRule="auto"/>
        <w:ind w:left="1134" w:hanging="425"/>
        <w:jc w:val="both"/>
        <w:rPr>
          <w:color w:val="auto"/>
        </w:rPr>
      </w:pPr>
      <w:r w:rsidRPr="00040D53">
        <w:rPr>
          <w:color w:val="auto"/>
        </w:rPr>
        <w:t>н</w:t>
      </w:r>
      <w:r w:rsidR="002908FF" w:rsidRPr="00040D53">
        <w:rPr>
          <w:color w:val="auto"/>
        </w:rPr>
        <w:t>аличие производственных мощностей;</w:t>
      </w:r>
    </w:p>
    <w:p w:rsidR="00483D3D" w:rsidRPr="00040D53" w:rsidRDefault="00483D3D" w:rsidP="00672C36">
      <w:pPr>
        <w:pStyle w:val="Default"/>
        <w:numPr>
          <w:ilvl w:val="0"/>
          <w:numId w:val="36"/>
        </w:numPr>
        <w:spacing w:line="276" w:lineRule="auto"/>
        <w:ind w:left="1134" w:hanging="425"/>
        <w:jc w:val="both"/>
        <w:rPr>
          <w:color w:val="auto"/>
        </w:rPr>
      </w:pPr>
      <w:r w:rsidRPr="00040D53">
        <w:rPr>
          <w:color w:val="auto"/>
        </w:rPr>
        <w:t xml:space="preserve">сроки поставки товаров, выполнения работ, оказания услуг, которые являются предметом Договора; </w:t>
      </w:r>
    </w:p>
    <w:p w:rsidR="00483D3D" w:rsidRPr="00040D53" w:rsidRDefault="002908FF" w:rsidP="00672C36">
      <w:pPr>
        <w:pStyle w:val="Default"/>
        <w:numPr>
          <w:ilvl w:val="0"/>
          <w:numId w:val="36"/>
        </w:numPr>
        <w:spacing w:line="276" w:lineRule="auto"/>
        <w:ind w:left="1134" w:hanging="425"/>
        <w:jc w:val="both"/>
        <w:rPr>
          <w:color w:val="auto"/>
        </w:rPr>
      </w:pPr>
      <w:r w:rsidRPr="00040D53">
        <w:rPr>
          <w:color w:val="auto"/>
        </w:rPr>
        <w:t>срок гарантии на товар (результат работ, результат услуг)</w:t>
      </w:r>
      <w:r w:rsidR="00483D3D" w:rsidRPr="00040D53">
        <w:rPr>
          <w:color w:val="auto"/>
        </w:rPr>
        <w:t xml:space="preserve">; </w:t>
      </w:r>
    </w:p>
    <w:p w:rsidR="005226C7" w:rsidRPr="00040D53" w:rsidRDefault="00983003" w:rsidP="0033254E">
      <w:pPr>
        <w:numPr>
          <w:ilvl w:val="0"/>
          <w:numId w:val="15"/>
        </w:numPr>
        <w:tabs>
          <w:tab w:val="clear" w:pos="720"/>
          <w:tab w:val="num" w:pos="0"/>
        </w:tabs>
        <w:autoSpaceDE w:val="0"/>
        <w:autoSpaceDN w:val="0"/>
        <w:adjustRightInd w:val="0"/>
        <w:ind w:left="0" w:firstLine="0"/>
        <w:jc w:val="both"/>
      </w:pPr>
      <w:r w:rsidRPr="00040D53">
        <w:t>С</w:t>
      </w:r>
      <w:r w:rsidR="005226C7" w:rsidRPr="00040D53">
        <w:t xml:space="preserve">овокупная значимость всех критериев должна быть равна 100%. </w:t>
      </w:r>
    </w:p>
    <w:p w:rsidR="005226C7" w:rsidRPr="00040D53" w:rsidRDefault="005226C7" w:rsidP="0033254E">
      <w:pPr>
        <w:numPr>
          <w:ilvl w:val="0"/>
          <w:numId w:val="15"/>
        </w:numPr>
        <w:tabs>
          <w:tab w:val="clear" w:pos="720"/>
          <w:tab w:val="num" w:pos="0"/>
        </w:tabs>
        <w:autoSpaceDE w:val="0"/>
        <w:autoSpaceDN w:val="0"/>
        <w:adjustRightInd w:val="0"/>
        <w:ind w:left="0" w:firstLine="0"/>
        <w:jc w:val="both"/>
      </w:pPr>
      <w:r w:rsidRPr="00040D53">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01A4C" w:rsidRPr="00040D53" w:rsidRDefault="005224B3" w:rsidP="00901A4C">
      <w:pPr>
        <w:pStyle w:val="afc"/>
        <w:tabs>
          <w:tab w:val="num" w:pos="0"/>
          <w:tab w:val="left" w:pos="1134"/>
        </w:tabs>
        <w:ind w:left="0" w:right="68"/>
        <w:jc w:val="both"/>
      </w:pPr>
      <w:r w:rsidRPr="00040D53">
        <w:t>4</w:t>
      </w:r>
      <w:r w:rsidR="000F21DA" w:rsidRPr="00040D53">
        <w:t xml:space="preserve">. Для оценки </w:t>
      </w:r>
      <w:r w:rsidR="00901A4C" w:rsidRPr="00040D53">
        <w:t xml:space="preserve"> цен</w:t>
      </w:r>
      <w:r w:rsidR="000F21DA" w:rsidRPr="00040D53">
        <w:t>ы</w:t>
      </w:r>
      <w:r w:rsidR="00901A4C" w:rsidRPr="00040D53">
        <w:t xml:space="preserve"> договора</w:t>
      </w:r>
      <w:r w:rsidR="0099664A" w:rsidRPr="00040D53">
        <w:t>, единицы продукции</w:t>
      </w:r>
      <w:r w:rsidR="00901A4C" w:rsidRPr="00040D53">
        <w:t xml:space="preserve"> настоящего Положения</w:t>
      </w:r>
      <w:r w:rsidR="006033E3" w:rsidRPr="00040D53">
        <w:t xml:space="preserve"> </w:t>
      </w:r>
      <w:r w:rsidR="00872184" w:rsidRPr="00040D53">
        <w:t>(в том числе при запросе котировок цен)  З</w:t>
      </w:r>
      <w:r w:rsidR="00901A4C" w:rsidRPr="00040D53">
        <w:t>аказчик имеет право в документации процедуры закупки определить  единый базис сравнения ценовых предложений по следующим правилам.</w:t>
      </w:r>
    </w:p>
    <w:p w:rsidR="00901A4C" w:rsidRPr="00040D53" w:rsidRDefault="005224B3" w:rsidP="00901A4C">
      <w:pPr>
        <w:tabs>
          <w:tab w:val="num" w:pos="0"/>
          <w:tab w:val="left" w:pos="284"/>
        </w:tabs>
        <w:ind w:right="68"/>
        <w:jc w:val="both"/>
      </w:pPr>
      <w:r w:rsidRPr="00040D53">
        <w:t>4</w:t>
      </w:r>
      <w:r w:rsidR="00901A4C" w:rsidRPr="00040D53">
        <w:t>.</w:t>
      </w:r>
      <w:r w:rsidR="001F73DB" w:rsidRPr="00040D53">
        <w:t>1.</w:t>
      </w:r>
      <w:r w:rsidR="00901A4C" w:rsidRPr="00040D53">
        <w:t xml:space="preserve">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901A4C" w:rsidRPr="00040D53" w:rsidRDefault="005224B3" w:rsidP="00901A4C">
      <w:pPr>
        <w:tabs>
          <w:tab w:val="left" w:pos="0"/>
          <w:tab w:val="left" w:pos="426"/>
        </w:tabs>
        <w:ind w:right="68"/>
        <w:jc w:val="both"/>
      </w:pPr>
      <w:r w:rsidRPr="00040D53">
        <w:t>4</w:t>
      </w:r>
      <w:r w:rsidR="001F73DB" w:rsidRPr="00040D53">
        <w:t>.2.</w:t>
      </w:r>
      <w:r w:rsidR="00901A4C" w:rsidRPr="00040D53">
        <w:t xml:space="preserve"> В случае</w:t>
      </w:r>
      <w:proofErr w:type="gramStart"/>
      <w:r w:rsidR="00901A4C" w:rsidRPr="00040D53">
        <w:t>,</w:t>
      </w:r>
      <w:proofErr w:type="gramEnd"/>
      <w:r w:rsidR="00901A4C" w:rsidRPr="00040D53">
        <w:t xml:space="preserve">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99664A" w:rsidRPr="00040D53" w:rsidRDefault="005224B3" w:rsidP="006346D6">
      <w:pPr>
        <w:jc w:val="both"/>
      </w:pPr>
      <w:r w:rsidRPr="00040D53">
        <w:t>4</w:t>
      </w:r>
      <w:r w:rsidR="0099664A" w:rsidRPr="00040D53">
        <w:t xml:space="preserve">.3 </w:t>
      </w:r>
      <w:r w:rsidR="00612B04" w:rsidRPr="00040D53">
        <w:t>Порядок определения и основание выбора единого базиса сравнения ценовых предложений должны быть описаны в документации процедуры закупки.</w:t>
      </w:r>
    </w:p>
    <w:p w:rsidR="00901A4C" w:rsidRPr="00040D53" w:rsidRDefault="005224B3" w:rsidP="006346D6">
      <w:pPr>
        <w:jc w:val="both"/>
      </w:pPr>
      <w:r w:rsidRPr="00040D53">
        <w:lastRenderedPageBreak/>
        <w:t>5</w:t>
      </w:r>
      <w:r w:rsidR="00901A4C" w:rsidRPr="00040D53">
        <w:t>. Не допускается использование иных, за искл</w:t>
      </w:r>
      <w:r w:rsidR="006346D6" w:rsidRPr="00040D53">
        <w:t>ючением предусмотренных Приложением 1 настоящего Положения</w:t>
      </w:r>
      <w:r w:rsidR="00901A4C" w:rsidRPr="00040D53">
        <w:t>, критериев оценки заявок на участие в конкурсе, запросе предложений, конкурентных переговорах. При этом заказчиком в документации должны быть установлены не менее двух критериев оценки, а критерий</w:t>
      </w:r>
      <w:r w:rsidR="006346D6" w:rsidRPr="00040D53">
        <w:t xml:space="preserve"> цены договора является обязательным критерием во всех случаях.</w:t>
      </w:r>
    </w:p>
    <w:p w:rsidR="005226C7" w:rsidRPr="00040D53" w:rsidRDefault="005224B3" w:rsidP="005224B3">
      <w:pPr>
        <w:tabs>
          <w:tab w:val="num" w:pos="0"/>
        </w:tabs>
        <w:autoSpaceDE w:val="0"/>
        <w:autoSpaceDN w:val="0"/>
        <w:adjustRightInd w:val="0"/>
        <w:jc w:val="both"/>
      </w:pPr>
      <w:r w:rsidRPr="00040D53">
        <w:t xml:space="preserve">6. </w:t>
      </w:r>
      <w:r w:rsidR="005226C7" w:rsidRPr="00040D53">
        <w:t xml:space="preserve">Для оценки заявок могут использоваться следующие критерии с соответствующими </w:t>
      </w:r>
      <w:proofErr w:type="gramStart"/>
      <w:r w:rsidR="005226C7" w:rsidRPr="00040D53">
        <w:t>предельным</w:t>
      </w:r>
      <w:proofErr w:type="gramEnd"/>
      <w:r w:rsidR="005226C7" w:rsidRPr="00040D53">
        <w:t xml:space="preserve"> значимостями:</w:t>
      </w:r>
    </w:p>
    <w:p w:rsidR="00B44976" w:rsidRPr="00040D53" w:rsidRDefault="00B44976" w:rsidP="00B44976">
      <w:pPr>
        <w:autoSpaceDE w:val="0"/>
        <w:autoSpaceDN w:val="0"/>
        <w:adjustRightInd w:val="0"/>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3227"/>
        <w:gridCol w:w="2879"/>
        <w:gridCol w:w="2158"/>
      </w:tblGrid>
      <w:tr w:rsidR="00040D53" w:rsidRPr="00040D53" w:rsidTr="005F5754">
        <w:trPr>
          <w:tblHeader/>
        </w:trPr>
        <w:tc>
          <w:tcPr>
            <w:tcW w:w="1456" w:type="dxa"/>
            <w:tcBorders>
              <w:top w:val="single" w:sz="4" w:space="0" w:color="auto"/>
              <w:left w:val="single" w:sz="4" w:space="0" w:color="auto"/>
              <w:bottom w:val="single" w:sz="4" w:space="0" w:color="auto"/>
              <w:right w:val="single" w:sz="4" w:space="0" w:color="auto"/>
            </w:tcBorders>
          </w:tcPr>
          <w:p w:rsidR="005226C7" w:rsidRPr="00040D53" w:rsidRDefault="005226C7" w:rsidP="005F5754">
            <w:pPr>
              <w:pStyle w:val="af7"/>
              <w:tabs>
                <w:tab w:val="clear" w:pos="1980"/>
              </w:tabs>
              <w:ind w:left="72" w:firstLine="0"/>
              <w:jc w:val="center"/>
              <w:rPr>
                <w:b/>
                <w:szCs w:val="24"/>
              </w:rPr>
            </w:pPr>
            <w:r w:rsidRPr="00040D53">
              <w:rPr>
                <w:b/>
                <w:szCs w:val="24"/>
              </w:rPr>
              <w:t xml:space="preserve">Номер </w:t>
            </w:r>
            <w:r w:rsidRPr="00040D53">
              <w:rPr>
                <w:b/>
                <w:szCs w:val="24"/>
              </w:rPr>
              <w:br/>
              <w:t>критерия</w:t>
            </w:r>
          </w:p>
        </w:tc>
        <w:tc>
          <w:tcPr>
            <w:tcW w:w="3227" w:type="dxa"/>
            <w:tcBorders>
              <w:top w:val="single" w:sz="4" w:space="0" w:color="auto"/>
              <w:left w:val="single" w:sz="4" w:space="0" w:color="auto"/>
              <w:bottom w:val="single" w:sz="4" w:space="0" w:color="auto"/>
              <w:right w:val="single" w:sz="4" w:space="0" w:color="auto"/>
            </w:tcBorders>
          </w:tcPr>
          <w:p w:rsidR="005226C7" w:rsidRPr="00040D53" w:rsidRDefault="005226C7" w:rsidP="005F5754">
            <w:pPr>
              <w:pStyle w:val="af7"/>
              <w:tabs>
                <w:tab w:val="clear" w:pos="1980"/>
              </w:tabs>
              <w:ind w:left="0" w:firstLine="0"/>
              <w:jc w:val="center"/>
              <w:rPr>
                <w:b/>
                <w:szCs w:val="24"/>
              </w:rPr>
            </w:pPr>
            <w:r w:rsidRPr="00040D53">
              <w:rPr>
                <w:b/>
                <w:szCs w:val="24"/>
              </w:rPr>
              <w:t xml:space="preserve">Критерии оценки </w:t>
            </w:r>
            <w:r w:rsidRPr="00040D53">
              <w:rPr>
                <w:b/>
                <w:szCs w:val="24"/>
              </w:rPr>
              <w:br/>
              <w:t xml:space="preserve">заявок </w:t>
            </w:r>
          </w:p>
        </w:tc>
        <w:tc>
          <w:tcPr>
            <w:tcW w:w="2879" w:type="dxa"/>
            <w:tcBorders>
              <w:top w:val="single" w:sz="4" w:space="0" w:color="auto"/>
              <w:left w:val="single" w:sz="4" w:space="0" w:color="auto"/>
              <w:bottom w:val="single" w:sz="4" w:space="0" w:color="auto"/>
              <w:right w:val="single" w:sz="4" w:space="0" w:color="auto"/>
            </w:tcBorders>
          </w:tcPr>
          <w:p w:rsidR="005226C7" w:rsidRPr="00040D53" w:rsidRDefault="005226C7" w:rsidP="005F5754">
            <w:pPr>
              <w:pStyle w:val="af7"/>
              <w:tabs>
                <w:tab w:val="clear" w:pos="1980"/>
              </w:tabs>
              <w:ind w:left="0" w:firstLine="0"/>
              <w:jc w:val="center"/>
              <w:rPr>
                <w:b/>
                <w:szCs w:val="24"/>
              </w:rPr>
            </w:pPr>
            <w:r w:rsidRPr="00040D53">
              <w:rPr>
                <w:b/>
                <w:szCs w:val="24"/>
              </w:rPr>
              <w:t xml:space="preserve">Для проведения оценки в документации необходимо установить: </w:t>
            </w:r>
          </w:p>
        </w:tc>
        <w:tc>
          <w:tcPr>
            <w:tcW w:w="2158" w:type="dxa"/>
            <w:tcBorders>
              <w:top w:val="single" w:sz="4" w:space="0" w:color="auto"/>
              <w:left w:val="single" w:sz="4" w:space="0" w:color="auto"/>
              <w:bottom w:val="single" w:sz="4" w:space="0" w:color="auto"/>
              <w:right w:val="single" w:sz="4" w:space="0" w:color="auto"/>
            </w:tcBorders>
          </w:tcPr>
          <w:p w:rsidR="005226C7" w:rsidRPr="00040D53" w:rsidRDefault="005226C7" w:rsidP="005F5754">
            <w:pPr>
              <w:pStyle w:val="af7"/>
              <w:tabs>
                <w:tab w:val="clear" w:pos="1980"/>
              </w:tabs>
              <w:ind w:left="0" w:firstLine="0"/>
              <w:jc w:val="center"/>
              <w:rPr>
                <w:b/>
                <w:szCs w:val="24"/>
              </w:rPr>
            </w:pPr>
            <w:r w:rsidRPr="00040D53">
              <w:rPr>
                <w:b/>
                <w:szCs w:val="24"/>
              </w:rPr>
              <w:t>Значимость критериев в процентах.</w:t>
            </w:r>
          </w:p>
          <w:p w:rsidR="005226C7" w:rsidRPr="00040D53" w:rsidRDefault="005226C7" w:rsidP="005F5754">
            <w:pPr>
              <w:pStyle w:val="af7"/>
              <w:tabs>
                <w:tab w:val="clear" w:pos="1980"/>
              </w:tabs>
              <w:ind w:left="0" w:firstLine="0"/>
              <w:jc w:val="center"/>
              <w:rPr>
                <w:b/>
                <w:szCs w:val="24"/>
              </w:rPr>
            </w:pPr>
          </w:p>
          <w:p w:rsidR="005226C7" w:rsidRPr="00040D53" w:rsidRDefault="005226C7" w:rsidP="005F5754">
            <w:pPr>
              <w:pStyle w:val="af7"/>
              <w:tabs>
                <w:tab w:val="clear" w:pos="1980"/>
              </w:tabs>
              <w:ind w:left="0" w:firstLine="0"/>
              <w:jc w:val="center"/>
              <w:rPr>
                <w:b/>
                <w:szCs w:val="24"/>
              </w:rPr>
            </w:pPr>
            <w:r w:rsidRPr="00040D53">
              <w:rPr>
                <w:b/>
                <w:szCs w:val="24"/>
              </w:rPr>
              <w:t>Точная значимость критерия должна быть установлена заказчиком в документации</w:t>
            </w:r>
          </w:p>
          <w:p w:rsidR="005226C7" w:rsidRPr="00040D53" w:rsidRDefault="005226C7" w:rsidP="005F5754">
            <w:pPr>
              <w:pStyle w:val="af7"/>
              <w:tabs>
                <w:tab w:val="clear" w:pos="1980"/>
              </w:tabs>
              <w:ind w:left="0" w:firstLine="0"/>
              <w:jc w:val="center"/>
              <w:rPr>
                <w:b/>
                <w:szCs w:val="24"/>
              </w:rPr>
            </w:pPr>
          </w:p>
        </w:tc>
      </w:tr>
      <w:tr w:rsidR="00040D53" w:rsidRPr="00040D53" w:rsidTr="005F5754">
        <w:trPr>
          <w:trHeight w:val="843"/>
        </w:trPr>
        <w:tc>
          <w:tcPr>
            <w:tcW w:w="1456"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firstLine="0"/>
              <w:jc w:val="center"/>
              <w:rPr>
                <w:szCs w:val="24"/>
              </w:rPr>
            </w:pPr>
            <w:r w:rsidRPr="00040D53">
              <w:rPr>
                <w:szCs w:val="24"/>
              </w:rPr>
              <w:t>1.</w:t>
            </w:r>
          </w:p>
        </w:tc>
        <w:tc>
          <w:tcPr>
            <w:tcW w:w="3227"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hanging="3"/>
              <w:rPr>
                <w:szCs w:val="24"/>
              </w:rPr>
            </w:pPr>
            <w:r w:rsidRPr="00040D53">
              <w:rPr>
                <w:szCs w:val="24"/>
              </w:rPr>
              <w:t>Цена договора</w:t>
            </w:r>
          </w:p>
        </w:tc>
        <w:tc>
          <w:tcPr>
            <w:tcW w:w="2879"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t xml:space="preserve">Начальную цену договора </w:t>
            </w:r>
          </w:p>
        </w:tc>
        <w:tc>
          <w:tcPr>
            <w:tcW w:w="2158"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t>Не менее 20%</w:t>
            </w:r>
          </w:p>
        </w:tc>
      </w:tr>
      <w:tr w:rsidR="00040D53" w:rsidRPr="00040D53" w:rsidTr="005F5754">
        <w:trPr>
          <w:trHeight w:val="1953"/>
        </w:trPr>
        <w:tc>
          <w:tcPr>
            <w:tcW w:w="1456"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firstLine="0"/>
              <w:jc w:val="center"/>
              <w:rPr>
                <w:szCs w:val="24"/>
              </w:rPr>
            </w:pPr>
            <w:r w:rsidRPr="00040D53">
              <w:rPr>
                <w:szCs w:val="24"/>
              </w:rPr>
              <w:t>2.</w:t>
            </w:r>
          </w:p>
        </w:tc>
        <w:tc>
          <w:tcPr>
            <w:tcW w:w="3227"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hanging="3"/>
              <w:rPr>
                <w:szCs w:val="24"/>
              </w:rPr>
            </w:pPr>
            <w:r w:rsidRPr="00040D53">
              <w:rPr>
                <w:szCs w:val="24"/>
              </w:rPr>
              <w:t>Квалификация участника (опыт, образование квалификация персонала, деловая репутация)</w:t>
            </w:r>
          </w:p>
        </w:tc>
        <w:tc>
          <w:tcPr>
            <w:tcW w:w="2879" w:type="dxa"/>
            <w:vMerge w:val="restart"/>
            <w:tcBorders>
              <w:left w:val="single" w:sz="4" w:space="0" w:color="auto"/>
              <w:right w:val="single" w:sz="4" w:space="0" w:color="auto"/>
            </w:tcBorders>
          </w:tcPr>
          <w:p w:rsidR="005226C7" w:rsidRPr="00040D53" w:rsidRDefault="005226C7" w:rsidP="005F5754">
            <w:pPr>
              <w:pStyle w:val="af7"/>
              <w:numPr>
                <w:ilvl w:val="0"/>
                <w:numId w:val="16"/>
              </w:numPr>
              <w:tabs>
                <w:tab w:val="clear" w:pos="720"/>
                <w:tab w:val="num" w:pos="-108"/>
                <w:tab w:val="left" w:pos="0"/>
              </w:tabs>
              <w:ind w:left="72" w:firstLine="0"/>
              <w:rPr>
                <w:szCs w:val="24"/>
              </w:rPr>
            </w:pPr>
            <w:r w:rsidRPr="00040D53">
              <w:rPr>
                <w:szCs w:val="24"/>
              </w:rPr>
              <w:t>Конкретный предмет оценки по критерию (например, оценивается опыт по стоимости выполненных ранее аналогичных работ)</w:t>
            </w:r>
          </w:p>
          <w:p w:rsidR="005226C7" w:rsidRPr="00040D53" w:rsidRDefault="005226C7" w:rsidP="005F5754">
            <w:pPr>
              <w:pStyle w:val="af7"/>
              <w:numPr>
                <w:ilvl w:val="0"/>
                <w:numId w:val="16"/>
              </w:numPr>
              <w:tabs>
                <w:tab w:val="clear" w:pos="720"/>
                <w:tab w:val="num" w:pos="-108"/>
                <w:tab w:val="left" w:pos="0"/>
              </w:tabs>
              <w:ind w:left="72" w:firstLine="0"/>
              <w:rPr>
                <w:szCs w:val="24"/>
              </w:rPr>
            </w:pPr>
            <w:r w:rsidRPr="00040D53">
              <w:rPr>
                <w:szCs w:val="24"/>
              </w:rPr>
              <w:t>Формы для заполнения участником по соответствующему предмету оценки (например, таблица, отражающая опыт участника)</w:t>
            </w:r>
          </w:p>
          <w:p w:rsidR="005226C7" w:rsidRPr="00040D53" w:rsidRDefault="005226C7" w:rsidP="005F5754">
            <w:pPr>
              <w:pStyle w:val="af7"/>
              <w:numPr>
                <w:ilvl w:val="0"/>
                <w:numId w:val="16"/>
              </w:numPr>
              <w:tabs>
                <w:tab w:val="clear" w:pos="720"/>
                <w:tab w:val="num" w:pos="-108"/>
                <w:tab w:val="left" w:pos="0"/>
              </w:tabs>
              <w:ind w:left="72" w:firstLine="0"/>
              <w:rPr>
                <w:szCs w:val="24"/>
              </w:rPr>
            </w:pPr>
            <w:r w:rsidRPr="00040D53">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5226C7" w:rsidRPr="00040D53" w:rsidRDefault="005226C7" w:rsidP="005F5754">
            <w:pPr>
              <w:pStyle w:val="af7"/>
              <w:tabs>
                <w:tab w:val="clear" w:pos="1980"/>
                <w:tab w:val="left" w:pos="0"/>
              </w:tabs>
              <w:ind w:left="72" w:firstLine="0"/>
              <w:rPr>
                <w:szCs w:val="24"/>
              </w:rPr>
            </w:pPr>
          </w:p>
        </w:tc>
        <w:tc>
          <w:tcPr>
            <w:tcW w:w="2158"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t>Не более 70%</w:t>
            </w:r>
          </w:p>
        </w:tc>
      </w:tr>
      <w:tr w:rsidR="00040D53" w:rsidRPr="00040D53" w:rsidTr="005F5754">
        <w:trPr>
          <w:trHeight w:val="2466"/>
        </w:trPr>
        <w:tc>
          <w:tcPr>
            <w:tcW w:w="1456"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firstLine="0"/>
              <w:jc w:val="center"/>
              <w:rPr>
                <w:szCs w:val="24"/>
              </w:rPr>
            </w:pPr>
            <w:r w:rsidRPr="00040D53">
              <w:rPr>
                <w:szCs w:val="24"/>
              </w:rPr>
              <w:t>3.</w:t>
            </w:r>
          </w:p>
        </w:tc>
        <w:tc>
          <w:tcPr>
            <w:tcW w:w="3227"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hanging="3"/>
              <w:rPr>
                <w:szCs w:val="24"/>
              </w:rPr>
            </w:pPr>
            <w:r w:rsidRPr="00040D53">
              <w:rPr>
                <w:szCs w:val="24"/>
              </w:rPr>
              <w:t>Качество товара</w:t>
            </w:r>
          </w:p>
        </w:tc>
        <w:tc>
          <w:tcPr>
            <w:tcW w:w="2879" w:type="dxa"/>
            <w:vMerge/>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p>
        </w:tc>
        <w:tc>
          <w:tcPr>
            <w:tcW w:w="2158"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t>Не более 70%</w:t>
            </w:r>
          </w:p>
        </w:tc>
      </w:tr>
      <w:tr w:rsidR="00040D53" w:rsidRPr="00040D53" w:rsidTr="005F5754">
        <w:trPr>
          <w:trHeight w:val="77"/>
        </w:trPr>
        <w:tc>
          <w:tcPr>
            <w:tcW w:w="1456"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firstLine="0"/>
              <w:jc w:val="center"/>
              <w:rPr>
                <w:szCs w:val="24"/>
              </w:rPr>
            </w:pPr>
            <w:r w:rsidRPr="00040D53">
              <w:rPr>
                <w:szCs w:val="24"/>
              </w:rPr>
              <w:t>4.</w:t>
            </w:r>
          </w:p>
        </w:tc>
        <w:tc>
          <w:tcPr>
            <w:tcW w:w="3227"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hanging="3"/>
              <w:rPr>
                <w:szCs w:val="24"/>
              </w:rPr>
            </w:pPr>
            <w:r w:rsidRPr="00040D53">
              <w:rPr>
                <w:szCs w:val="24"/>
              </w:rPr>
              <w:t>Наличие производственных мощностей</w:t>
            </w:r>
          </w:p>
        </w:tc>
        <w:tc>
          <w:tcPr>
            <w:tcW w:w="2879" w:type="dxa"/>
            <w:vMerge/>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p>
        </w:tc>
        <w:tc>
          <w:tcPr>
            <w:tcW w:w="2158"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t>Не более 70%</w:t>
            </w:r>
          </w:p>
        </w:tc>
      </w:tr>
      <w:tr w:rsidR="00040D53" w:rsidRPr="00040D53" w:rsidTr="005F5754">
        <w:trPr>
          <w:trHeight w:val="1250"/>
        </w:trPr>
        <w:tc>
          <w:tcPr>
            <w:tcW w:w="1456" w:type="dxa"/>
            <w:tcBorders>
              <w:top w:val="single" w:sz="4" w:space="0" w:color="auto"/>
              <w:left w:val="single" w:sz="4" w:space="0" w:color="auto"/>
              <w:bottom w:val="single" w:sz="4" w:space="0" w:color="auto"/>
              <w:right w:val="single" w:sz="4" w:space="0" w:color="auto"/>
            </w:tcBorders>
          </w:tcPr>
          <w:p w:rsidR="005226C7" w:rsidRPr="00040D53" w:rsidRDefault="005226C7" w:rsidP="005F5754">
            <w:pPr>
              <w:pStyle w:val="af7"/>
              <w:tabs>
                <w:tab w:val="clear" w:pos="1980"/>
              </w:tabs>
              <w:ind w:left="0" w:firstLine="0"/>
              <w:jc w:val="center"/>
              <w:rPr>
                <w:szCs w:val="24"/>
              </w:rPr>
            </w:pPr>
            <w:r w:rsidRPr="00040D53">
              <w:rPr>
                <w:szCs w:val="24"/>
              </w:rPr>
              <w:t>5.</w:t>
            </w:r>
          </w:p>
        </w:tc>
        <w:tc>
          <w:tcPr>
            <w:tcW w:w="3227" w:type="dxa"/>
            <w:tcBorders>
              <w:top w:val="single" w:sz="4" w:space="0" w:color="auto"/>
              <w:left w:val="single" w:sz="4" w:space="0" w:color="auto"/>
              <w:bottom w:val="single" w:sz="4" w:space="0" w:color="auto"/>
              <w:right w:val="single" w:sz="4" w:space="0" w:color="auto"/>
            </w:tcBorders>
          </w:tcPr>
          <w:p w:rsidR="005226C7" w:rsidRPr="00040D53" w:rsidRDefault="005226C7" w:rsidP="005F5754">
            <w:pPr>
              <w:pStyle w:val="af7"/>
              <w:tabs>
                <w:tab w:val="clear" w:pos="1980"/>
              </w:tabs>
              <w:ind w:left="0" w:hanging="3"/>
              <w:rPr>
                <w:szCs w:val="24"/>
              </w:rPr>
            </w:pPr>
            <w:r w:rsidRPr="00040D53">
              <w:rPr>
                <w:szCs w:val="24"/>
              </w:rPr>
              <w:t>Срок поставки (выполнения работ, оказания услуг)</w:t>
            </w:r>
          </w:p>
        </w:tc>
        <w:tc>
          <w:tcPr>
            <w:tcW w:w="2879" w:type="dxa"/>
            <w:tcBorders>
              <w:left w:val="single" w:sz="4" w:space="0" w:color="auto"/>
              <w:right w:val="single" w:sz="4" w:space="0" w:color="auto"/>
            </w:tcBorders>
          </w:tcPr>
          <w:p w:rsidR="005226C7" w:rsidRPr="00040D53" w:rsidRDefault="005226C7" w:rsidP="005F5754">
            <w:pPr>
              <w:pStyle w:val="af7"/>
              <w:tabs>
                <w:tab w:val="clear" w:pos="1980"/>
              </w:tabs>
              <w:ind w:left="0" w:firstLine="432"/>
              <w:rPr>
                <w:szCs w:val="24"/>
              </w:rPr>
            </w:pPr>
            <w:r w:rsidRPr="00040D53">
              <w:rPr>
                <w:szCs w:val="24"/>
              </w:rPr>
              <w:t>Максимальный приемлемый срок и минимальный приемлемый срок.</w:t>
            </w:r>
          </w:p>
          <w:p w:rsidR="005226C7" w:rsidRPr="00040D53" w:rsidRDefault="005226C7" w:rsidP="005F5754">
            <w:pPr>
              <w:pStyle w:val="af7"/>
              <w:ind w:left="0" w:firstLine="432"/>
              <w:rPr>
                <w:szCs w:val="24"/>
              </w:rPr>
            </w:pPr>
            <w:r w:rsidRPr="00040D53">
              <w:rPr>
                <w:szCs w:val="24"/>
              </w:rPr>
              <w:t xml:space="preserve">Минимальный срок </w:t>
            </w:r>
            <w:r w:rsidRPr="00040D53">
              <w:rPr>
                <w:szCs w:val="24"/>
              </w:rPr>
              <w:lastRenderedPageBreak/>
              <w:t>можно не устанавливать и тогда считать его равным 0 для расчета по формуле оценки</w:t>
            </w:r>
          </w:p>
        </w:tc>
        <w:tc>
          <w:tcPr>
            <w:tcW w:w="2158"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lastRenderedPageBreak/>
              <w:t>Не более 50 %</w:t>
            </w:r>
          </w:p>
        </w:tc>
      </w:tr>
      <w:tr w:rsidR="00040D53" w:rsidRPr="00040D53" w:rsidTr="005F5754">
        <w:trPr>
          <w:trHeight w:val="461"/>
        </w:trPr>
        <w:tc>
          <w:tcPr>
            <w:tcW w:w="1456"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firstLine="0"/>
              <w:jc w:val="center"/>
              <w:rPr>
                <w:szCs w:val="24"/>
              </w:rPr>
            </w:pPr>
            <w:r w:rsidRPr="00040D53">
              <w:rPr>
                <w:szCs w:val="24"/>
              </w:rPr>
              <w:lastRenderedPageBreak/>
              <w:t>6.</w:t>
            </w:r>
          </w:p>
        </w:tc>
        <w:tc>
          <w:tcPr>
            <w:tcW w:w="3227" w:type="dxa"/>
            <w:tcBorders>
              <w:top w:val="single" w:sz="4" w:space="0" w:color="auto"/>
              <w:left w:val="single" w:sz="4" w:space="0" w:color="auto"/>
              <w:right w:val="single" w:sz="4" w:space="0" w:color="auto"/>
            </w:tcBorders>
          </w:tcPr>
          <w:p w:rsidR="005226C7" w:rsidRPr="00040D53" w:rsidRDefault="005226C7" w:rsidP="005F5754">
            <w:pPr>
              <w:pStyle w:val="af7"/>
              <w:tabs>
                <w:tab w:val="clear" w:pos="1980"/>
              </w:tabs>
              <w:ind w:left="0" w:hanging="3"/>
              <w:rPr>
                <w:szCs w:val="24"/>
              </w:rPr>
            </w:pPr>
            <w:r w:rsidRPr="00040D53">
              <w:rPr>
                <w:szCs w:val="24"/>
              </w:rPr>
              <w:t>Срок гарантии на товар (результат работ, результат услуг)</w:t>
            </w:r>
          </w:p>
        </w:tc>
        <w:tc>
          <w:tcPr>
            <w:tcW w:w="2879" w:type="dxa"/>
            <w:tcBorders>
              <w:left w:val="single" w:sz="4" w:space="0" w:color="auto"/>
              <w:right w:val="single" w:sz="4" w:space="0" w:color="auto"/>
            </w:tcBorders>
          </w:tcPr>
          <w:p w:rsidR="005226C7" w:rsidRPr="00040D53" w:rsidRDefault="005226C7" w:rsidP="005F5754">
            <w:pPr>
              <w:pStyle w:val="af7"/>
              <w:ind w:left="0" w:firstLine="432"/>
              <w:rPr>
                <w:szCs w:val="24"/>
              </w:rPr>
            </w:pPr>
            <w:r w:rsidRPr="00040D53">
              <w:rPr>
                <w:szCs w:val="24"/>
              </w:rPr>
              <w:t xml:space="preserve"> Минимальный приемлемый срок</w:t>
            </w:r>
          </w:p>
        </w:tc>
        <w:tc>
          <w:tcPr>
            <w:tcW w:w="2158" w:type="dxa"/>
            <w:tcBorders>
              <w:left w:val="single" w:sz="4" w:space="0" w:color="auto"/>
              <w:right w:val="single" w:sz="4" w:space="0" w:color="auto"/>
            </w:tcBorders>
          </w:tcPr>
          <w:p w:rsidR="005226C7" w:rsidRPr="00040D53" w:rsidRDefault="005226C7" w:rsidP="005F5754">
            <w:pPr>
              <w:pStyle w:val="af7"/>
              <w:tabs>
                <w:tab w:val="clear" w:pos="1980"/>
              </w:tabs>
              <w:ind w:left="0" w:hanging="3"/>
              <w:jc w:val="center"/>
              <w:rPr>
                <w:szCs w:val="24"/>
              </w:rPr>
            </w:pPr>
            <w:r w:rsidRPr="00040D53">
              <w:rPr>
                <w:szCs w:val="24"/>
              </w:rPr>
              <w:t>Не более 30%</w:t>
            </w:r>
          </w:p>
        </w:tc>
      </w:tr>
    </w:tbl>
    <w:p w:rsidR="005F5754" w:rsidRPr="00040D53" w:rsidRDefault="005F5754" w:rsidP="005F5754">
      <w:pPr>
        <w:autoSpaceDE w:val="0"/>
        <w:autoSpaceDN w:val="0"/>
        <w:adjustRightInd w:val="0"/>
        <w:jc w:val="both"/>
      </w:pPr>
    </w:p>
    <w:p w:rsidR="005F5754" w:rsidRPr="00040D53" w:rsidRDefault="005F5754" w:rsidP="005F5754">
      <w:pPr>
        <w:autoSpaceDE w:val="0"/>
        <w:autoSpaceDN w:val="0"/>
        <w:adjustRightInd w:val="0"/>
        <w:jc w:val="both"/>
      </w:pPr>
    </w:p>
    <w:p w:rsidR="005226C7" w:rsidRPr="00040D53" w:rsidRDefault="005226C7" w:rsidP="001F73DB">
      <w:pPr>
        <w:numPr>
          <w:ilvl w:val="0"/>
          <w:numId w:val="1"/>
        </w:numPr>
        <w:autoSpaceDE w:val="0"/>
        <w:autoSpaceDN w:val="0"/>
        <w:adjustRightInd w:val="0"/>
        <w:ind w:left="0" w:firstLine="0"/>
        <w:jc w:val="both"/>
      </w:pPr>
      <w:r w:rsidRPr="00040D53">
        <w:t>Оценка заявок осуществляется в следующем порядке.</w:t>
      </w:r>
    </w:p>
    <w:p w:rsidR="005226C7" w:rsidRPr="00040D53" w:rsidRDefault="005226C7" w:rsidP="001F73DB">
      <w:pPr>
        <w:numPr>
          <w:ilvl w:val="1"/>
          <w:numId w:val="1"/>
        </w:numPr>
        <w:autoSpaceDE w:val="0"/>
        <w:autoSpaceDN w:val="0"/>
        <w:adjustRightInd w:val="0"/>
        <w:ind w:left="0" w:firstLine="0"/>
        <w:jc w:val="both"/>
      </w:pPr>
      <w:r w:rsidRPr="00040D53">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226C7" w:rsidRPr="00040D53" w:rsidRDefault="005226C7" w:rsidP="001F73DB">
      <w:pPr>
        <w:numPr>
          <w:ilvl w:val="1"/>
          <w:numId w:val="1"/>
        </w:numPr>
        <w:autoSpaceDE w:val="0"/>
        <w:autoSpaceDN w:val="0"/>
        <w:adjustRightInd w:val="0"/>
        <w:ind w:left="0" w:firstLine="0"/>
        <w:jc w:val="both"/>
      </w:pPr>
      <w:r w:rsidRPr="00040D53">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r w:rsidR="00672C36" w:rsidRPr="00040D53">
        <w:t xml:space="preserve"> При отсутствии предложений (сведений) по какому-либо показателю (критерию) – по данному показателю присваивается балл равный нулю.</w:t>
      </w:r>
    </w:p>
    <w:p w:rsidR="005226C7" w:rsidRPr="00040D53" w:rsidRDefault="005226C7" w:rsidP="001F73DB">
      <w:pPr>
        <w:numPr>
          <w:ilvl w:val="1"/>
          <w:numId w:val="1"/>
        </w:numPr>
        <w:autoSpaceDE w:val="0"/>
        <w:autoSpaceDN w:val="0"/>
        <w:adjustRightInd w:val="0"/>
        <w:ind w:left="0" w:firstLine="0"/>
        <w:jc w:val="both"/>
      </w:pPr>
      <w:r w:rsidRPr="00040D53">
        <w:t xml:space="preserve">Присуждение каждой заявке порядкового номера по мере </w:t>
      </w:r>
      <w:proofErr w:type="gramStart"/>
      <w:r w:rsidRPr="00040D53">
        <w:t>уменьшения степени привлекательности предложения участника</w:t>
      </w:r>
      <w:proofErr w:type="gramEnd"/>
      <w:r w:rsidRPr="00040D5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226C7" w:rsidRPr="00040D53" w:rsidRDefault="005226C7" w:rsidP="001F73DB">
      <w:pPr>
        <w:numPr>
          <w:ilvl w:val="1"/>
          <w:numId w:val="1"/>
        </w:numPr>
        <w:autoSpaceDE w:val="0"/>
        <w:autoSpaceDN w:val="0"/>
        <w:adjustRightInd w:val="0"/>
        <w:ind w:left="0" w:firstLine="0"/>
        <w:jc w:val="both"/>
      </w:pPr>
      <w:r w:rsidRPr="00040D53">
        <w:t>Рейтинг, присуждаемый заявке по критерию «Цена договора», определяется по формуле:</w:t>
      </w:r>
    </w:p>
    <w:p w:rsidR="005226C7" w:rsidRPr="00040D53" w:rsidRDefault="00C40757" w:rsidP="00C40757">
      <w:r w:rsidRPr="00040D53">
        <w:t xml:space="preserve"> </w:t>
      </w:r>
    </w:p>
    <w:p w:rsidR="008600B2" w:rsidRPr="00040D53" w:rsidRDefault="008600B2" w:rsidP="005226C7">
      <w:pPr>
        <w:pStyle w:val="ConsPlusNonformat"/>
        <w:widowControl/>
        <w:ind w:left="1134"/>
        <w:rPr>
          <w:rFonts w:ascii="Times New Roman" w:hAnsi="Times New Roman" w:cs="Times New Roman"/>
          <w:sz w:val="24"/>
          <w:szCs w:val="24"/>
        </w:rPr>
      </w:pPr>
    </w:p>
    <w:p w:rsidR="008600B2" w:rsidRPr="00040D53" w:rsidRDefault="00410E0D" w:rsidP="005226C7">
      <w:pPr>
        <w:pStyle w:val="ConsPlusNonformat"/>
        <w:widowControl/>
        <w:ind w:left="1134"/>
        <w:rPr>
          <w:rFonts w:ascii="Times New Roman" w:hAnsi="Times New Roman" w:cs="Times New Roman"/>
          <w:sz w:val="28"/>
          <w:szCs w:val="28"/>
          <w:lang w:val="en-US"/>
        </w:rPr>
      </w:pPr>
      <m:oMathPara>
        <m:oMathParaPr>
          <m:jc m:val="left"/>
        </m:oMathParaPr>
        <m:oMath>
          <m:sSub>
            <m:sSubPr>
              <m:ctrlPr>
                <w:rPr>
                  <w:rFonts w:ascii="Cambria Math" w:hAnsi="Cambria Math" w:cs="Times New Roman"/>
                  <w:i/>
                  <w:sz w:val="32"/>
                  <w:szCs w:val="32"/>
                </w:rPr>
              </m:ctrlPr>
            </m:sSubPr>
            <m:e>
              <m:r>
                <w:rPr>
                  <w:rFonts w:ascii="Cambria Math" w:hAnsi="Cambria Math" w:cs="Times New Roman"/>
                  <w:sz w:val="32"/>
                  <w:szCs w:val="32"/>
                </w:rPr>
                <m:t>РЦ</m:t>
              </m:r>
            </m:e>
            <m:sub>
              <m:r>
                <w:rPr>
                  <w:rFonts w:ascii="Cambria Math" w:hAnsi="Cambria Math" w:cs="Times New Roman"/>
                  <w:sz w:val="32"/>
                  <w:szCs w:val="32"/>
                  <w:lang w:val="en-US"/>
                </w:rPr>
                <m:t>i</m:t>
              </m:r>
            </m:sub>
          </m:sSub>
          <m:r>
            <m:rPr>
              <m:sty m:val="p"/>
            </m:rPr>
            <w:rPr>
              <w:rFonts w:ascii="Cambria Math" w:hAnsi="Cambria Math" w:cs="Cambria Math"/>
              <w:sz w:val="32"/>
              <w:szCs w:val="32"/>
              <w:lang w:val="en-US"/>
            </w:rPr>
            <m:t>=</m:t>
          </m:r>
          <m:f>
            <m:fPr>
              <m:ctrlPr>
                <w:rPr>
                  <w:rFonts w:ascii="Cambria Math" w:hAnsi="Cambria Math" w:cs="Times New Roman"/>
                  <w:sz w:val="32"/>
                  <w:szCs w:val="32"/>
                  <w:lang w:val="en-US"/>
                </w:rPr>
              </m:ctrlPr>
            </m:fPr>
            <m:num>
              <m:sSub>
                <m:sSubPr>
                  <m:ctrlPr>
                    <w:rPr>
                      <w:rFonts w:ascii="Cambria Math" w:hAnsi="Cambria Math" w:cs="Cambria Math"/>
                      <w:i/>
                      <w:sz w:val="32"/>
                      <w:szCs w:val="32"/>
                    </w:rPr>
                  </m:ctrlPr>
                </m:sSubPr>
                <m:e>
                  <m:r>
                    <w:rPr>
                      <w:rFonts w:ascii="Cambria Math" w:hAnsi="Cambria Math" w:cs="Cambria Math"/>
                      <w:sz w:val="32"/>
                      <w:szCs w:val="32"/>
                    </w:rPr>
                    <m:t>Ц</m:t>
                  </m:r>
                </m:e>
                <m:sub>
                  <m:r>
                    <m:rPr>
                      <m:sty m:val="p"/>
                    </m:rPr>
                    <w:rPr>
                      <w:rFonts w:ascii="Cambria Math" w:hAnsi="Cambria Math" w:cs="Cambria Math"/>
                      <w:sz w:val="32"/>
                      <w:szCs w:val="32"/>
                      <w:lang w:val="en-US"/>
                    </w:rPr>
                    <m:t xml:space="preserve"> min</m:t>
                  </m:r>
                </m:sub>
              </m:sSub>
            </m:num>
            <m:den>
              <m:sSub>
                <m:sSubPr>
                  <m:ctrlPr>
                    <w:rPr>
                      <w:rFonts w:ascii="Cambria Math" w:hAnsi="Cambria Math" w:cs="Cambria Math"/>
                      <w:sz w:val="32"/>
                      <w:szCs w:val="32"/>
                      <w:lang w:val="en-US"/>
                    </w:rPr>
                  </m:ctrlPr>
                </m:sSubPr>
                <m:e>
                  <m:r>
                    <w:rPr>
                      <w:rFonts w:ascii="Cambria Math" w:hAnsi="Cambria Math" w:cs="Cambria Math"/>
                      <w:sz w:val="32"/>
                      <w:szCs w:val="32"/>
                    </w:rPr>
                    <m:t>Ц</m:t>
                  </m:r>
                </m:e>
                <m:sub>
                  <m:r>
                    <w:rPr>
                      <w:rFonts w:ascii="Cambria Math" w:hAnsi="Cambria Math" w:cs="Cambria Math"/>
                      <w:sz w:val="32"/>
                      <w:szCs w:val="32"/>
                      <w:lang w:val="en-US"/>
                    </w:rPr>
                    <m:t xml:space="preserve"> i</m:t>
                  </m:r>
                </m:sub>
              </m:sSub>
            </m:den>
          </m:f>
          <m:r>
            <w:rPr>
              <w:rFonts w:ascii="Cambria Math" w:hAnsi="Cambria Math" w:cs="Times New Roman"/>
              <w:sz w:val="32"/>
              <w:szCs w:val="32"/>
              <w:lang w:val="en-US"/>
            </w:rPr>
            <m:t>×100</m:t>
          </m:r>
          <m:r>
            <m:rPr>
              <m:sty m:val="p"/>
            </m:rPr>
            <w:rPr>
              <w:rFonts w:ascii="Times New Roman" w:hAnsi="Times New Roman" w:cs="Times New Roman"/>
              <w:sz w:val="28"/>
              <w:szCs w:val="28"/>
              <w:lang w:val="en-US"/>
            </w:rPr>
            <w:br/>
          </m:r>
        </m:oMath>
        <m:oMath>
          <m:r>
            <m:rPr>
              <m:sty m:val="p"/>
            </m:rPr>
            <w:rPr>
              <w:rFonts w:ascii="Times New Roman" w:hAnsi="Times New Roman" w:cs="Times New Roman"/>
              <w:sz w:val="28"/>
              <w:szCs w:val="28"/>
              <w:lang w:val="en-US"/>
            </w:rPr>
            <w:br/>
          </m:r>
        </m:oMath>
      </m:oMathPara>
    </w:p>
    <w:p w:rsidR="008600B2" w:rsidRPr="00040D53" w:rsidRDefault="008600B2" w:rsidP="005226C7">
      <w:pPr>
        <w:pStyle w:val="ConsPlusNonformat"/>
        <w:widowControl/>
        <w:ind w:left="1134"/>
        <w:rPr>
          <w:rFonts w:ascii="Times New Roman" w:hAnsi="Times New Roman" w:cs="Times New Roman"/>
          <w:sz w:val="24"/>
          <w:szCs w:val="24"/>
          <w:lang w:val="en-US"/>
        </w:rPr>
      </w:pPr>
    </w:p>
    <w:p w:rsidR="008600B2" w:rsidRPr="00961BF0" w:rsidRDefault="008600B2" w:rsidP="005226C7">
      <w:pPr>
        <w:pStyle w:val="ConsPlusNonformat"/>
        <w:widowControl/>
        <w:ind w:left="1134"/>
        <w:rPr>
          <w:rFonts w:ascii="Times New Roman" w:hAnsi="Times New Roman" w:cs="Times New Roman"/>
          <w:i/>
          <w:sz w:val="24"/>
          <w:szCs w:val="24"/>
        </w:rPr>
      </w:pPr>
      <w:r w:rsidRPr="00961BF0">
        <w:rPr>
          <w:rFonts w:ascii="Times New Roman" w:hAnsi="Times New Roman" w:cs="Times New Roman"/>
          <w:sz w:val="24"/>
          <w:szCs w:val="24"/>
        </w:rPr>
        <w:t xml:space="preserve"> </w:t>
      </w:r>
    </w:p>
    <w:p w:rsidR="0077037B" w:rsidRPr="00040D53" w:rsidRDefault="0077037B" w:rsidP="0077037B">
      <w:pPr>
        <w:tabs>
          <w:tab w:val="center" w:pos="4677"/>
          <w:tab w:val="right" w:pos="9355"/>
        </w:tabs>
        <w:jc w:val="both"/>
        <w:rPr>
          <w:snapToGrid w:val="0"/>
          <w:lang w:eastAsia="x-none"/>
        </w:rPr>
      </w:pPr>
      <w:r w:rsidRPr="00040D53">
        <w:rPr>
          <w:noProof/>
          <w:position w:val="-12"/>
        </w:rPr>
        <w:lastRenderedPageBreak/>
        <w:drawing>
          <wp:inline distT="0" distB="0" distL="0" distR="0" wp14:anchorId="13C98691" wp14:editId="353C1256">
            <wp:extent cx="198120" cy="2317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120" cy="231775"/>
                    </a:xfrm>
                    <a:prstGeom prst="rect">
                      <a:avLst/>
                    </a:prstGeom>
                    <a:noFill/>
                    <a:ln>
                      <a:noFill/>
                    </a:ln>
                  </pic:spPr>
                </pic:pic>
              </a:graphicData>
            </a:graphic>
          </wp:inline>
        </w:drawing>
      </w:r>
      <w:r w:rsidRPr="00040D53">
        <w:rPr>
          <w:snapToGrid w:val="0"/>
          <w:lang w:eastAsia="x-none"/>
        </w:rPr>
        <w:t>-</w:t>
      </w:r>
      <w:r w:rsidRPr="00040D53">
        <w:rPr>
          <w:snapToGrid w:val="0"/>
          <w:lang w:val="x-none" w:eastAsia="x-none"/>
        </w:rPr>
        <w:t xml:space="preserve"> предложение участника </w:t>
      </w:r>
      <w:r w:rsidRPr="00040D53">
        <w:rPr>
          <w:snapToGrid w:val="0"/>
          <w:lang w:eastAsia="x-none"/>
        </w:rPr>
        <w:t>запроса предложений</w:t>
      </w:r>
      <w:r w:rsidRPr="00040D53">
        <w:rPr>
          <w:snapToGrid w:val="0"/>
          <w:lang w:val="x-none" w:eastAsia="x-none"/>
        </w:rPr>
        <w:t>, заявка (предложение) которого оценивается;</w:t>
      </w:r>
    </w:p>
    <w:p w:rsidR="0077037B" w:rsidRPr="00040D53" w:rsidRDefault="0077037B" w:rsidP="0077037B">
      <w:pPr>
        <w:tabs>
          <w:tab w:val="center" w:pos="4677"/>
          <w:tab w:val="right" w:pos="9355"/>
        </w:tabs>
        <w:jc w:val="both"/>
        <w:rPr>
          <w:snapToGrid w:val="0"/>
          <w:lang w:eastAsia="x-none"/>
        </w:rPr>
      </w:pPr>
      <w:r w:rsidRPr="00040D53">
        <w:rPr>
          <w:noProof/>
          <w:position w:val="-12"/>
          <w:sz w:val="22"/>
          <w:szCs w:val="22"/>
        </w:rPr>
        <w:drawing>
          <wp:inline distT="0" distB="0" distL="0" distR="0" wp14:anchorId="2E0908AE" wp14:editId="2B9EC983">
            <wp:extent cx="320675" cy="231775"/>
            <wp:effectExtent l="0" t="0" r="317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040D53">
        <w:rPr>
          <w:snapToGrid w:val="0"/>
          <w:sz w:val="22"/>
          <w:szCs w:val="22"/>
        </w:rPr>
        <w:t>- минимальное предложение по критерию оценки из сделанных участниками запроса предложений</w:t>
      </w:r>
    </w:p>
    <w:p w:rsidR="0077037B" w:rsidRPr="00961BF0" w:rsidRDefault="0077037B" w:rsidP="0077037B">
      <w:pPr>
        <w:autoSpaceDE w:val="0"/>
        <w:autoSpaceDN w:val="0"/>
        <w:adjustRightInd w:val="0"/>
        <w:jc w:val="both"/>
      </w:pPr>
    </w:p>
    <w:p w:rsidR="0077037B" w:rsidRPr="00040D53" w:rsidRDefault="0077037B" w:rsidP="0077037B">
      <w:pPr>
        <w:autoSpaceDE w:val="0"/>
        <w:autoSpaceDN w:val="0"/>
        <w:adjustRightInd w:val="0"/>
        <w:jc w:val="both"/>
      </w:pPr>
    </w:p>
    <w:p w:rsidR="005226C7" w:rsidRPr="00040D53" w:rsidRDefault="005226C7" w:rsidP="001F73DB">
      <w:pPr>
        <w:numPr>
          <w:ilvl w:val="1"/>
          <w:numId w:val="1"/>
        </w:numPr>
        <w:autoSpaceDE w:val="0"/>
        <w:autoSpaceDN w:val="0"/>
        <w:adjustRightInd w:val="0"/>
        <w:ind w:left="0" w:firstLine="0"/>
        <w:jc w:val="both"/>
      </w:pPr>
      <w:r w:rsidRPr="00040D53">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CB560A" w:rsidRPr="00040D53" w:rsidRDefault="00CB560A" w:rsidP="001F73DB">
      <w:pPr>
        <w:numPr>
          <w:ilvl w:val="1"/>
          <w:numId w:val="1"/>
        </w:numPr>
        <w:autoSpaceDE w:val="0"/>
        <w:autoSpaceDN w:val="0"/>
        <w:adjustRightInd w:val="0"/>
        <w:ind w:left="0" w:firstLine="0"/>
        <w:jc w:val="both"/>
      </w:pPr>
      <w:r w:rsidRPr="00040D53">
        <w:t xml:space="preserve">Количество баллов присуждаемых участникам по данным показателям </w:t>
      </w:r>
      <w:r w:rsidR="001A36F8" w:rsidRPr="00040D53">
        <w:t xml:space="preserve"> «Квалификация участника» </w:t>
      </w:r>
      <w:r w:rsidRPr="00040D53">
        <w:t>определяется по формуле:</w:t>
      </w:r>
    </w:p>
    <w:p w:rsidR="00CB560A" w:rsidRPr="00040D53" w:rsidRDefault="00CB560A" w:rsidP="00CB560A">
      <w:pPr>
        <w:autoSpaceDE w:val="0"/>
        <w:autoSpaceDN w:val="0"/>
        <w:adjustRightInd w:val="0"/>
        <w:jc w:val="both"/>
      </w:pPr>
    </w:p>
    <w:p w:rsidR="00CB560A" w:rsidRPr="00040D53" w:rsidRDefault="00410E0D" w:rsidP="00CB560A">
      <w:pPr>
        <w:autoSpaceDE w:val="0"/>
        <w:autoSpaceDN w:val="0"/>
        <w:adjustRightInd w:val="0"/>
        <w:jc w:val="both"/>
        <w:rPr>
          <w:noProof/>
        </w:rPr>
      </w:pPr>
      <m:oMath>
        <m:sSub>
          <m:sSubPr>
            <m:ctrlPr>
              <w:rPr>
                <w:rFonts w:ascii="Cambria Math" w:hAnsi="Cambria Math"/>
                <w:i/>
                <w:noProof/>
                <w:sz w:val="32"/>
                <w:szCs w:val="32"/>
              </w:rPr>
            </m:ctrlPr>
          </m:sSubPr>
          <m:e>
            <m:r>
              <w:rPr>
                <w:rFonts w:ascii="Cambria Math" w:hAnsi="Cambria Math"/>
                <w:noProof/>
                <w:sz w:val="32"/>
                <w:szCs w:val="32"/>
                <w:lang w:val="en-US"/>
              </w:rPr>
              <m:t>PK</m:t>
            </m:r>
          </m:e>
          <m:sub>
            <m:r>
              <w:rPr>
                <w:rFonts w:ascii="Cambria Math" w:hAnsi="Cambria Math"/>
                <w:noProof/>
                <w:sz w:val="32"/>
                <w:szCs w:val="32"/>
              </w:rPr>
              <m:t>i</m:t>
            </m:r>
          </m:sub>
        </m:sSub>
        <m:r>
          <w:rPr>
            <w:rFonts w:ascii="Cambria Math" w:hAnsi="Cambria Math"/>
            <w:noProof/>
            <w:sz w:val="32"/>
            <w:szCs w:val="32"/>
          </w:rPr>
          <m:t>=КЗ×100×(</m:t>
        </m:r>
        <m:f>
          <m:fPr>
            <m:type m:val="lin"/>
            <m:ctrlPr>
              <w:rPr>
                <w:rFonts w:ascii="Cambria Math" w:hAnsi="Cambria Math"/>
                <w:i/>
                <w:noProof/>
                <w:sz w:val="32"/>
                <w:szCs w:val="32"/>
              </w:rPr>
            </m:ctrlPr>
          </m:fPr>
          <m:num>
            <m:sSub>
              <m:sSubPr>
                <m:ctrlPr>
                  <w:rPr>
                    <w:rFonts w:ascii="Cambria Math" w:hAnsi="Cambria Math"/>
                    <w:i/>
                    <w:noProof/>
                    <w:sz w:val="32"/>
                    <w:szCs w:val="32"/>
                  </w:rPr>
                </m:ctrlPr>
              </m:sSubPr>
              <m:e>
                <m:r>
                  <w:rPr>
                    <w:rFonts w:ascii="Cambria Math" w:hAnsi="Cambria Math"/>
                    <w:noProof/>
                    <w:sz w:val="32"/>
                    <w:szCs w:val="32"/>
                  </w:rPr>
                  <m:t>K</m:t>
                </m:r>
              </m:e>
              <m:sub>
                <m:r>
                  <w:rPr>
                    <w:rFonts w:ascii="Cambria Math" w:hAnsi="Cambria Math"/>
                    <w:noProof/>
                    <w:sz w:val="32"/>
                    <w:szCs w:val="32"/>
                  </w:rPr>
                  <m:t>i</m:t>
                </m:r>
              </m:sub>
            </m:sSub>
          </m:num>
          <m:den>
            <m:sSub>
              <m:sSubPr>
                <m:ctrlPr>
                  <w:rPr>
                    <w:rFonts w:ascii="Cambria Math" w:hAnsi="Cambria Math"/>
                    <w:i/>
                    <w:noProof/>
                    <w:sz w:val="32"/>
                    <w:szCs w:val="32"/>
                  </w:rPr>
                </m:ctrlPr>
              </m:sSubPr>
              <m:e>
                <m:r>
                  <w:rPr>
                    <w:rFonts w:ascii="Cambria Math" w:hAnsi="Cambria Math"/>
                    <w:noProof/>
                    <w:sz w:val="32"/>
                    <w:szCs w:val="32"/>
                  </w:rPr>
                  <m:t>K</m:t>
                </m:r>
              </m:e>
              <m:sub>
                <m:r>
                  <w:rPr>
                    <w:rFonts w:ascii="Cambria Math" w:hAnsi="Cambria Math"/>
                    <w:noProof/>
                    <w:sz w:val="32"/>
                    <w:szCs w:val="32"/>
                  </w:rPr>
                  <m:t>max</m:t>
                </m:r>
              </m:sub>
            </m:sSub>
          </m:den>
        </m:f>
        <m:r>
          <w:rPr>
            <w:rFonts w:ascii="Cambria Math" w:hAnsi="Cambria Math"/>
            <w:noProof/>
            <w:sz w:val="32"/>
            <w:szCs w:val="32"/>
          </w:rPr>
          <m:t>)</m:t>
        </m:r>
      </m:oMath>
      <w:r w:rsidR="00230387" w:rsidRPr="00040D53">
        <w:rPr>
          <w:noProof/>
        </w:rPr>
        <w:t xml:space="preserve"> </w:t>
      </w:r>
    </w:p>
    <w:p w:rsidR="001A36F8" w:rsidRPr="00040D53" w:rsidRDefault="001A36F8" w:rsidP="00CB560A">
      <w:pPr>
        <w:autoSpaceDE w:val="0"/>
        <w:autoSpaceDN w:val="0"/>
        <w:adjustRightInd w:val="0"/>
        <w:jc w:val="both"/>
      </w:pPr>
    </w:p>
    <w:p w:rsidR="00CB560A" w:rsidRPr="00040D53" w:rsidRDefault="00CB560A" w:rsidP="00CB560A">
      <w:pPr>
        <w:jc w:val="both"/>
        <w:rPr>
          <w:i/>
        </w:rPr>
      </w:pPr>
      <w:proofErr w:type="gramStart"/>
      <w:r w:rsidRPr="00040D53">
        <w:rPr>
          <w:i/>
        </w:rPr>
        <w:t>КЗ</w:t>
      </w:r>
      <w:proofErr w:type="gramEnd"/>
      <w:r w:rsidRPr="00040D53">
        <w:rPr>
          <w:i/>
        </w:rPr>
        <w:t xml:space="preserve"> - коэффициент значимости показателя;</w:t>
      </w:r>
    </w:p>
    <w:p w:rsidR="00CB560A" w:rsidRPr="00040D53" w:rsidRDefault="00CB560A" w:rsidP="00CB560A">
      <w:pPr>
        <w:jc w:val="both"/>
        <w:rPr>
          <w:i/>
        </w:rPr>
      </w:pPr>
      <w:r w:rsidRPr="00040D53">
        <w:rPr>
          <w:i/>
        </w:rPr>
        <w:t>К</w:t>
      </w:r>
      <w:proofErr w:type="spellStart"/>
      <w:proofErr w:type="gramStart"/>
      <w:r w:rsidRPr="00040D53">
        <w:rPr>
          <w:i/>
          <w:vertAlign w:val="subscript"/>
          <w:lang w:val="en-US"/>
        </w:rPr>
        <w:t>i</w:t>
      </w:r>
      <w:proofErr w:type="spellEnd"/>
      <w:proofErr w:type="gramEnd"/>
      <w:r w:rsidRPr="00040D53">
        <w:rPr>
          <w:i/>
          <w:vertAlign w:val="subscript"/>
        </w:rPr>
        <w:t xml:space="preserve"> - </w:t>
      </w:r>
      <w:r w:rsidRPr="00040D53">
        <w:rPr>
          <w:i/>
        </w:rPr>
        <w:t>предложение участника закупки, заявка которого оценивается;</w:t>
      </w:r>
    </w:p>
    <w:p w:rsidR="00CB560A" w:rsidRPr="00961BF0" w:rsidRDefault="00CB560A" w:rsidP="00CB560A">
      <w:pPr>
        <w:autoSpaceDE w:val="0"/>
        <w:autoSpaceDN w:val="0"/>
        <w:adjustRightInd w:val="0"/>
        <w:jc w:val="both"/>
        <w:rPr>
          <w:i/>
        </w:rPr>
      </w:pPr>
      <w:proofErr w:type="gramStart"/>
      <w:r w:rsidRPr="00040D53">
        <w:rPr>
          <w:i/>
        </w:rPr>
        <w:t>К</w:t>
      </w:r>
      <w:proofErr w:type="gramEnd"/>
      <w:r w:rsidRPr="00040D53">
        <w:rPr>
          <w:i/>
          <w:vertAlign w:val="subscript"/>
          <w:lang w:val="en-US"/>
        </w:rPr>
        <w:t>max</w:t>
      </w:r>
      <w:r w:rsidRPr="00040D53">
        <w:rPr>
          <w:i/>
          <w:vertAlign w:val="subscript"/>
        </w:rPr>
        <w:t xml:space="preserve"> - </w:t>
      </w:r>
      <w:r w:rsidRPr="00040D53">
        <w:rPr>
          <w:i/>
        </w:rPr>
        <w:t>максимальное предложение из предложений по критерию оценки, сделанных участниками закупки.</w:t>
      </w:r>
    </w:p>
    <w:p w:rsidR="00AE05C9" w:rsidRPr="00961BF0" w:rsidRDefault="00AE05C9" w:rsidP="00CB560A">
      <w:pPr>
        <w:autoSpaceDE w:val="0"/>
        <w:autoSpaceDN w:val="0"/>
        <w:adjustRightInd w:val="0"/>
        <w:jc w:val="both"/>
      </w:pPr>
    </w:p>
    <w:p w:rsidR="00AE05C9" w:rsidRPr="00040D53" w:rsidRDefault="00AE05C9" w:rsidP="00AE05C9">
      <w:pPr>
        <w:numPr>
          <w:ilvl w:val="1"/>
          <w:numId w:val="1"/>
        </w:numPr>
        <w:autoSpaceDE w:val="0"/>
        <w:autoSpaceDN w:val="0"/>
        <w:adjustRightInd w:val="0"/>
        <w:ind w:left="0" w:firstLine="0"/>
        <w:jc w:val="both"/>
      </w:pPr>
      <w:r w:rsidRPr="00040D53">
        <w:t xml:space="preserve">Для получения рейтинга заявок по критериям </w:t>
      </w:r>
      <w:r w:rsidR="00F16CF0" w:rsidRPr="00040D53">
        <w:t xml:space="preserve">«Качество товара», </w:t>
      </w:r>
      <w:r w:rsidRPr="00040D53">
        <w:t>«Наличие производственных мощностей» каждой заявке по каждому из критериев закупочной комиссией выставляется значение от 0 до 100 баллов.</w:t>
      </w:r>
    </w:p>
    <w:p w:rsidR="00CB560A" w:rsidRPr="00040D53" w:rsidRDefault="00CB560A" w:rsidP="00CB560A">
      <w:pPr>
        <w:autoSpaceDE w:val="0"/>
        <w:autoSpaceDN w:val="0"/>
        <w:adjustRightInd w:val="0"/>
        <w:jc w:val="both"/>
      </w:pPr>
    </w:p>
    <w:p w:rsidR="005226C7" w:rsidRPr="00040D53" w:rsidRDefault="00CB560A" w:rsidP="001F73DB">
      <w:pPr>
        <w:numPr>
          <w:ilvl w:val="1"/>
          <w:numId w:val="1"/>
        </w:numPr>
        <w:autoSpaceDE w:val="0"/>
        <w:autoSpaceDN w:val="0"/>
        <w:adjustRightInd w:val="0"/>
        <w:ind w:left="0" w:firstLine="0"/>
        <w:jc w:val="both"/>
      </w:pPr>
      <w:r w:rsidRPr="00040D53">
        <w:t xml:space="preserve"> </w:t>
      </w:r>
      <w:r w:rsidR="005226C7" w:rsidRPr="00040D53">
        <w:t>Рейтинг, присуждаемый заявке по критерию «Срок поставки (выполнения работ, оказания услуг)», определяется по формуле</w:t>
      </w:r>
      <w:r w:rsidR="00F16CF0" w:rsidRPr="00040D53">
        <w:t>:</w:t>
      </w:r>
      <w:r w:rsidR="005226C7" w:rsidRPr="00040D53">
        <w:t xml:space="preserve"> </w:t>
      </w:r>
    </w:p>
    <w:p w:rsidR="005226C7" w:rsidRPr="00040D53" w:rsidRDefault="005226C7" w:rsidP="005226C7">
      <w:pPr>
        <w:autoSpaceDE w:val="0"/>
        <w:autoSpaceDN w:val="0"/>
        <w:adjustRightInd w:val="0"/>
        <w:ind w:left="1080"/>
        <w:jc w:val="both"/>
        <w:rPr>
          <w:i/>
          <w:iCs/>
        </w:rPr>
      </w:pPr>
    </w:p>
    <w:p w:rsidR="00F16CF0" w:rsidRPr="00040D53" w:rsidRDefault="00410E0D" w:rsidP="005226C7">
      <w:pPr>
        <w:autoSpaceDE w:val="0"/>
        <w:autoSpaceDN w:val="0"/>
        <w:adjustRightInd w:val="0"/>
        <w:ind w:left="1080"/>
        <w:jc w:val="both"/>
        <w:rPr>
          <w:i/>
          <w:sz w:val="32"/>
          <w:szCs w:val="32"/>
          <w:lang w:val="en-US"/>
        </w:rPr>
      </w:pPr>
      <m:oMathPara>
        <m:oMathParaPr>
          <m:jc m:val="left"/>
        </m:oMathParaPr>
        <m:oMath>
          <m:sSub>
            <m:sSubPr>
              <m:ctrlPr>
                <w:rPr>
                  <w:rFonts w:ascii="Cambria Math" w:hAnsi="Cambria Math"/>
                  <w:i/>
                  <w:sz w:val="32"/>
                  <w:szCs w:val="32"/>
                </w:rPr>
              </m:ctrlPr>
            </m:sSubPr>
            <m:e>
              <m:r>
                <w:rPr>
                  <w:rFonts w:ascii="Cambria Math" w:hAnsi="Cambria Math"/>
                  <w:sz w:val="32"/>
                  <w:szCs w:val="32"/>
                  <w:lang w:val="en-US"/>
                </w:rPr>
                <m:t>PB</m:t>
              </m:r>
            </m:e>
            <m:sub>
              <m:r>
                <w:rPr>
                  <w:rFonts w:ascii="Cambria Math" w:hAnsi="Cambria Math"/>
                  <w:sz w:val="32"/>
                  <w:szCs w:val="32"/>
                </w:rPr>
                <m:t>i</m:t>
              </m:r>
            </m:sub>
          </m:sSub>
          <m:r>
            <w:rPr>
              <w:rFonts w:ascii="Cambria Math" w:hAnsi="Cambria Math"/>
              <w:sz w:val="32"/>
              <w:szCs w:val="32"/>
            </w:rPr>
            <m:t>=</m:t>
          </m:r>
          <m:f>
            <m:fPr>
              <m:ctrlPr>
                <w:rPr>
                  <w:rFonts w:ascii="Cambria Math" w:hAnsi="Cambria Math"/>
                  <w:sz w:val="32"/>
                  <w:szCs w:val="32"/>
                </w:rPr>
              </m:ctrlPr>
            </m:fPr>
            <m:num>
              <m:sSup>
                <m:sSupPr>
                  <m:ctrlPr>
                    <w:rPr>
                      <w:rFonts w:ascii="Cambria Math" w:hAnsi="Cambria Math" w:cs="Cambria Math"/>
                      <w:sz w:val="32"/>
                      <w:szCs w:val="32"/>
                    </w:rPr>
                  </m:ctrlPr>
                </m:sSupPr>
                <m:e>
                  <m:r>
                    <w:rPr>
                      <w:rFonts w:ascii="Cambria Math" w:hAnsi="Cambria Math" w:cs="Cambria Math"/>
                      <w:sz w:val="32"/>
                      <w:szCs w:val="32"/>
                    </w:rPr>
                    <m:t>B</m:t>
                  </m:r>
                </m:e>
                <m:sup>
                  <m:r>
                    <w:rPr>
                      <w:rFonts w:ascii="Cambria Math" w:hAnsi="Cambria Math" w:cs="Cambria Math"/>
                      <w:sz w:val="32"/>
                      <w:szCs w:val="32"/>
                    </w:rPr>
                    <m:t>max</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B</m:t>
                  </m:r>
                </m:e>
                <m:sup>
                  <m:r>
                    <w:rPr>
                      <w:rFonts w:ascii="Cambria Math" w:hAnsi="Cambria Math" w:cs="Cambria Math"/>
                      <w:sz w:val="32"/>
                      <w:szCs w:val="32"/>
                    </w:rPr>
                    <m:t>i</m:t>
                  </m:r>
                </m:sup>
              </m:sSup>
            </m:num>
            <m:den>
              <m:sSup>
                <m:sSupPr>
                  <m:ctrlPr>
                    <w:rPr>
                      <w:rFonts w:ascii="Cambria Math" w:hAnsi="Cambria Math" w:cs="Cambria Math"/>
                      <w:sz w:val="32"/>
                      <w:szCs w:val="32"/>
                    </w:rPr>
                  </m:ctrlPr>
                </m:sSupPr>
                <m:e>
                  <m:r>
                    <w:rPr>
                      <w:rFonts w:ascii="Cambria Math" w:hAnsi="Cambria Math" w:cs="Cambria Math"/>
                      <w:sz w:val="32"/>
                      <w:szCs w:val="32"/>
                    </w:rPr>
                    <m:t>B</m:t>
                  </m:r>
                </m:e>
                <m:sup>
                  <m:r>
                    <w:rPr>
                      <w:rFonts w:ascii="Cambria Math" w:hAnsi="Cambria Math" w:cs="Cambria Math"/>
                      <w:sz w:val="32"/>
                      <w:szCs w:val="32"/>
                    </w:rPr>
                    <m:t>max</m:t>
                  </m:r>
                </m:sup>
              </m:sSup>
              <m:r>
                <w:rPr>
                  <w:rFonts w:ascii="Cambria Math" w:hAnsi="Cambria Math" w:cs="Cambria Math"/>
                  <w:sz w:val="32"/>
                  <w:szCs w:val="32"/>
                </w:rPr>
                <m:t>-</m:t>
              </m:r>
              <m:sSup>
                <m:sSupPr>
                  <m:ctrlPr>
                    <w:rPr>
                      <w:rFonts w:ascii="Cambria Math" w:hAnsi="Cambria Math" w:cs="Cambria Math"/>
                      <w:i/>
                      <w:sz w:val="32"/>
                      <w:szCs w:val="32"/>
                    </w:rPr>
                  </m:ctrlPr>
                </m:sSupPr>
                <m:e>
                  <m:r>
                    <w:rPr>
                      <w:rFonts w:ascii="Cambria Math" w:hAnsi="Cambria Math" w:cs="Cambria Math"/>
                      <w:sz w:val="32"/>
                      <w:szCs w:val="32"/>
                    </w:rPr>
                    <m:t>B</m:t>
                  </m:r>
                </m:e>
                <m:sup>
                  <m:r>
                    <w:rPr>
                      <w:rFonts w:ascii="Cambria Math" w:hAnsi="Cambria Math" w:cs="Cambria Math"/>
                      <w:sz w:val="32"/>
                      <w:szCs w:val="32"/>
                    </w:rPr>
                    <m:t>min</m:t>
                  </m:r>
                </m:sup>
              </m:sSup>
            </m:den>
          </m:f>
          <m:r>
            <w:rPr>
              <w:rFonts w:ascii="Cambria Math" w:hAnsi="Cambria Math"/>
              <w:sz w:val="32"/>
              <w:szCs w:val="32"/>
            </w:rPr>
            <m:t>×100</m:t>
          </m:r>
        </m:oMath>
      </m:oMathPara>
    </w:p>
    <w:p w:rsidR="00D928EF" w:rsidRPr="00040D53" w:rsidRDefault="00D928EF" w:rsidP="005226C7">
      <w:pPr>
        <w:ind w:firstLine="720"/>
        <w:jc w:val="both"/>
        <w:rPr>
          <w:lang w:val="en-US"/>
        </w:rPr>
      </w:pPr>
    </w:p>
    <w:p w:rsidR="005226C7" w:rsidRPr="00040D53" w:rsidRDefault="005226C7" w:rsidP="005226C7">
      <w:pPr>
        <w:ind w:firstLine="720"/>
        <w:jc w:val="both"/>
      </w:pPr>
      <w:r w:rsidRPr="00040D53">
        <w:t xml:space="preserve">где: </w:t>
      </w:r>
    </w:p>
    <w:p w:rsidR="00E23AE1" w:rsidRPr="00040D53" w:rsidRDefault="00E23AE1" w:rsidP="00E23AE1">
      <w:pPr>
        <w:ind w:left="720"/>
      </w:pPr>
    </w:p>
    <w:p w:rsidR="005226C7" w:rsidRPr="00040D53" w:rsidRDefault="00172736" w:rsidP="00E23AE1">
      <w:pPr>
        <w:ind w:left="720"/>
      </w:pPr>
      <w:proofErr w:type="spellStart"/>
      <w:r w:rsidRPr="00040D53">
        <w:rPr>
          <w:lang w:val="en-US"/>
        </w:rPr>
        <w:t>PBi</w:t>
      </w:r>
      <w:proofErr w:type="spellEnd"/>
      <w:r w:rsidR="00E23AE1" w:rsidRPr="00040D53">
        <w:t xml:space="preserve"> </w:t>
      </w:r>
      <w:r w:rsidR="005226C7" w:rsidRPr="00040D53">
        <w:t>- рейтинг, присуждаемый i-й заявке по указанному критерию;</w:t>
      </w:r>
    </w:p>
    <w:p w:rsidR="005226C7" w:rsidRPr="00040D53" w:rsidRDefault="00E23AE1" w:rsidP="005226C7">
      <w:pPr>
        <w:ind w:firstLine="720"/>
        <w:jc w:val="both"/>
      </w:pPr>
      <w:proofErr w:type="spellStart"/>
      <w:proofErr w:type="gramStart"/>
      <w:r w:rsidRPr="00040D53">
        <w:t>В</w:t>
      </w:r>
      <w:proofErr w:type="gramEnd"/>
      <w:r w:rsidRPr="00040D53">
        <w:t>max</w:t>
      </w:r>
      <w:proofErr w:type="spellEnd"/>
      <w:r w:rsidR="005226C7" w:rsidRPr="00040D53">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226C7" w:rsidRPr="00040D53" w:rsidRDefault="00E23AE1" w:rsidP="005226C7">
      <w:pPr>
        <w:ind w:firstLine="720"/>
        <w:jc w:val="both"/>
      </w:pPr>
      <w:proofErr w:type="spellStart"/>
      <w:proofErr w:type="gramStart"/>
      <w:r w:rsidRPr="00040D53">
        <w:t>В</w:t>
      </w:r>
      <w:proofErr w:type="gramEnd"/>
      <w:r w:rsidRPr="00040D53">
        <w:t>min</w:t>
      </w:r>
      <w:proofErr w:type="spellEnd"/>
      <w:r w:rsidRPr="00040D53">
        <w:t xml:space="preserve"> </w:t>
      </w:r>
      <w:r w:rsidR="005226C7" w:rsidRPr="00040D53">
        <w:t>-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226C7" w:rsidRPr="00040D53" w:rsidRDefault="00145179" w:rsidP="005226C7">
      <w:pPr>
        <w:ind w:firstLine="720"/>
        <w:jc w:val="both"/>
      </w:pPr>
      <w:proofErr w:type="spellStart"/>
      <w:proofErr w:type="gramStart"/>
      <w:r w:rsidRPr="00040D53">
        <w:t>Вi</w:t>
      </w:r>
      <w:proofErr w:type="spellEnd"/>
      <w:r w:rsidRPr="00040D53">
        <w:t xml:space="preserve"> </w:t>
      </w:r>
      <w:r w:rsidR="005226C7" w:rsidRPr="00040D53">
        <w:t>-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5226C7" w:rsidRPr="00040D53" w:rsidRDefault="005226C7" w:rsidP="005226C7">
      <w:pPr>
        <w:autoSpaceDE w:val="0"/>
        <w:autoSpaceDN w:val="0"/>
        <w:adjustRightInd w:val="0"/>
        <w:ind w:left="1080"/>
        <w:jc w:val="both"/>
      </w:pPr>
    </w:p>
    <w:p w:rsidR="005226C7" w:rsidRPr="00040D53" w:rsidRDefault="005226C7" w:rsidP="001F73DB">
      <w:pPr>
        <w:numPr>
          <w:ilvl w:val="1"/>
          <w:numId w:val="1"/>
        </w:numPr>
        <w:autoSpaceDE w:val="0"/>
        <w:autoSpaceDN w:val="0"/>
        <w:adjustRightInd w:val="0"/>
        <w:ind w:left="0" w:firstLine="0"/>
        <w:jc w:val="both"/>
      </w:pPr>
      <w:r w:rsidRPr="00040D53">
        <w:t>Рейтинг, присуждаемый заявке по критерию «Срок гарантии на товар (результат работ, результат услуг)», определяется по формуле</w:t>
      </w:r>
    </w:p>
    <w:p w:rsidR="005226C7" w:rsidRPr="00961BF0" w:rsidRDefault="005226C7" w:rsidP="005226C7">
      <w:pPr>
        <w:autoSpaceDE w:val="0"/>
        <w:autoSpaceDN w:val="0"/>
        <w:adjustRightInd w:val="0"/>
        <w:ind w:left="1080"/>
        <w:jc w:val="both"/>
        <w:rPr>
          <w:i/>
          <w:iCs/>
        </w:rPr>
      </w:pPr>
    </w:p>
    <w:p w:rsidR="00172736" w:rsidRPr="00961BF0" w:rsidRDefault="00172736" w:rsidP="005226C7">
      <w:pPr>
        <w:autoSpaceDE w:val="0"/>
        <w:autoSpaceDN w:val="0"/>
        <w:adjustRightInd w:val="0"/>
        <w:ind w:left="1080"/>
        <w:jc w:val="both"/>
        <w:rPr>
          <w:i/>
          <w:iCs/>
        </w:rPr>
      </w:pPr>
    </w:p>
    <w:p w:rsidR="00172736" w:rsidRPr="00961BF0" w:rsidRDefault="00172736" w:rsidP="005226C7">
      <w:pPr>
        <w:autoSpaceDE w:val="0"/>
        <w:autoSpaceDN w:val="0"/>
        <w:adjustRightInd w:val="0"/>
        <w:ind w:left="1080"/>
        <w:jc w:val="both"/>
        <w:rPr>
          <w:i/>
          <w:iCs/>
        </w:rPr>
      </w:pPr>
    </w:p>
    <w:p w:rsidR="00172736" w:rsidRPr="00961BF0" w:rsidRDefault="00172736" w:rsidP="005226C7">
      <w:pPr>
        <w:autoSpaceDE w:val="0"/>
        <w:autoSpaceDN w:val="0"/>
        <w:adjustRightInd w:val="0"/>
        <w:ind w:left="1080"/>
        <w:jc w:val="both"/>
        <w:rPr>
          <w:i/>
          <w:iCs/>
        </w:rPr>
      </w:pPr>
    </w:p>
    <w:p w:rsidR="00172736" w:rsidRPr="00040D53" w:rsidRDefault="00410E0D" w:rsidP="00172736">
      <w:pPr>
        <w:autoSpaceDE w:val="0"/>
        <w:autoSpaceDN w:val="0"/>
        <w:adjustRightInd w:val="0"/>
        <w:ind w:left="1080"/>
        <w:jc w:val="both"/>
        <w:rPr>
          <w:i/>
          <w:sz w:val="32"/>
          <w:szCs w:val="32"/>
          <w:lang w:val="en-US"/>
        </w:rPr>
      </w:pPr>
      <m:oMathPara>
        <m:oMathParaPr>
          <m:jc m:val="left"/>
        </m:oMathParaPr>
        <m:oMath>
          <m:sSub>
            <m:sSubPr>
              <m:ctrlPr>
                <w:rPr>
                  <w:rFonts w:ascii="Cambria Math" w:hAnsi="Cambria Math"/>
                  <w:i/>
                  <w:sz w:val="32"/>
                  <w:szCs w:val="32"/>
                </w:rPr>
              </m:ctrlPr>
            </m:sSubPr>
            <m:e>
              <m:r>
                <w:rPr>
                  <w:rFonts w:ascii="Cambria Math" w:hAnsi="Cambria Math"/>
                  <w:sz w:val="32"/>
                  <w:szCs w:val="32"/>
                  <w:lang w:val="en-US"/>
                </w:rPr>
                <m:t>PC</m:t>
              </m:r>
            </m:e>
            <m:sub>
              <m:r>
                <w:rPr>
                  <w:rFonts w:ascii="Cambria Math" w:hAnsi="Cambria Math"/>
                  <w:sz w:val="32"/>
                  <w:szCs w:val="32"/>
                </w:rPr>
                <m:t>i</m:t>
              </m:r>
            </m:sub>
          </m:sSub>
          <m:r>
            <w:rPr>
              <w:rFonts w:ascii="Cambria Math" w:hAnsi="Cambria Math"/>
              <w:sz w:val="32"/>
              <w:szCs w:val="32"/>
            </w:rPr>
            <m:t>=</m:t>
          </m:r>
          <m:f>
            <m:fPr>
              <m:ctrlPr>
                <w:rPr>
                  <w:rFonts w:ascii="Cambria Math" w:hAnsi="Cambria Math"/>
                  <w:sz w:val="32"/>
                  <w:szCs w:val="32"/>
                </w:rPr>
              </m:ctrlPr>
            </m:fPr>
            <m:num>
              <m:sSub>
                <m:sSubPr>
                  <m:ctrlPr>
                    <w:rPr>
                      <w:rFonts w:ascii="Cambria Math" w:hAnsi="Cambria Math" w:cs="Cambria Math"/>
                      <w:sz w:val="32"/>
                      <w:szCs w:val="32"/>
                    </w:rPr>
                  </m:ctrlPr>
                </m:sSubPr>
                <m:e>
                  <m:r>
                    <w:rPr>
                      <w:rFonts w:ascii="Cambria Math" w:hAnsi="Cambria Math" w:cs="Cambria Math"/>
                      <w:sz w:val="32"/>
                      <w:szCs w:val="32"/>
                    </w:rPr>
                    <m:t>C</m:t>
                  </m:r>
                </m:e>
                <m:sub>
                  <m:r>
                    <w:rPr>
                      <w:rFonts w:ascii="Cambria Math" w:hAnsi="Cambria Math" w:cs="Cambria Math"/>
                      <w:sz w:val="32"/>
                      <w:szCs w:val="32"/>
                    </w:rPr>
                    <m:t>i</m:t>
                  </m:r>
                </m:sub>
              </m:sSub>
              <m:r>
                <w:rPr>
                  <w:rFonts w:ascii="Cambria Math" w:hAnsi="Cambria Math" w:cs="Cambria Math"/>
                  <w:sz w:val="32"/>
                  <w:szCs w:val="32"/>
                </w:rPr>
                <m:t>-</m:t>
              </m:r>
              <m:sSub>
                <m:sSubPr>
                  <m:ctrlPr>
                    <w:rPr>
                      <w:rFonts w:ascii="Cambria Math" w:hAnsi="Cambria Math" w:cs="Cambria Math"/>
                      <w:i/>
                      <w:sz w:val="32"/>
                      <w:szCs w:val="32"/>
                    </w:rPr>
                  </m:ctrlPr>
                </m:sSubPr>
                <m:e>
                  <m:r>
                    <w:rPr>
                      <w:rFonts w:ascii="Cambria Math" w:hAnsi="Cambria Math" w:cs="Cambria Math"/>
                      <w:sz w:val="32"/>
                      <w:szCs w:val="32"/>
                    </w:rPr>
                    <m:t>C</m:t>
                  </m:r>
                </m:e>
                <m:sub>
                  <m:r>
                    <w:rPr>
                      <w:rFonts w:ascii="Cambria Math" w:hAnsi="Cambria Math" w:cs="Cambria Math"/>
                      <w:sz w:val="32"/>
                      <w:szCs w:val="32"/>
                    </w:rPr>
                    <m:t>min</m:t>
                  </m:r>
                </m:sub>
              </m:sSub>
            </m:num>
            <m:den>
              <m:sSub>
                <m:sSubPr>
                  <m:ctrlPr>
                    <w:rPr>
                      <w:rFonts w:ascii="Cambria Math" w:hAnsi="Cambria Math" w:cs="Cambria Math"/>
                      <w:i/>
                      <w:sz w:val="32"/>
                      <w:szCs w:val="32"/>
                    </w:rPr>
                  </m:ctrlPr>
                </m:sSubPr>
                <m:e>
                  <m:r>
                    <w:rPr>
                      <w:rFonts w:ascii="Cambria Math" w:hAnsi="Cambria Math" w:cs="Cambria Math"/>
                      <w:sz w:val="32"/>
                      <w:szCs w:val="32"/>
                    </w:rPr>
                    <m:t>C</m:t>
                  </m:r>
                </m:e>
                <m:sub>
                  <m:r>
                    <w:rPr>
                      <w:rFonts w:ascii="Cambria Math" w:hAnsi="Cambria Math" w:cs="Cambria Math"/>
                      <w:sz w:val="32"/>
                      <w:szCs w:val="32"/>
                    </w:rPr>
                    <m:t>min</m:t>
                  </m:r>
                </m:sub>
              </m:sSub>
            </m:den>
          </m:f>
          <m:r>
            <w:rPr>
              <w:rFonts w:ascii="Cambria Math" w:hAnsi="Cambria Math"/>
              <w:sz w:val="32"/>
              <w:szCs w:val="32"/>
            </w:rPr>
            <m:t>×100</m:t>
          </m:r>
        </m:oMath>
      </m:oMathPara>
    </w:p>
    <w:p w:rsidR="00172736" w:rsidRPr="00040D53" w:rsidRDefault="00172736" w:rsidP="005226C7">
      <w:pPr>
        <w:autoSpaceDE w:val="0"/>
        <w:autoSpaceDN w:val="0"/>
        <w:adjustRightInd w:val="0"/>
        <w:ind w:left="1080"/>
        <w:jc w:val="both"/>
        <w:rPr>
          <w:iCs/>
          <w:lang w:val="en-US"/>
        </w:rPr>
      </w:pPr>
    </w:p>
    <w:p w:rsidR="00172736" w:rsidRPr="00040D53" w:rsidRDefault="00172736" w:rsidP="005226C7">
      <w:pPr>
        <w:autoSpaceDE w:val="0"/>
        <w:autoSpaceDN w:val="0"/>
        <w:adjustRightInd w:val="0"/>
        <w:ind w:left="1080"/>
        <w:jc w:val="both"/>
        <w:rPr>
          <w:i/>
          <w:iCs/>
          <w:lang w:val="en-US"/>
        </w:rPr>
      </w:pPr>
    </w:p>
    <w:p w:rsidR="00172736" w:rsidRPr="00040D53" w:rsidRDefault="00172736" w:rsidP="005226C7">
      <w:pPr>
        <w:autoSpaceDE w:val="0"/>
        <w:autoSpaceDN w:val="0"/>
        <w:adjustRightInd w:val="0"/>
        <w:ind w:left="1080"/>
        <w:jc w:val="both"/>
      </w:pPr>
    </w:p>
    <w:p w:rsidR="005226C7" w:rsidRPr="00040D53" w:rsidRDefault="005226C7" w:rsidP="005226C7">
      <w:pPr>
        <w:ind w:firstLine="720"/>
        <w:jc w:val="both"/>
      </w:pPr>
      <w:r w:rsidRPr="00040D53">
        <w:t>где:</w:t>
      </w:r>
      <w:r w:rsidR="00F54633" w:rsidRPr="00040D53">
        <w:t xml:space="preserve"> </w:t>
      </w:r>
    </w:p>
    <w:p w:rsidR="005226C7" w:rsidRPr="00040D53" w:rsidRDefault="00172736" w:rsidP="005226C7">
      <w:pPr>
        <w:ind w:firstLine="720"/>
        <w:jc w:val="both"/>
      </w:pPr>
      <w:proofErr w:type="spellStart"/>
      <w:r w:rsidRPr="00040D53">
        <w:rPr>
          <w:iCs/>
          <w:lang w:val="en-US"/>
        </w:rPr>
        <w:t>PCi</w:t>
      </w:r>
      <w:proofErr w:type="spellEnd"/>
      <w:r w:rsidR="005226C7" w:rsidRPr="00040D53">
        <w:t> - рейтинг, присуждаемый i-й заявке по указанному критерию;</w:t>
      </w:r>
    </w:p>
    <w:p w:rsidR="005226C7" w:rsidRPr="00040D53" w:rsidRDefault="00B07A87" w:rsidP="005226C7">
      <w:pPr>
        <w:ind w:firstLine="720"/>
        <w:jc w:val="both"/>
      </w:pPr>
      <w:proofErr w:type="spellStart"/>
      <w:r w:rsidRPr="00040D53">
        <w:rPr>
          <w:lang w:val="en-US"/>
        </w:rPr>
        <w:t>Cmin</w:t>
      </w:r>
      <w:proofErr w:type="spellEnd"/>
      <w:r w:rsidR="005226C7" w:rsidRPr="00040D53">
        <w:t> - минимальный срок предоставления гарантии качества товара, работ, услуг, установленный заказчиком в документации о закупке;</w:t>
      </w:r>
    </w:p>
    <w:p w:rsidR="005226C7" w:rsidRPr="00040D53" w:rsidRDefault="00B07A87" w:rsidP="005226C7">
      <w:pPr>
        <w:ind w:firstLine="720"/>
        <w:jc w:val="both"/>
      </w:pPr>
      <w:proofErr w:type="gramStart"/>
      <w:r w:rsidRPr="00040D53">
        <w:rPr>
          <w:lang w:val="en-US"/>
        </w:rPr>
        <w:t>Ci</w:t>
      </w:r>
      <w:r w:rsidRPr="00040D53">
        <w:t xml:space="preserve"> </w:t>
      </w:r>
      <w:r w:rsidR="005226C7" w:rsidRPr="00040D53">
        <w:t>- предложение i-</w:t>
      </w:r>
      <w:proofErr w:type="spellStart"/>
      <w:r w:rsidR="005226C7" w:rsidRPr="00040D53">
        <w:t>го</w:t>
      </w:r>
      <w:proofErr w:type="spellEnd"/>
      <w:r w:rsidR="005226C7" w:rsidRPr="00040D53">
        <w:t xml:space="preserve"> участника по сроку гарантии качества товара, работ, услуг.</w:t>
      </w:r>
      <w:proofErr w:type="gramEnd"/>
    </w:p>
    <w:p w:rsidR="005226C7" w:rsidRPr="00040D53" w:rsidRDefault="005226C7" w:rsidP="00250779">
      <w:pPr>
        <w:ind w:firstLine="720"/>
        <w:jc w:val="both"/>
      </w:pPr>
      <w:r w:rsidRPr="00040D53">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5226C7" w:rsidRPr="00040D53" w:rsidRDefault="005226C7" w:rsidP="00250779">
      <w:pPr>
        <w:ind w:firstLine="720"/>
        <w:jc w:val="both"/>
      </w:pPr>
      <w:r w:rsidRPr="00040D53">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w:t>
      </w:r>
      <w:r w:rsidR="001642F6" w:rsidRPr="00040D53">
        <w:t>договор</w:t>
      </w:r>
      <w:r w:rsidRPr="00040D53">
        <w:t>, без взимания дополнительной платы, кроме цены договора.</w:t>
      </w:r>
    </w:p>
    <w:p w:rsidR="005226C7" w:rsidRPr="00040D53" w:rsidRDefault="005226C7" w:rsidP="001F73DB">
      <w:pPr>
        <w:numPr>
          <w:ilvl w:val="0"/>
          <w:numId w:val="1"/>
        </w:numPr>
        <w:autoSpaceDE w:val="0"/>
        <w:autoSpaceDN w:val="0"/>
        <w:adjustRightInd w:val="0"/>
        <w:ind w:left="0" w:firstLine="0"/>
        <w:jc w:val="both"/>
      </w:pPr>
      <w:r w:rsidRPr="00040D53">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226C7" w:rsidRPr="00040D53" w:rsidRDefault="005226C7" w:rsidP="001F73DB">
      <w:pPr>
        <w:numPr>
          <w:ilvl w:val="0"/>
          <w:numId w:val="1"/>
        </w:numPr>
        <w:autoSpaceDE w:val="0"/>
        <w:autoSpaceDN w:val="0"/>
        <w:adjustRightInd w:val="0"/>
        <w:ind w:left="0" w:firstLine="0"/>
        <w:jc w:val="both"/>
      </w:pPr>
      <w:r w:rsidRPr="00040D53">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5226C7" w:rsidRPr="00040D53" w:rsidRDefault="002267A1" w:rsidP="002267A1">
      <w:pPr>
        <w:pStyle w:val="afc"/>
        <w:numPr>
          <w:ilvl w:val="0"/>
          <w:numId w:val="1"/>
        </w:numPr>
      </w:pPr>
      <w:r w:rsidRPr="00040D53">
        <w:t xml:space="preserve">Настоящее Приложение №1 является неотъемлемой частью </w:t>
      </w:r>
      <w:r w:rsidR="00672C36" w:rsidRPr="00040D53">
        <w:t>«</w:t>
      </w:r>
      <w:r w:rsidRPr="00040D53">
        <w:t>ПОЛОЖЕНИЯ О ЗАКУПКАХ</w:t>
      </w:r>
      <w:r w:rsidR="00672C36" w:rsidRPr="00040D53">
        <w:t xml:space="preserve">» </w:t>
      </w:r>
      <w:r w:rsidRPr="00040D53">
        <w:t xml:space="preserve"> МУП «НЭСК».</w:t>
      </w:r>
    </w:p>
    <w:p w:rsidR="001D6AA3" w:rsidRPr="00040D53" w:rsidRDefault="001D6AA3" w:rsidP="001D6AA3">
      <w:pPr>
        <w:tabs>
          <w:tab w:val="left" w:pos="540"/>
          <w:tab w:val="left" w:pos="900"/>
        </w:tabs>
        <w:ind w:firstLine="540"/>
        <w:jc w:val="both"/>
      </w:pPr>
    </w:p>
    <w:sectPr w:rsidR="001D6AA3" w:rsidRPr="00040D53" w:rsidSect="00B35C7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0D" w:rsidRDefault="00410E0D">
      <w:r>
        <w:separator/>
      </w:r>
    </w:p>
  </w:endnote>
  <w:endnote w:type="continuationSeparator" w:id="0">
    <w:p w:rsidR="00410E0D" w:rsidRDefault="0041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Default="008600B2" w:rsidP="00B35C7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600B2" w:rsidRDefault="008600B2" w:rsidP="00B35C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Default="008600B2" w:rsidP="00492E2C">
    <w:pPr>
      <w:pStyle w:val="a7"/>
      <w:pBdr>
        <w:top w:val="thinThickSmallGap" w:sz="24" w:space="1" w:color="622423" w:themeColor="accent2" w:themeShade="7F"/>
      </w:pBdr>
      <w:tabs>
        <w:tab w:val="clear" w:pos="4677"/>
      </w:tabs>
      <w:rPr>
        <w:rFonts w:asciiTheme="majorHAnsi" w:hAnsiTheme="majorHAnsi"/>
      </w:rPr>
    </w:pPr>
    <w:r>
      <w:rPr>
        <w:rFonts w:asciiTheme="majorHAnsi" w:hAnsiTheme="majorHAnsi"/>
      </w:rPr>
      <w:t>Положение о закупках МУП «НЭСК»</w:t>
    </w:r>
    <w:r>
      <w:rPr>
        <w:rFonts w:asciiTheme="majorHAnsi" w:hAnsiTheme="majorHAnsi"/>
      </w:rPr>
      <w:tab/>
      <w:t xml:space="preserve">Страница </w:t>
    </w:r>
    <w:r>
      <w:fldChar w:fldCharType="begin"/>
    </w:r>
    <w:r>
      <w:instrText xml:space="preserve"> PAGE   \* MERGEFORMAT </w:instrText>
    </w:r>
    <w:r>
      <w:fldChar w:fldCharType="separate"/>
    </w:r>
    <w:r w:rsidR="00961BF0" w:rsidRPr="00961BF0">
      <w:rPr>
        <w:rFonts w:asciiTheme="majorHAnsi" w:hAnsiTheme="majorHAnsi"/>
        <w:noProof/>
      </w:rPr>
      <w:t>7</w:t>
    </w:r>
    <w:r>
      <w:rPr>
        <w:rFonts w:asciiTheme="majorHAnsi" w:hAnsiTheme="majorHAnsi"/>
        <w:noProof/>
      </w:rPr>
      <w:fldChar w:fldCharType="end"/>
    </w:r>
  </w:p>
  <w:p w:rsidR="008600B2" w:rsidRPr="00B35C7A" w:rsidRDefault="008600B2" w:rsidP="00B35C7A">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0D" w:rsidRDefault="00410E0D">
      <w:r>
        <w:separator/>
      </w:r>
    </w:p>
  </w:footnote>
  <w:footnote w:type="continuationSeparator" w:id="0">
    <w:p w:rsidR="00410E0D" w:rsidRDefault="0041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F0"/>
    <w:multiLevelType w:val="hybridMultilevel"/>
    <w:tmpl w:val="03EE35FA"/>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00C5D"/>
    <w:multiLevelType w:val="multilevel"/>
    <w:tmpl w:val="E252FE3A"/>
    <w:lvl w:ilvl="0">
      <w:start w:val="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03A308D"/>
    <w:multiLevelType w:val="multilevel"/>
    <w:tmpl w:val="37B44EC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ascii="Times New Roman" w:hAnsi="Times New Roman"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6F274A"/>
    <w:multiLevelType w:val="hybridMultilevel"/>
    <w:tmpl w:val="DE8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138AE"/>
    <w:multiLevelType w:val="multilevel"/>
    <w:tmpl w:val="EE82AB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226A7B"/>
    <w:multiLevelType w:val="multilevel"/>
    <w:tmpl w:val="665E8190"/>
    <w:lvl w:ilvl="0">
      <w:start w:val="10"/>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7107016"/>
    <w:multiLevelType w:val="hybridMultilevel"/>
    <w:tmpl w:val="DE9C82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E532B"/>
    <w:multiLevelType w:val="hybridMultilevel"/>
    <w:tmpl w:val="AC2ED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B6103F3"/>
    <w:multiLevelType w:val="hybridMultilevel"/>
    <w:tmpl w:val="8DA68380"/>
    <w:lvl w:ilvl="0" w:tplc="4E9C213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86574ED"/>
    <w:multiLevelType w:val="multilevel"/>
    <w:tmpl w:val="F46A400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D75F98"/>
    <w:multiLevelType w:val="multilevel"/>
    <w:tmpl w:val="0F602E94"/>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E5A6F96"/>
    <w:multiLevelType w:val="hybridMultilevel"/>
    <w:tmpl w:val="B4B885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601BE"/>
    <w:multiLevelType w:val="multilevel"/>
    <w:tmpl w:val="FDA2CEE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8F0C92"/>
    <w:multiLevelType w:val="multilevel"/>
    <w:tmpl w:val="F1444C60"/>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64957D6"/>
    <w:multiLevelType w:val="multilevel"/>
    <w:tmpl w:val="FEA6DCF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E32A7A"/>
    <w:multiLevelType w:val="hybridMultilevel"/>
    <w:tmpl w:val="9CBEC938"/>
    <w:lvl w:ilvl="0" w:tplc="2B8E5710">
      <w:start w:val="1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40083DA0"/>
    <w:multiLevelType w:val="multilevel"/>
    <w:tmpl w:val="A65CCA1C"/>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lowerLetter"/>
      <w:lvlText w:val="%6)"/>
      <w:lvlJc w:val="left"/>
      <w:pPr>
        <w:tabs>
          <w:tab w:val="num" w:pos="1134"/>
        </w:tabs>
      </w:pPr>
      <w:rPr>
        <w:rFonts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29339C7"/>
    <w:multiLevelType w:val="multilevel"/>
    <w:tmpl w:val="A65CCA1C"/>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lowerLetter"/>
      <w:lvlText w:val="%6)"/>
      <w:lvlJc w:val="left"/>
      <w:pPr>
        <w:tabs>
          <w:tab w:val="num" w:pos="1134"/>
        </w:tabs>
      </w:pPr>
      <w:rPr>
        <w:rFonts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8E82F87"/>
    <w:multiLevelType w:val="hybridMultilevel"/>
    <w:tmpl w:val="2C14727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5">
    <w:nsid w:val="4BEE2379"/>
    <w:multiLevelType w:val="multilevel"/>
    <w:tmpl w:val="E252FE3A"/>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A474E1"/>
    <w:multiLevelType w:val="multilevel"/>
    <w:tmpl w:val="754ECCA4"/>
    <w:lvl w:ilvl="0">
      <w:start w:val="7"/>
      <w:numFmt w:val="decimal"/>
      <w:lvlText w:val="%1."/>
      <w:lvlJc w:val="left"/>
      <w:pPr>
        <w:tabs>
          <w:tab w:val="num" w:pos="585"/>
        </w:tabs>
        <w:ind w:left="585" w:hanging="585"/>
      </w:pPr>
      <w:rPr>
        <w:rFonts w:hint="default"/>
      </w:rPr>
    </w:lvl>
    <w:lvl w:ilvl="1">
      <w:start w:val="9"/>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B30203"/>
    <w:multiLevelType w:val="multilevel"/>
    <w:tmpl w:val="45565068"/>
    <w:lvl w:ilvl="0">
      <w:start w:val="1"/>
      <w:numFmt w:val="decimal"/>
      <w:lvlText w:val="%1."/>
      <w:lvlJc w:val="left"/>
      <w:pPr>
        <w:ind w:left="720" w:hanging="360"/>
      </w:pPr>
      <w:rPr>
        <w:b/>
      </w:rPr>
    </w:lvl>
    <w:lvl w:ilvl="1">
      <w:start w:val="1"/>
      <w:numFmt w:val="decimal"/>
      <w:isLgl/>
      <w:lvlText w:val="%1.%2."/>
      <w:lvlJc w:val="left"/>
      <w:pPr>
        <w:ind w:left="1080" w:hanging="720"/>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ascii="Times New Roman" w:hAnsi="Times New Roman" w:cs="Times New Roman" w:hint="default"/>
        <w:b w:val="0"/>
        <w:sz w:val="28"/>
        <w:szCs w:val="28"/>
      </w:rPr>
    </w:lvl>
    <w:lvl w:ilvl="3">
      <w:start w:val="1"/>
      <w:numFmt w:val="decimal"/>
      <w:isLgl/>
      <w:lvlText w:val="%1.%2.%3.%4."/>
      <w:lvlJc w:val="left"/>
      <w:pPr>
        <w:ind w:left="1440" w:hanging="1080"/>
      </w:pPr>
      <w:rPr>
        <w:rFonts w:ascii="Times New Roman" w:hAnsi="Times New Roman" w:cs="Times New Roman" w:hint="default"/>
        <w:b w:val="0"/>
        <w:sz w:val="28"/>
        <w:szCs w:val="28"/>
      </w:rPr>
    </w:lvl>
    <w:lvl w:ilvl="4">
      <w:start w:val="1"/>
      <w:numFmt w:val="decimal"/>
      <w:isLgl/>
      <w:lvlText w:val="%1.%2.%3.%4.%5."/>
      <w:lvlJc w:val="left"/>
      <w:pPr>
        <w:ind w:left="1440" w:hanging="1080"/>
      </w:pPr>
      <w:rPr>
        <w:b w:val="0"/>
        <w:sz w:val="20"/>
      </w:rPr>
    </w:lvl>
    <w:lvl w:ilvl="5">
      <w:start w:val="1"/>
      <w:numFmt w:val="decimal"/>
      <w:isLgl/>
      <w:lvlText w:val="%1.%2.%3.%4.%5.%6."/>
      <w:lvlJc w:val="left"/>
      <w:pPr>
        <w:ind w:left="1800" w:hanging="1440"/>
      </w:pPr>
      <w:rPr>
        <w:b w:val="0"/>
        <w:sz w:val="20"/>
      </w:rPr>
    </w:lvl>
    <w:lvl w:ilvl="6">
      <w:start w:val="1"/>
      <w:numFmt w:val="decimal"/>
      <w:isLgl/>
      <w:lvlText w:val="%1.%2.%3.%4.%5.%6.%7."/>
      <w:lvlJc w:val="left"/>
      <w:pPr>
        <w:ind w:left="2160" w:hanging="1800"/>
      </w:pPr>
      <w:rPr>
        <w:b w:val="0"/>
        <w:sz w:val="20"/>
      </w:rPr>
    </w:lvl>
    <w:lvl w:ilvl="7">
      <w:start w:val="1"/>
      <w:numFmt w:val="decimal"/>
      <w:isLgl/>
      <w:lvlText w:val="%1.%2.%3.%4.%5.%6.%7.%8."/>
      <w:lvlJc w:val="left"/>
      <w:pPr>
        <w:ind w:left="2160" w:hanging="1800"/>
      </w:pPr>
      <w:rPr>
        <w:b w:val="0"/>
        <w:sz w:val="20"/>
      </w:rPr>
    </w:lvl>
    <w:lvl w:ilvl="8">
      <w:start w:val="1"/>
      <w:numFmt w:val="decimal"/>
      <w:isLgl/>
      <w:lvlText w:val="%1.%2.%3.%4.%5.%6.%7.%8.%9."/>
      <w:lvlJc w:val="left"/>
      <w:pPr>
        <w:ind w:left="2520" w:hanging="2160"/>
      </w:pPr>
      <w:rPr>
        <w:b w:val="0"/>
        <w:sz w:val="20"/>
      </w:rPr>
    </w:lvl>
  </w:abstractNum>
  <w:abstractNum w:abstractNumId="28">
    <w:nsid w:val="5092259C"/>
    <w:multiLevelType w:val="multilevel"/>
    <w:tmpl w:val="329CD952"/>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BB44F6"/>
    <w:multiLevelType w:val="multilevel"/>
    <w:tmpl w:val="E252FE3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2F2F1E"/>
    <w:multiLevelType w:val="multilevel"/>
    <w:tmpl w:val="E252FE3A"/>
    <w:lvl w:ilvl="0">
      <w:start w:val="9"/>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15A7D7C"/>
    <w:multiLevelType w:val="multilevel"/>
    <w:tmpl w:val="9C88BB9C"/>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911E84"/>
    <w:multiLevelType w:val="multilevel"/>
    <w:tmpl w:val="E87428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63F4102"/>
    <w:multiLevelType w:val="hybridMultilevel"/>
    <w:tmpl w:val="6F3C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50453"/>
    <w:multiLevelType w:val="hybridMultilevel"/>
    <w:tmpl w:val="49EE9786"/>
    <w:lvl w:ilvl="0" w:tplc="B5341568">
      <w:start w:val="1"/>
      <w:numFmt w:val="decimal"/>
      <w:lvlText w:val="%1."/>
      <w:lvlJc w:val="left"/>
      <w:pPr>
        <w:tabs>
          <w:tab w:val="num" w:pos="720"/>
        </w:tabs>
        <w:ind w:left="720" w:hanging="360"/>
      </w:pPr>
      <w:rPr>
        <w:rFonts w:hint="default"/>
      </w:rPr>
    </w:lvl>
    <w:lvl w:ilvl="1" w:tplc="789EAD1E" w:tentative="1">
      <w:start w:val="1"/>
      <w:numFmt w:val="bullet"/>
      <w:lvlText w:val="o"/>
      <w:lvlJc w:val="left"/>
      <w:pPr>
        <w:tabs>
          <w:tab w:val="num" w:pos="1437"/>
        </w:tabs>
        <w:ind w:left="1437" w:hanging="360"/>
      </w:pPr>
      <w:rPr>
        <w:rFonts w:ascii="Courier New" w:hAnsi="Courier New" w:cs="Courier New" w:hint="default"/>
      </w:rPr>
    </w:lvl>
    <w:lvl w:ilvl="2" w:tplc="FB70BC12" w:tentative="1">
      <w:start w:val="1"/>
      <w:numFmt w:val="bullet"/>
      <w:lvlText w:val=""/>
      <w:lvlJc w:val="left"/>
      <w:pPr>
        <w:tabs>
          <w:tab w:val="num" w:pos="2157"/>
        </w:tabs>
        <w:ind w:left="2157" w:hanging="360"/>
      </w:pPr>
      <w:rPr>
        <w:rFonts w:ascii="Wingdings" w:hAnsi="Wingdings" w:hint="default"/>
      </w:rPr>
    </w:lvl>
    <w:lvl w:ilvl="3" w:tplc="719CD6C6" w:tentative="1">
      <w:start w:val="1"/>
      <w:numFmt w:val="bullet"/>
      <w:lvlText w:val=""/>
      <w:lvlJc w:val="left"/>
      <w:pPr>
        <w:tabs>
          <w:tab w:val="num" w:pos="2877"/>
        </w:tabs>
        <w:ind w:left="2877" w:hanging="360"/>
      </w:pPr>
      <w:rPr>
        <w:rFonts w:ascii="Symbol" w:hAnsi="Symbol" w:hint="default"/>
      </w:rPr>
    </w:lvl>
    <w:lvl w:ilvl="4" w:tplc="16CAC7A4" w:tentative="1">
      <w:start w:val="1"/>
      <w:numFmt w:val="bullet"/>
      <w:lvlText w:val="o"/>
      <w:lvlJc w:val="left"/>
      <w:pPr>
        <w:tabs>
          <w:tab w:val="num" w:pos="3597"/>
        </w:tabs>
        <w:ind w:left="3597" w:hanging="360"/>
      </w:pPr>
      <w:rPr>
        <w:rFonts w:ascii="Courier New" w:hAnsi="Courier New" w:cs="Courier New" w:hint="default"/>
      </w:rPr>
    </w:lvl>
    <w:lvl w:ilvl="5" w:tplc="87C2AD18" w:tentative="1">
      <w:start w:val="1"/>
      <w:numFmt w:val="bullet"/>
      <w:lvlText w:val=""/>
      <w:lvlJc w:val="left"/>
      <w:pPr>
        <w:tabs>
          <w:tab w:val="num" w:pos="4317"/>
        </w:tabs>
        <w:ind w:left="4317" w:hanging="360"/>
      </w:pPr>
      <w:rPr>
        <w:rFonts w:ascii="Wingdings" w:hAnsi="Wingdings" w:hint="default"/>
      </w:rPr>
    </w:lvl>
    <w:lvl w:ilvl="6" w:tplc="0C8E0AF8" w:tentative="1">
      <w:start w:val="1"/>
      <w:numFmt w:val="bullet"/>
      <w:lvlText w:val=""/>
      <w:lvlJc w:val="left"/>
      <w:pPr>
        <w:tabs>
          <w:tab w:val="num" w:pos="5037"/>
        </w:tabs>
        <w:ind w:left="5037" w:hanging="360"/>
      </w:pPr>
      <w:rPr>
        <w:rFonts w:ascii="Symbol" w:hAnsi="Symbol" w:hint="default"/>
      </w:rPr>
    </w:lvl>
    <w:lvl w:ilvl="7" w:tplc="46E66784" w:tentative="1">
      <w:start w:val="1"/>
      <w:numFmt w:val="bullet"/>
      <w:lvlText w:val="o"/>
      <w:lvlJc w:val="left"/>
      <w:pPr>
        <w:tabs>
          <w:tab w:val="num" w:pos="5757"/>
        </w:tabs>
        <w:ind w:left="5757" w:hanging="360"/>
      </w:pPr>
      <w:rPr>
        <w:rFonts w:ascii="Courier New" w:hAnsi="Courier New" w:cs="Courier New" w:hint="default"/>
      </w:rPr>
    </w:lvl>
    <w:lvl w:ilvl="8" w:tplc="9944646C" w:tentative="1">
      <w:start w:val="1"/>
      <w:numFmt w:val="bullet"/>
      <w:lvlText w:val=""/>
      <w:lvlJc w:val="left"/>
      <w:pPr>
        <w:tabs>
          <w:tab w:val="num" w:pos="6477"/>
        </w:tabs>
        <w:ind w:left="6477" w:hanging="360"/>
      </w:pPr>
      <w:rPr>
        <w:rFonts w:ascii="Wingdings" w:hAnsi="Wingdings" w:hint="default"/>
      </w:rPr>
    </w:lvl>
  </w:abstractNum>
  <w:abstractNum w:abstractNumId="35">
    <w:nsid w:val="67770421"/>
    <w:multiLevelType w:val="hybridMultilevel"/>
    <w:tmpl w:val="9574F948"/>
    <w:lvl w:ilvl="0" w:tplc="8E7CD6AC">
      <w:start w:val="1"/>
      <w:numFmt w:val="decimal"/>
      <w:lvlText w:val="%1)"/>
      <w:lvlJc w:val="left"/>
      <w:pPr>
        <w:tabs>
          <w:tab w:val="num" w:pos="360"/>
        </w:tabs>
        <w:ind w:left="360" w:hanging="360"/>
      </w:pPr>
      <w:rPr>
        <w:rFonts w:hint="default"/>
        <w:b w:val="0"/>
      </w:rPr>
    </w:lvl>
    <w:lvl w:ilvl="1" w:tplc="1CD8FA7A">
      <w:start w:val="1"/>
      <w:numFmt w:val="lowerLetter"/>
      <w:lvlText w:val="%2."/>
      <w:lvlJc w:val="left"/>
      <w:pPr>
        <w:tabs>
          <w:tab w:val="num" w:pos="1440"/>
        </w:tabs>
        <w:ind w:left="1440" w:hanging="360"/>
      </w:pPr>
    </w:lvl>
    <w:lvl w:ilvl="2" w:tplc="CA98E86C">
      <w:start w:val="7"/>
      <w:numFmt w:val="decimal"/>
      <w:lvlText w:val="%3."/>
      <w:lvlJc w:val="left"/>
      <w:pPr>
        <w:tabs>
          <w:tab w:val="num" w:pos="2340"/>
        </w:tabs>
        <w:ind w:left="2340" w:hanging="360"/>
      </w:pPr>
      <w:rPr>
        <w:rFonts w:hint="default"/>
        <w:b w:val="0"/>
      </w:rPr>
    </w:lvl>
    <w:lvl w:ilvl="3" w:tplc="FD125DD2" w:tentative="1">
      <w:start w:val="1"/>
      <w:numFmt w:val="decimal"/>
      <w:lvlText w:val="%4."/>
      <w:lvlJc w:val="left"/>
      <w:pPr>
        <w:tabs>
          <w:tab w:val="num" w:pos="2880"/>
        </w:tabs>
        <w:ind w:left="2880" w:hanging="360"/>
      </w:pPr>
    </w:lvl>
    <w:lvl w:ilvl="4" w:tplc="C9FEA90A" w:tentative="1">
      <w:start w:val="1"/>
      <w:numFmt w:val="lowerLetter"/>
      <w:lvlText w:val="%5."/>
      <w:lvlJc w:val="left"/>
      <w:pPr>
        <w:tabs>
          <w:tab w:val="num" w:pos="3600"/>
        </w:tabs>
        <w:ind w:left="3600" w:hanging="360"/>
      </w:pPr>
    </w:lvl>
    <w:lvl w:ilvl="5" w:tplc="6BD8BCDC" w:tentative="1">
      <w:start w:val="1"/>
      <w:numFmt w:val="lowerRoman"/>
      <w:lvlText w:val="%6."/>
      <w:lvlJc w:val="right"/>
      <w:pPr>
        <w:tabs>
          <w:tab w:val="num" w:pos="4320"/>
        </w:tabs>
        <w:ind w:left="4320" w:hanging="180"/>
      </w:pPr>
    </w:lvl>
    <w:lvl w:ilvl="6" w:tplc="C16CE790" w:tentative="1">
      <w:start w:val="1"/>
      <w:numFmt w:val="decimal"/>
      <w:lvlText w:val="%7."/>
      <w:lvlJc w:val="left"/>
      <w:pPr>
        <w:tabs>
          <w:tab w:val="num" w:pos="5040"/>
        </w:tabs>
        <w:ind w:left="5040" w:hanging="360"/>
      </w:pPr>
    </w:lvl>
    <w:lvl w:ilvl="7" w:tplc="25C20578" w:tentative="1">
      <w:start w:val="1"/>
      <w:numFmt w:val="lowerLetter"/>
      <w:lvlText w:val="%8."/>
      <w:lvlJc w:val="left"/>
      <w:pPr>
        <w:tabs>
          <w:tab w:val="num" w:pos="5760"/>
        </w:tabs>
        <w:ind w:left="5760" w:hanging="360"/>
      </w:pPr>
    </w:lvl>
    <w:lvl w:ilvl="8" w:tplc="43629040" w:tentative="1">
      <w:start w:val="1"/>
      <w:numFmt w:val="lowerRoman"/>
      <w:lvlText w:val="%9."/>
      <w:lvlJc w:val="right"/>
      <w:pPr>
        <w:tabs>
          <w:tab w:val="num" w:pos="6480"/>
        </w:tabs>
        <w:ind w:left="6480" w:hanging="180"/>
      </w:pPr>
    </w:lvl>
  </w:abstractNum>
  <w:abstractNum w:abstractNumId="36">
    <w:nsid w:val="694D0D87"/>
    <w:multiLevelType w:val="multilevel"/>
    <w:tmpl w:val="6F7A1354"/>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EC3E9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BBA7A32"/>
    <w:multiLevelType w:val="hybridMultilevel"/>
    <w:tmpl w:val="520E7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773F5C"/>
    <w:multiLevelType w:val="multilevel"/>
    <w:tmpl w:val="CF602AB0"/>
    <w:lvl w:ilvl="0">
      <w:start w:val="7"/>
      <w:numFmt w:val="decimal"/>
      <w:lvlText w:val="%1."/>
      <w:lvlJc w:val="left"/>
      <w:pPr>
        <w:tabs>
          <w:tab w:val="num" w:pos="585"/>
        </w:tabs>
        <w:ind w:left="585" w:hanging="585"/>
      </w:pPr>
      <w:rPr>
        <w:rFonts w:hint="default"/>
        <w:b w:val="0"/>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71CA348D"/>
    <w:multiLevelType w:val="multilevel"/>
    <w:tmpl w:val="97762E3A"/>
    <w:lvl w:ilvl="0">
      <w:start w:val="14"/>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76E0241"/>
    <w:multiLevelType w:val="multilevel"/>
    <w:tmpl w:val="474A2F8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C523B47"/>
    <w:multiLevelType w:val="hybridMultilevel"/>
    <w:tmpl w:val="4E98B396"/>
    <w:lvl w:ilvl="0" w:tplc="91CE1F14">
      <w:start w:val="1"/>
      <w:numFmt w:val="decimal"/>
      <w:lvlText w:val="%1)"/>
      <w:lvlJc w:val="left"/>
      <w:pPr>
        <w:tabs>
          <w:tab w:val="num" w:pos="360"/>
        </w:tabs>
        <w:ind w:left="360" w:hanging="360"/>
      </w:pPr>
      <w:rPr>
        <w:rFonts w:hint="default"/>
      </w:rPr>
    </w:lvl>
    <w:lvl w:ilvl="1" w:tplc="C8B2D6AE">
      <w:start w:val="1"/>
      <w:numFmt w:val="lowerLetter"/>
      <w:lvlText w:val="%2."/>
      <w:lvlJc w:val="left"/>
      <w:pPr>
        <w:tabs>
          <w:tab w:val="num" w:pos="1440"/>
        </w:tabs>
        <w:ind w:left="1440" w:hanging="360"/>
      </w:pPr>
    </w:lvl>
    <w:lvl w:ilvl="2" w:tplc="6E96F69C" w:tentative="1">
      <w:start w:val="1"/>
      <w:numFmt w:val="lowerRoman"/>
      <w:lvlText w:val="%3."/>
      <w:lvlJc w:val="right"/>
      <w:pPr>
        <w:tabs>
          <w:tab w:val="num" w:pos="2160"/>
        </w:tabs>
        <w:ind w:left="2160" w:hanging="180"/>
      </w:pPr>
    </w:lvl>
    <w:lvl w:ilvl="3" w:tplc="7B76DBFE" w:tentative="1">
      <w:start w:val="1"/>
      <w:numFmt w:val="decimal"/>
      <w:lvlText w:val="%4."/>
      <w:lvlJc w:val="left"/>
      <w:pPr>
        <w:tabs>
          <w:tab w:val="num" w:pos="2880"/>
        </w:tabs>
        <w:ind w:left="2880" w:hanging="360"/>
      </w:pPr>
    </w:lvl>
    <w:lvl w:ilvl="4" w:tplc="454CDC22" w:tentative="1">
      <w:start w:val="1"/>
      <w:numFmt w:val="lowerLetter"/>
      <w:lvlText w:val="%5."/>
      <w:lvlJc w:val="left"/>
      <w:pPr>
        <w:tabs>
          <w:tab w:val="num" w:pos="3600"/>
        </w:tabs>
        <w:ind w:left="3600" w:hanging="360"/>
      </w:pPr>
    </w:lvl>
    <w:lvl w:ilvl="5" w:tplc="88860FA0" w:tentative="1">
      <w:start w:val="1"/>
      <w:numFmt w:val="lowerRoman"/>
      <w:lvlText w:val="%6."/>
      <w:lvlJc w:val="right"/>
      <w:pPr>
        <w:tabs>
          <w:tab w:val="num" w:pos="4320"/>
        </w:tabs>
        <w:ind w:left="4320" w:hanging="180"/>
      </w:pPr>
    </w:lvl>
    <w:lvl w:ilvl="6" w:tplc="B89A675E" w:tentative="1">
      <w:start w:val="1"/>
      <w:numFmt w:val="decimal"/>
      <w:lvlText w:val="%7."/>
      <w:lvlJc w:val="left"/>
      <w:pPr>
        <w:tabs>
          <w:tab w:val="num" w:pos="5040"/>
        </w:tabs>
        <w:ind w:left="5040" w:hanging="360"/>
      </w:pPr>
    </w:lvl>
    <w:lvl w:ilvl="7" w:tplc="F8DA7664" w:tentative="1">
      <w:start w:val="1"/>
      <w:numFmt w:val="lowerLetter"/>
      <w:lvlText w:val="%8."/>
      <w:lvlJc w:val="left"/>
      <w:pPr>
        <w:tabs>
          <w:tab w:val="num" w:pos="5760"/>
        </w:tabs>
        <w:ind w:left="5760" w:hanging="360"/>
      </w:pPr>
    </w:lvl>
    <w:lvl w:ilvl="8" w:tplc="361A1022" w:tentative="1">
      <w:start w:val="1"/>
      <w:numFmt w:val="lowerRoman"/>
      <w:lvlText w:val="%9."/>
      <w:lvlJc w:val="right"/>
      <w:pPr>
        <w:tabs>
          <w:tab w:val="num" w:pos="6480"/>
        </w:tabs>
        <w:ind w:left="6480" w:hanging="180"/>
      </w:pPr>
    </w:lvl>
  </w:abstractNum>
  <w:abstractNum w:abstractNumId="45">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10"/>
  </w:num>
  <w:num w:numId="3">
    <w:abstractNumId w:val="44"/>
  </w:num>
  <w:num w:numId="4">
    <w:abstractNumId w:val="35"/>
  </w:num>
  <w:num w:numId="5">
    <w:abstractNumId w:val="3"/>
  </w:num>
  <w:num w:numId="6">
    <w:abstractNumId w:val="13"/>
  </w:num>
  <w:num w:numId="7">
    <w:abstractNumId w:val="17"/>
  </w:num>
  <w:num w:numId="8">
    <w:abstractNumId w:val="45"/>
  </w:num>
  <w:num w:numId="9">
    <w:abstractNumId w:val="40"/>
  </w:num>
  <w:num w:numId="10">
    <w:abstractNumId w:val="26"/>
  </w:num>
  <w:num w:numId="11">
    <w:abstractNumId w:val="23"/>
  </w:num>
  <w:num w:numId="12">
    <w:abstractNumId w:val="36"/>
  </w:num>
  <w:num w:numId="13">
    <w:abstractNumId w:val="43"/>
  </w:num>
  <w:num w:numId="14">
    <w:abstractNumId w:val="32"/>
  </w:num>
  <w:num w:numId="15">
    <w:abstractNumId w:val="2"/>
  </w:num>
  <w:num w:numId="16">
    <w:abstractNumId w:val="34"/>
  </w:num>
  <w:num w:numId="17">
    <w:abstractNumId w:val="11"/>
  </w:num>
  <w:num w:numId="18">
    <w:abstractNumId w:val="6"/>
  </w:num>
  <w:num w:numId="19">
    <w:abstractNumId w:val="29"/>
  </w:num>
  <w:num w:numId="20">
    <w:abstractNumId w:val="25"/>
  </w:num>
  <w:num w:numId="21">
    <w:abstractNumId w:val="31"/>
  </w:num>
  <w:num w:numId="22">
    <w:abstractNumId w:val="30"/>
  </w:num>
  <w:num w:numId="23">
    <w:abstractNumId w:val="28"/>
  </w:num>
  <w:num w:numId="24">
    <w:abstractNumId w:val="1"/>
  </w:num>
  <w:num w:numId="25">
    <w:abstractNumId w:val="3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1"/>
  </w:num>
  <w:num w:numId="29">
    <w:abstractNumId w:val="15"/>
  </w:num>
  <w:num w:numId="30">
    <w:abstractNumId w:val="0"/>
  </w:num>
  <w:num w:numId="31">
    <w:abstractNumId w:val="16"/>
  </w:num>
  <w:num w:numId="32">
    <w:abstractNumId w:val="12"/>
  </w:num>
  <w:num w:numId="33">
    <w:abstractNumId w:val="7"/>
  </w:num>
  <w:num w:numId="34">
    <w:abstractNumId w:val="18"/>
  </w:num>
  <w:num w:numId="35">
    <w:abstractNumId w:val="8"/>
  </w:num>
  <w:num w:numId="36">
    <w:abstractNumId w:val="9"/>
  </w:num>
  <w:num w:numId="37">
    <w:abstractNumId w:val="20"/>
  </w:num>
  <w:num w:numId="38">
    <w:abstractNumId w:val="22"/>
  </w:num>
  <w:num w:numId="39">
    <w:abstractNumId w:val="14"/>
  </w:num>
  <w:num w:numId="40">
    <w:abstractNumId w:val="37"/>
  </w:num>
  <w:num w:numId="41">
    <w:abstractNumId w:val="38"/>
  </w:num>
  <w:num w:numId="42">
    <w:abstractNumId w:val="33"/>
  </w:num>
  <w:num w:numId="43">
    <w:abstractNumId w:val="42"/>
  </w:num>
  <w:num w:numId="44">
    <w:abstractNumId w:val="5"/>
  </w:num>
  <w:num w:numId="45">
    <w:abstractNumId w:val="21"/>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007C"/>
    <w:rsid w:val="0000031F"/>
    <w:rsid w:val="00000AE9"/>
    <w:rsid w:val="00001E3D"/>
    <w:rsid w:val="000027E4"/>
    <w:rsid w:val="00004B44"/>
    <w:rsid w:val="000068E7"/>
    <w:rsid w:val="00010309"/>
    <w:rsid w:val="000108AE"/>
    <w:rsid w:val="00010A0C"/>
    <w:rsid w:val="00012140"/>
    <w:rsid w:val="000121E7"/>
    <w:rsid w:val="0001242D"/>
    <w:rsid w:val="0001272D"/>
    <w:rsid w:val="00012CB6"/>
    <w:rsid w:val="00013F36"/>
    <w:rsid w:val="00014923"/>
    <w:rsid w:val="000152D2"/>
    <w:rsid w:val="000203BA"/>
    <w:rsid w:val="00021860"/>
    <w:rsid w:val="00021FF4"/>
    <w:rsid w:val="000263BD"/>
    <w:rsid w:val="000269EE"/>
    <w:rsid w:val="00032201"/>
    <w:rsid w:val="00032641"/>
    <w:rsid w:val="00034D6B"/>
    <w:rsid w:val="00036E22"/>
    <w:rsid w:val="00037462"/>
    <w:rsid w:val="00037BB5"/>
    <w:rsid w:val="00040503"/>
    <w:rsid w:val="00040C75"/>
    <w:rsid w:val="00040D53"/>
    <w:rsid w:val="00042A2E"/>
    <w:rsid w:val="00043CDC"/>
    <w:rsid w:val="00044A22"/>
    <w:rsid w:val="000450EB"/>
    <w:rsid w:val="00047947"/>
    <w:rsid w:val="00051DB4"/>
    <w:rsid w:val="00055B14"/>
    <w:rsid w:val="00057605"/>
    <w:rsid w:val="00064611"/>
    <w:rsid w:val="00065F2D"/>
    <w:rsid w:val="000675AC"/>
    <w:rsid w:val="00070A07"/>
    <w:rsid w:val="00070DB2"/>
    <w:rsid w:val="000742BA"/>
    <w:rsid w:val="00074AF0"/>
    <w:rsid w:val="000802F2"/>
    <w:rsid w:val="00080D39"/>
    <w:rsid w:val="00081773"/>
    <w:rsid w:val="00082693"/>
    <w:rsid w:val="00084201"/>
    <w:rsid w:val="00084861"/>
    <w:rsid w:val="00084D5F"/>
    <w:rsid w:val="00085DD3"/>
    <w:rsid w:val="00086003"/>
    <w:rsid w:val="0008705E"/>
    <w:rsid w:val="00090290"/>
    <w:rsid w:val="000913EB"/>
    <w:rsid w:val="00094E8A"/>
    <w:rsid w:val="000A01F1"/>
    <w:rsid w:val="000A1BAC"/>
    <w:rsid w:val="000A1D10"/>
    <w:rsid w:val="000A1FF8"/>
    <w:rsid w:val="000A639E"/>
    <w:rsid w:val="000A7BE7"/>
    <w:rsid w:val="000B0591"/>
    <w:rsid w:val="000B3A87"/>
    <w:rsid w:val="000B6CBF"/>
    <w:rsid w:val="000C030B"/>
    <w:rsid w:val="000C0DB8"/>
    <w:rsid w:val="000C1658"/>
    <w:rsid w:val="000C35CB"/>
    <w:rsid w:val="000C43B1"/>
    <w:rsid w:val="000C4454"/>
    <w:rsid w:val="000C58F2"/>
    <w:rsid w:val="000C5E6C"/>
    <w:rsid w:val="000C6192"/>
    <w:rsid w:val="000D03B0"/>
    <w:rsid w:val="000D03F4"/>
    <w:rsid w:val="000D4481"/>
    <w:rsid w:val="000D4868"/>
    <w:rsid w:val="000D7235"/>
    <w:rsid w:val="000D782A"/>
    <w:rsid w:val="000D7ADF"/>
    <w:rsid w:val="000E0860"/>
    <w:rsid w:val="000E0F49"/>
    <w:rsid w:val="000E1188"/>
    <w:rsid w:val="000E2AE0"/>
    <w:rsid w:val="000F084B"/>
    <w:rsid w:val="000F1115"/>
    <w:rsid w:val="000F21DA"/>
    <w:rsid w:val="000F5E6D"/>
    <w:rsid w:val="000F64C6"/>
    <w:rsid w:val="000F653F"/>
    <w:rsid w:val="00101B50"/>
    <w:rsid w:val="00101FB7"/>
    <w:rsid w:val="0010266F"/>
    <w:rsid w:val="00103D99"/>
    <w:rsid w:val="0010427A"/>
    <w:rsid w:val="00105CE4"/>
    <w:rsid w:val="0011181B"/>
    <w:rsid w:val="00111988"/>
    <w:rsid w:val="00111CDB"/>
    <w:rsid w:val="00112871"/>
    <w:rsid w:val="00112DC2"/>
    <w:rsid w:val="001147ED"/>
    <w:rsid w:val="00114F20"/>
    <w:rsid w:val="001152FC"/>
    <w:rsid w:val="00117B85"/>
    <w:rsid w:val="00120226"/>
    <w:rsid w:val="0012131A"/>
    <w:rsid w:val="001222F9"/>
    <w:rsid w:val="001223AC"/>
    <w:rsid w:val="00122BE5"/>
    <w:rsid w:val="001236CD"/>
    <w:rsid w:val="00123908"/>
    <w:rsid w:val="00126EAC"/>
    <w:rsid w:val="0012719E"/>
    <w:rsid w:val="001271FB"/>
    <w:rsid w:val="001376BB"/>
    <w:rsid w:val="00142035"/>
    <w:rsid w:val="0014412B"/>
    <w:rsid w:val="00144488"/>
    <w:rsid w:val="00145179"/>
    <w:rsid w:val="00150D30"/>
    <w:rsid w:val="0015207F"/>
    <w:rsid w:val="001521EC"/>
    <w:rsid w:val="001531BA"/>
    <w:rsid w:val="0015460F"/>
    <w:rsid w:val="00154F4A"/>
    <w:rsid w:val="00160194"/>
    <w:rsid w:val="00160C2D"/>
    <w:rsid w:val="00161A9B"/>
    <w:rsid w:val="00163C4F"/>
    <w:rsid w:val="001642F6"/>
    <w:rsid w:val="00166D33"/>
    <w:rsid w:val="001708D0"/>
    <w:rsid w:val="00172736"/>
    <w:rsid w:val="0017442D"/>
    <w:rsid w:val="00181FE9"/>
    <w:rsid w:val="00183235"/>
    <w:rsid w:val="00187981"/>
    <w:rsid w:val="00187D34"/>
    <w:rsid w:val="00191A98"/>
    <w:rsid w:val="0019231B"/>
    <w:rsid w:val="00193018"/>
    <w:rsid w:val="0019402D"/>
    <w:rsid w:val="001956F8"/>
    <w:rsid w:val="0019748F"/>
    <w:rsid w:val="001976CA"/>
    <w:rsid w:val="00197782"/>
    <w:rsid w:val="001A11EB"/>
    <w:rsid w:val="001A1886"/>
    <w:rsid w:val="001A36F8"/>
    <w:rsid w:val="001A5C44"/>
    <w:rsid w:val="001A6F37"/>
    <w:rsid w:val="001B2306"/>
    <w:rsid w:val="001B3CD8"/>
    <w:rsid w:val="001B6026"/>
    <w:rsid w:val="001B726F"/>
    <w:rsid w:val="001C1632"/>
    <w:rsid w:val="001C3977"/>
    <w:rsid w:val="001C3B0D"/>
    <w:rsid w:val="001C41BA"/>
    <w:rsid w:val="001C495A"/>
    <w:rsid w:val="001C56CC"/>
    <w:rsid w:val="001C6C8C"/>
    <w:rsid w:val="001D1312"/>
    <w:rsid w:val="001D32E4"/>
    <w:rsid w:val="001D3B3C"/>
    <w:rsid w:val="001D3F61"/>
    <w:rsid w:val="001D48E0"/>
    <w:rsid w:val="001D6AA3"/>
    <w:rsid w:val="001D6D58"/>
    <w:rsid w:val="001D7D6A"/>
    <w:rsid w:val="001E0ABA"/>
    <w:rsid w:val="001E0F4B"/>
    <w:rsid w:val="001E239C"/>
    <w:rsid w:val="001E2AE7"/>
    <w:rsid w:val="001E2FD7"/>
    <w:rsid w:val="001E36A7"/>
    <w:rsid w:val="001E3B24"/>
    <w:rsid w:val="001E6E72"/>
    <w:rsid w:val="001F138D"/>
    <w:rsid w:val="001F21DC"/>
    <w:rsid w:val="001F21FF"/>
    <w:rsid w:val="001F2E3F"/>
    <w:rsid w:val="001F3593"/>
    <w:rsid w:val="001F4996"/>
    <w:rsid w:val="001F64EB"/>
    <w:rsid w:val="001F6AC1"/>
    <w:rsid w:val="001F73DB"/>
    <w:rsid w:val="001F7A97"/>
    <w:rsid w:val="00200A93"/>
    <w:rsid w:val="00201BD3"/>
    <w:rsid w:val="00203195"/>
    <w:rsid w:val="002042FC"/>
    <w:rsid w:val="00205204"/>
    <w:rsid w:val="00205AF1"/>
    <w:rsid w:val="00206D2B"/>
    <w:rsid w:val="00215CD3"/>
    <w:rsid w:val="0022268C"/>
    <w:rsid w:val="0022441B"/>
    <w:rsid w:val="00226626"/>
    <w:rsid w:val="002267A1"/>
    <w:rsid w:val="00230387"/>
    <w:rsid w:val="00233186"/>
    <w:rsid w:val="0024007F"/>
    <w:rsid w:val="002419C9"/>
    <w:rsid w:val="002428D3"/>
    <w:rsid w:val="00246E04"/>
    <w:rsid w:val="00247B96"/>
    <w:rsid w:val="00250779"/>
    <w:rsid w:val="00252E80"/>
    <w:rsid w:val="002532DE"/>
    <w:rsid w:val="0025398B"/>
    <w:rsid w:val="002548C7"/>
    <w:rsid w:val="00255FDA"/>
    <w:rsid w:val="00256F42"/>
    <w:rsid w:val="00257C11"/>
    <w:rsid w:val="002606F3"/>
    <w:rsid w:val="00262BE2"/>
    <w:rsid w:val="00263C2B"/>
    <w:rsid w:val="00274CA2"/>
    <w:rsid w:val="0027533D"/>
    <w:rsid w:val="002763A2"/>
    <w:rsid w:val="002772A0"/>
    <w:rsid w:val="00280C48"/>
    <w:rsid w:val="00283A80"/>
    <w:rsid w:val="002908FF"/>
    <w:rsid w:val="00292105"/>
    <w:rsid w:val="002941D2"/>
    <w:rsid w:val="0029698D"/>
    <w:rsid w:val="002A202F"/>
    <w:rsid w:val="002A5343"/>
    <w:rsid w:val="002A5F40"/>
    <w:rsid w:val="002A617E"/>
    <w:rsid w:val="002A7A15"/>
    <w:rsid w:val="002B1722"/>
    <w:rsid w:val="002B5431"/>
    <w:rsid w:val="002C00A7"/>
    <w:rsid w:val="002C2BC6"/>
    <w:rsid w:val="002C5C0D"/>
    <w:rsid w:val="002D129F"/>
    <w:rsid w:val="002D19E2"/>
    <w:rsid w:val="002D33C3"/>
    <w:rsid w:val="002D4E7B"/>
    <w:rsid w:val="002D58F7"/>
    <w:rsid w:val="002D6692"/>
    <w:rsid w:val="002D7936"/>
    <w:rsid w:val="002E1DF0"/>
    <w:rsid w:val="002E3128"/>
    <w:rsid w:val="002E3D16"/>
    <w:rsid w:val="002F411E"/>
    <w:rsid w:val="002F4717"/>
    <w:rsid w:val="002F715B"/>
    <w:rsid w:val="00300396"/>
    <w:rsid w:val="00300DC3"/>
    <w:rsid w:val="00302FE5"/>
    <w:rsid w:val="00303315"/>
    <w:rsid w:val="00304235"/>
    <w:rsid w:val="00306F9C"/>
    <w:rsid w:val="00311795"/>
    <w:rsid w:val="00317FC6"/>
    <w:rsid w:val="0032316B"/>
    <w:rsid w:val="00324C16"/>
    <w:rsid w:val="003259E7"/>
    <w:rsid w:val="0033109C"/>
    <w:rsid w:val="00332409"/>
    <w:rsid w:val="0033254E"/>
    <w:rsid w:val="00332D36"/>
    <w:rsid w:val="00335044"/>
    <w:rsid w:val="0033537B"/>
    <w:rsid w:val="00337DAD"/>
    <w:rsid w:val="003402A3"/>
    <w:rsid w:val="00340A39"/>
    <w:rsid w:val="00346838"/>
    <w:rsid w:val="00347472"/>
    <w:rsid w:val="00350A94"/>
    <w:rsid w:val="00352DA2"/>
    <w:rsid w:val="00353A14"/>
    <w:rsid w:val="0035634B"/>
    <w:rsid w:val="003609FE"/>
    <w:rsid w:val="00360D30"/>
    <w:rsid w:val="00362643"/>
    <w:rsid w:val="00366101"/>
    <w:rsid w:val="003671D6"/>
    <w:rsid w:val="003701B2"/>
    <w:rsid w:val="003702DC"/>
    <w:rsid w:val="00370A50"/>
    <w:rsid w:val="0037332A"/>
    <w:rsid w:val="00374B41"/>
    <w:rsid w:val="003812F7"/>
    <w:rsid w:val="003825FE"/>
    <w:rsid w:val="003841FE"/>
    <w:rsid w:val="00384911"/>
    <w:rsid w:val="0039294D"/>
    <w:rsid w:val="003930EE"/>
    <w:rsid w:val="00394093"/>
    <w:rsid w:val="00394111"/>
    <w:rsid w:val="003A371B"/>
    <w:rsid w:val="003A5C3B"/>
    <w:rsid w:val="003B0D51"/>
    <w:rsid w:val="003B365C"/>
    <w:rsid w:val="003B3C1E"/>
    <w:rsid w:val="003B651D"/>
    <w:rsid w:val="003B7C90"/>
    <w:rsid w:val="003C0615"/>
    <w:rsid w:val="003C1905"/>
    <w:rsid w:val="003C66E7"/>
    <w:rsid w:val="003D00EA"/>
    <w:rsid w:val="003D0D84"/>
    <w:rsid w:val="003D113B"/>
    <w:rsid w:val="003D5AB3"/>
    <w:rsid w:val="003D7742"/>
    <w:rsid w:val="003E23E7"/>
    <w:rsid w:val="003E2948"/>
    <w:rsid w:val="003E36DE"/>
    <w:rsid w:val="003E44E9"/>
    <w:rsid w:val="003E531A"/>
    <w:rsid w:val="003E6176"/>
    <w:rsid w:val="003F035D"/>
    <w:rsid w:val="003F09B6"/>
    <w:rsid w:val="003F21BC"/>
    <w:rsid w:val="003F2206"/>
    <w:rsid w:val="003F65D9"/>
    <w:rsid w:val="004009A9"/>
    <w:rsid w:val="00400F64"/>
    <w:rsid w:val="00401842"/>
    <w:rsid w:val="00401AA9"/>
    <w:rsid w:val="0040238A"/>
    <w:rsid w:val="00403DE7"/>
    <w:rsid w:val="004074E8"/>
    <w:rsid w:val="00410E0D"/>
    <w:rsid w:val="004114E2"/>
    <w:rsid w:val="004123CE"/>
    <w:rsid w:val="004163A8"/>
    <w:rsid w:val="004214F4"/>
    <w:rsid w:val="00424EC1"/>
    <w:rsid w:val="004262AE"/>
    <w:rsid w:val="0042692D"/>
    <w:rsid w:val="00431D0F"/>
    <w:rsid w:val="004336E7"/>
    <w:rsid w:val="0044237E"/>
    <w:rsid w:val="00442663"/>
    <w:rsid w:val="00444683"/>
    <w:rsid w:val="00450E84"/>
    <w:rsid w:val="004550DD"/>
    <w:rsid w:val="00456998"/>
    <w:rsid w:val="004610D9"/>
    <w:rsid w:val="0046235B"/>
    <w:rsid w:val="00464EFB"/>
    <w:rsid w:val="004655D3"/>
    <w:rsid w:val="00465B6C"/>
    <w:rsid w:val="004670C3"/>
    <w:rsid w:val="00470C25"/>
    <w:rsid w:val="00471592"/>
    <w:rsid w:val="004740F9"/>
    <w:rsid w:val="00480CBE"/>
    <w:rsid w:val="0048104B"/>
    <w:rsid w:val="00483D3D"/>
    <w:rsid w:val="004851BA"/>
    <w:rsid w:val="00486CBD"/>
    <w:rsid w:val="00490981"/>
    <w:rsid w:val="00492374"/>
    <w:rsid w:val="00492E2C"/>
    <w:rsid w:val="00495A4D"/>
    <w:rsid w:val="00495C3B"/>
    <w:rsid w:val="00495EF4"/>
    <w:rsid w:val="004962D0"/>
    <w:rsid w:val="00497F77"/>
    <w:rsid w:val="00497FC9"/>
    <w:rsid w:val="004A00BE"/>
    <w:rsid w:val="004A1C61"/>
    <w:rsid w:val="004A3F91"/>
    <w:rsid w:val="004B02B6"/>
    <w:rsid w:val="004B544F"/>
    <w:rsid w:val="004C0A3F"/>
    <w:rsid w:val="004C1E75"/>
    <w:rsid w:val="004C281E"/>
    <w:rsid w:val="004C5D4F"/>
    <w:rsid w:val="004C6317"/>
    <w:rsid w:val="004C7F1B"/>
    <w:rsid w:val="004D0D35"/>
    <w:rsid w:val="004D20AD"/>
    <w:rsid w:val="004D2E48"/>
    <w:rsid w:val="004D50F9"/>
    <w:rsid w:val="004D55A1"/>
    <w:rsid w:val="004D6658"/>
    <w:rsid w:val="004D7F00"/>
    <w:rsid w:val="004E43D6"/>
    <w:rsid w:val="004E4756"/>
    <w:rsid w:val="004E579B"/>
    <w:rsid w:val="004E5CDA"/>
    <w:rsid w:val="004F17C9"/>
    <w:rsid w:val="004F4AB4"/>
    <w:rsid w:val="004F5ACC"/>
    <w:rsid w:val="004F65EE"/>
    <w:rsid w:val="005001D2"/>
    <w:rsid w:val="00501B40"/>
    <w:rsid w:val="005041E3"/>
    <w:rsid w:val="00505ED1"/>
    <w:rsid w:val="00510868"/>
    <w:rsid w:val="005124C1"/>
    <w:rsid w:val="005155E7"/>
    <w:rsid w:val="005168AE"/>
    <w:rsid w:val="00517359"/>
    <w:rsid w:val="00517F04"/>
    <w:rsid w:val="0052116C"/>
    <w:rsid w:val="005224B3"/>
    <w:rsid w:val="00522573"/>
    <w:rsid w:val="005226C7"/>
    <w:rsid w:val="0052483A"/>
    <w:rsid w:val="00525CD9"/>
    <w:rsid w:val="00525E72"/>
    <w:rsid w:val="00527780"/>
    <w:rsid w:val="00527960"/>
    <w:rsid w:val="005313E2"/>
    <w:rsid w:val="005338BD"/>
    <w:rsid w:val="00534B41"/>
    <w:rsid w:val="00534E63"/>
    <w:rsid w:val="0053519C"/>
    <w:rsid w:val="00536197"/>
    <w:rsid w:val="00541727"/>
    <w:rsid w:val="00542B46"/>
    <w:rsid w:val="00544027"/>
    <w:rsid w:val="0054629F"/>
    <w:rsid w:val="00546398"/>
    <w:rsid w:val="00546603"/>
    <w:rsid w:val="00551897"/>
    <w:rsid w:val="00551DCD"/>
    <w:rsid w:val="00552244"/>
    <w:rsid w:val="00555F79"/>
    <w:rsid w:val="00561021"/>
    <w:rsid w:val="00562527"/>
    <w:rsid w:val="0056503F"/>
    <w:rsid w:val="005651F4"/>
    <w:rsid w:val="0056544E"/>
    <w:rsid w:val="00565BB2"/>
    <w:rsid w:val="00566021"/>
    <w:rsid w:val="00570AA7"/>
    <w:rsid w:val="005744B7"/>
    <w:rsid w:val="00575614"/>
    <w:rsid w:val="005812EE"/>
    <w:rsid w:val="005815CF"/>
    <w:rsid w:val="00581BD9"/>
    <w:rsid w:val="00583D97"/>
    <w:rsid w:val="00590392"/>
    <w:rsid w:val="00592233"/>
    <w:rsid w:val="00592634"/>
    <w:rsid w:val="00592BDA"/>
    <w:rsid w:val="005A0D8E"/>
    <w:rsid w:val="005A14C0"/>
    <w:rsid w:val="005A3511"/>
    <w:rsid w:val="005A5997"/>
    <w:rsid w:val="005B0041"/>
    <w:rsid w:val="005B0298"/>
    <w:rsid w:val="005B43B0"/>
    <w:rsid w:val="005B618B"/>
    <w:rsid w:val="005B63DA"/>
    <w:rsid w:val="005C10AB"/>
    <w:rsid w:val="005C158D"/>
    <w:rsid w:val="005C5039"/>
    <w:rsid w:val="005C5224"/>
    <w:rsid w:val="005D177A"/>
    <w:rsid w:val="005D33C0"/>
    <w:rsid w:val="005D588C"/>
    <w:rsid w:val="005D5B3A"/>
    <w:rsid w:val="005D6048"/>
    <w:rsid w:val="005D6EC3"/>
    <w:rsid w:val="005D7705"/>
    <w:rsid w:val="005E12A5"/>
    <w:rsid w:val="005E1F07"/>
    <w:rsid w:val="005E31E6"/>
    <w:rsid w:val="005E3902"/>
    <w:rsid w:val="005E5E9C"/>
    <w:rsid w:val="005E678D"/>
    <w:rsid w:val="005F2E83"/>
    <w:rsid w:val="005F36A5"/>
    <w:rsid w:val="005F4288"/>
    <w:rsid w:val="005F4383"/>
    <w:rsid w:val="005F5754"/>
    <w:rsid w:val="006017B4"/>
    <w:rsid w:val="006033E3"/>
    <w:rsid w:val="006040FE"/>
    <w:rsid w:val="00604DAA"/>
    <w:rsid w:val="006106E7"/>
    <w:rsid w:val="00612B04"/>
    <w:rsid w:val="00613051"/>
    <w:rsid w:val="00615E80"/>
    <w:rsid w:val="006217EE"/>
    <w:rsid w:val="00621824"/>
    <w:rsid w:val="00623961"/>
    <w:rsid w:val="00626014"/>
    <w:rsid w:val="0062656D"/>
    <w:rsid w:val="006317C3"/>
    <w:rsid w:val="006346D6"/>
    <w:rsid w:val="00634E3D"/>
    <w:rsid w:val="00635AE1"/>
    <w:rsid w:val="00636FFB"/>
    <w:rsid w:val="00641667"/>
    <w:rsid w:val="00642C59"/>
    <w:rsid w:val="00644B7A"/>
    <w:rsid w:val="00646730"/>
    <w:rsid w:val="006478D0"/>
    <w:rsid w:val="00647CC7"/>
    <w:rsid w:val="00650D48"/>
    <w:rsid w:val="00651D5D"/>
    <w:rsid w:val="00655ABD"/>
    <w:rsid w:val="00655DFF"/>
    <w:rsid w:val="006575AB"/>
    <w:rsid w:val="0066145A"/>
    <w:rsid w:val="0066380D"/>
    <w:rsid w:val="00664C57"/>
    <w:rsid w:val="00666A67"/>
    <w:rsid w:val="00672C36"/>
    <w:rsid w:val="00672C52"/>
    <w:rsid w:val="00672D51"/>
    <w:rsid w:val="00672E73"/>
    <w:rsid w:val="006742D1"/>
    <w:rsid w:val="006765FB"/>
    <w:rsid w:val="006817BE"/>
    <w:rsid w:val="00682741"/>
    <w:rsid w:val="006852DB"/>
    <w:rsid w:val="00685EC0"/>
    <w:rsid w:val="006867D9"/>
    <w:rsid w:val="0068683C"/>
    <w:rsid w:val="00686C80"/>
    <w:rsid w:val="006875B1"/>
    <w:rsid w:val="00687CE6"/>
    <w:rsid w:val="006913BC"/>
    <w:rsid w:val="0069140C"/>
    <w:rsid w:val="006935FA"/>
    <w:rsid w:val="006A0D3B"/>
    <w:rsid w:val="006A2006"/>
    <w:rsid w:val="006A24F0"/>
    <w:rsid w:val="006A3C60"/>
    <w:rsid w:val="006A58F7"/>
    <w:rsid w:val="006A59A4"/>
    <w:rsid w:val="006A5D0B"/>
    <w:rsid w:val="006A775F"/>
    <w:rsid w:val="006B0239"/>
    <w:rsid w:val="006B29CB"/>
    <w:rsid w:val="006B2D1E"/>
    <w:rsid w:val="006B402C"/>
    <w:rsid w:val="006B45EF"/>
    <w:rsid w:val="006B4EA1"/>
    <w:rsid w:val="006B623F"/>
    <w:rsid w:val="006C28B5"/>
    <w:rsid w:val="006C6B7C"/>
    <w:rsid w:val="006C6EB6"/>
    <w:rsid w:val="006C7B1D"/>
    <w:rsid w:val="006D019A"/>
    <w:rsid w:val="006D4CAD"/>
    <w:rsid w:val="006D6AF1"/>
    <w:rsid w:val="006D6B6E"/>
    <w:rsid w:val="006E10D2"/>
    <w:rsid w:val="006E2A4C"/>
    <w:rsid w:val="006E43A8"/>
    <w:rsid w:val="006E4459"/>
    <w:rsid w:val="006E6279"/>
    <w:rsid w:val="006E6FE2"/>
    <w:rsid w:val="006F038C"/>
    <w:rsid w:val="006F21A8"/>
    <w:rsid w:val="006F2B9F"/>
    <w:rsid w:val="006F53EF"/>
    <w:rsid w:val="006F592D"/>
    <w:rsid w:val="006F72EF"/>
    <w:rsid w:val="00702C9C"/>
    <w:rsid w:val="00703DFA"/>
    <w:rsid w:val="00703E7E"/>
    <w:rsid w:val="00703FBF"/>
    <w:rsid w:val="00704183"/>
    <w:rsid w:val="00704228"/>
    <w:rsid w:val="00704533"/>
    <w:rsid w:val="00704912"/>
    <w:rsid w:val="007051EB"/>
    <w:rsid w:val="007062BE"/>
    <w:rsid w:val="00707A7C"/>
    <w:rsid w:val="00714190"/>
    <w:rsid w:val="0071486A"/>
    <w:rsid w:val="007149CF"/>
    <w:rsid w:val="00715411"/>
    <w:rsid w:val="0071569F"/>
    <w:rsid w:val="00716AE8"/>
    <w:rsid w:val="007171E0"/>
    <w:rsid w:val="00717AA2"/>
    <w:rsid w:val="007215B8"/>
    <w:rsid w:val="00722753"/>
    <w:rsid w:val="007227B9"/>
    <w:rsid w:val="00723006"/>
    <w:rsid w:val="00723970"/>
    <w:rsid w:val="00724347"/>
    <w:rsid w:val="007243B7"/>
    <w:rsid w:val="007324B3"/>
    <w:rsid w:val="00733D47"/>
    <w:rsid w:val="007359D8"/>
    <w:rsid w:val="00735E89"/>
    <w:rsid w:val="007364CF"/>
    <w:rsid w:val="00737793"/>
    <w:rsid w:val="00740240"/>
    <w:rsid w:val="007412A1"/>
    <w:rsid w:val="00746C9C"/>
    <w:rsid w:val="0074785C"/>
    <w:rsid w:val="0074798C"/>
    <w:rsid w:val="007521DF"/>
    <w:rsid w:val="007526C5"/>
    <w:rsid w:val="007527BB"/>
    <w:rsid w:val="007574D7"/>
    <w:rsid w:val="00762606"/>
    <w:rsid w:val="00763A77"/>
    <w:rsid w:val="007677F9"/>
    <w:rsid w:val="0077037B"/>
    <w:rsid w:val="00772613"/>
    <w:rsid w:val="0077727E"/>
    <w:rsid w:val="007777FA"/>
    <w:rsid w:val="0078021D"/>
    <w:rsid w:val="00782267"/>
    <w:rsid w:val="00783072"/>
    <w:rsid w:val="00783922"/>
    <w:rsid w:val="00783D50"/>
    <w:rsid w:val="00783F17"/>
    <w:rsid w:val="00784B7A"/>
    <w:rsid w:val="00785270"/>
    <w:rsid w:val="00786A97"/>
    <w:rsid w:val="0078735A"/>
    <w:rsid w:val="007876DE"/>
    <w:rsid w:val="00787763"/>
    <w:rsid w:val="007916AD"/>
    <w:rsid w:val="00792AB3"/>
    <w:rsid w:val="007931DC"/>
    <w:rsid w:val="00793D1D"/>
    <w:rsid w:val="00794BBE"/>
    <w:rsid w:val="007976AA"/>
    <w:rsid w:val="007977FA"/>
    <w:rsid w:val="007A1085"/>
    <w:rsid w:val="007A202E"/>
    <w:rsid w:val="007A3017"/>
    <w:rsid w:val="007B0E3E"/>
    <w:rsid w:val="007B3F5B"/>
    <w:rsid w:val="007B46EE"/>
    <w:rsid w:val="007B5791"/>
    <w:rsid w:val="007B6B26"/>
    <w:rsid w:val="007C2E81"/>
    <w:rsid w:val="007C3273"/>
    <w:rsid w:val="007C676D"/>
    <w:rsid w:val="007C69D2"/>
    <w:rsid w:val="007D1C71"/>
    <w:rsid w:val="007D27E8"/>
    <w:rsid w:val="007D31B8"/>
    <w:rsid w:val="007D3405"/>
    <w:rsid w:val="007D532F"/>
    <w:rsid w:val="007D57C3"/>
    <w:rsid w:val="007D5ADB"/>
    <w:rsid w:val="007E1740"/>
    <w:rsid w:val="007E319A"/>
    <w:rsid w:val="007E37C6"/>
    <w:rsid w:val="007E5ED3"/>
    <w:rsid w:val="007F02EC"/>
    <w:rsid w:val="007F75C2"/>
    <w:rsid w:val="00800BB3"/>
    <w:rsid w:val="00801921"/>
    <w:rsid w:val="008034F5"/>
    <w:rsid w:val="00805BB2"/>
    <w:rsid w:val="00805E04"/>
    <w:rsid w:val="0081015E"/>
    <w:rsid w:val="00810F6D"/>
    <w:rsid w:val="0081219C"/>
    <w:rsid w:val="00812BC8"/>
    <w:rsid w:val="008163E1"/>
    <w:rsid w:val="00817653"/>
    <w:rsid w:val="00817813"/>
    <w:rsid w:val="0081790F"/>
    <w:rsid w:val="0082128E"/>
    <w:rsid w:val="0082417F"/>
    <w:rsid w:val="008241AC"/>
    <w:rsid w:val="008247BC"/>
    <w:rsid w:val="0082508E"/>
    <w:rsid w:val="00827B23"/>
    <w:rsid w:val="00827C21"/>
    <w:rsid w:val="00830E1A"/>
    <w:rsid w:val="00830EB4"/>
    <w:rsid w:val="0083134D"/>
    <w:rsid w:val="0083198D"/>
    <w:rsid w:val="0083255D"/>
    <w:rsid w:val="00833B02"/>
    <w:rsid w:val="008342BC"/>
    <w:rsid w:val="0083447B"/>
    <w:rsid w:val="00836207"/>
    <w:rsid w:val="00837903"/>
    <w:rsid w:val="00837BDD"/>
    <w:rsid w:val="008403E3"/>
    <w:rsid w:val="00843C25"/>
    <w:rsid w:val="00845C3A"/>
    <w:rsid w:val="008470B9"/>
    <w:rsid w:val="0085100A"/>
    <w:rsid w:val="00855F50"/>
    <w:rsid w:val="008600B2"/>
    <w:rsid w:val="00860EC1"/>
    <w:rsid w:val="00864FA0"/>
    <w:rsid w:val="008654F4"/>
    <w:rsid w:val="0086624F"/>
    <w:rsid w:val="00870E0B"/>
    <w:rsid w:val="00872184"/>
    <w:rsid w:val="00875580"/>
    <w:rsid w:val="00877925"/>
    <w:rsid w:val="00877F1F"/>
    <w:rsid w:val="008809A7"/>
    <w:rsid w:val="00883CE4"/>
    <w:rsid w:val="00883FCD"/>
    <w:rsid w:val="00885CA6"/>
    <w:rsid w:val="00886D0D"/>
    <w:rsid w:val="008871A3"/>
    <w:rsid w:val="008877C7"/>
    <w:rsid w:val="008922B9"/>
    <w:rsid w:val="00894803"/>
    <w:rsid w:val="008974A9"/>
    <w:rsid w:val="0089772D"/>
    <w:rsid w:val="008A57F4"/>
    <w:rsid w:val="008A62C9"/>
    <w:rsid w:val="008A7404"/>
    <w:rsid w:val="008B0492"/>
    <w:rsid w:val="008B0591"/>
    <w:rsid w:val="008B0E77"/>
    <w:rsid w:val="008B63B4"/>
    <w:rsid w:val="008B67A9"/>
    <w:rsid w:val="008B6A4E"/>
    <w:rsid w:val="008B6C33"/>
    <w:rsid w:val="008C1EF5"/>
    <w:rsid w:val="008C399F"/>
    <w:rsid w:val="008C3BE5"/>
    <w:rsid w:val="008C4314"/>
    <w:rsid w:val="008C6476"/>
    <w:rsid w:val="008C7AAE"/>
    <w:rsid w:val="008D05A2"/>
    <w:rsid w:val="008D15D7"/>
    <w:rsid w:val="008D2CD7"/>
    <w:rsid w:val="008D34F2"/>
    <w:rsid w:val="008D4070"/>
    <w:rsid w:val="008D6064"/>
    <w:rsid w:val="008D7257"/>
    <w:rsid w:val="008D7C9F"/>
    <w:rsid w:val="008E2511"/>
    <w:rsid w:val="008E449E"/>
    <w:rsid w:val="008E7CCE"/>
    <w:rsid w:val="008F0FE5"/>
    <w:rsid w:val="008F34A3"/>
    <w:rsid w:val="008F4A77"/>
    <w:rsid w:val="008F543D"/>
    <w:rsid w:val="008F6B5D"/>
    <w:rsid w:val="008F7A76"/>
    <w:rsid w:val="00901A4C"/>
    <w:rsid w:val="00912237"/>
    <w:rsid w:val="009142C9"/>
    <w:rsid w:val="009145AD"/>
    <w:rsid w:val="00916435"/>
    <w:rsid w:val="00923733"/>
    <w:rsid w:val="00925077"/>
    <w:rsid w:val="0092554D"/>
    <w:rsid w:val="009272B0"/>
    <w:rsid w:val="00927FA1"/>
    <w:rsid w:val="0093748B"/>
    <w:rsid w:val="00937EAC"/>
    <w:rsid w:val="00941B22"/>
    <w:rsid w:val="00945762"/>
    <w:rsid w:val="0094594F"/>
    <w:rsid w:val="00945F42"/>
    <w:rsid w:val="00946F07"/>
    <w:rsid w:val="00950787"/>
    <w:rsid w:val="009513B5"/>
    <w:rsid w:val="0095267B"/>
    <w:rsid w:val="0095285A"/>
    <w:rsid w:val="00953B72"/>
    <w:rsid w:val="009540AF"/>
    <w:rsid w:val="009543F4"/>
    <w:rsid w:val="00956A86"/>
    <w:rsid w:val="00956F3C"/>
    <w:rsid w:val="009577E1"/>
    <w:rsid w:val="00960000"/>
    <w:rsid w:val="00961BF0"/>
    <w:rsid w:val="00965F90"/>
    <w:rsid w:val="009663FB"/>
    <w:rsid w:val="00966551"/>
    <w:rsid w:val="0096747A"/>
    <w:rsid w:val="00970E88"/>
    <w:rsid w:val="00971275"/>
    <w:rsid w:val="00971CC5"/>
    <w:rsid w:val="009732C5"/>
    <w:rsid w:val="009762E5"/>
    <w:rsid w:val="00976DAC"/>
    <w:rsid w:val="009776BB"/>
    <w:rsid w:val="00977865"/>
    <w:rsid w:val="00977F97"/>
    <w:rsid w:val="00980502"/>
    <w:rsid w:val="0098084C"/>
    <w:rsid w:val="00983003"/>
    <w:rsid w:val="00983682"/>
    <w:rsid w:val="00985B1A"/>
    <w:rsid w:val="00993336"/>
    <w:rsid w:val="00993797"/>
    <w:rsid w:val="009954BB"/>
    <w:rsid w:val="00995DDB"/>
    <w:rsid w:val="009961C5"/>
    <w:rsid w:val="0099664A"/>
    <w:rsid w:val="009A5FEF"/>
    <w:rsid w:val="009A76F2"/>
    <w:rsid w:val="009A7836"/>
    <w:rsid w:val="009B04E1"/>
    <w:rsid w:val="009B4147"/>
    <w:rsid w:val="009B4BF7"/>
    <w:rsid w:val="009B65DE"/>
    <w:rsid w:val="009C153B"/>
    <w:rsid w:val="009C1E22"/>
    <w:rsid w:val="009C48E9"/>
    <w:rsid w:val="009C4E08"/>
    <w:rsid w:val="009C6CC5"/>
    <w:rsid w:val="009C7130"/>
    <w:rsid w:val="009D1E36"/>
    <w:rsid w:val="009D77E5"/>
    <w:rsid w:val="009E0ECE"/>
    <w:rsid w:val="009E0FE5"/>
    <w:rsid w:val="009E1C39"/>
    <w:rsid w:val="009E54D0"/>
    <w:rsid w:val="009E5991"/>
    <w:rsid w:val="009E6C76"/>
    <w:rsid w:val="009F1A52"/>
    <w:rsid w:val="009F1CBA"/>
    <w:rsid w:val="009F2BC3"/>
    <w:rsid w:val="009F3DDF"/>
    <w:rsid w:val="009F468D"/>
    <w:rsid w:val="009F5C95"/>
    <w:rsid w:val="009F7024"/>
    <w:rsid w:val="00A00E56"/>
    <w:rsid w:val="00A0195D"/>
    <w:rsid w:val="00A01C3A"/>
    <w:rsid w:val="00A030F9"/>
    <w:rsid w:val="00A0378E"/>
    <w:rsid w:val="00A03C07"/>
    <w:rsid w:val="00A079DB"/>
    <w:rsid w:val="00A1291C"/>
    <w:rsid w:val="00A13D63"/>
    <w:rsid w:val="00A155EA"/>
    <w:rsid w:val="00A1704E"/>
    <w:rsid w:val="00A20716"/>
    <w:rsid w:val="00A21511"/>
    <w:rsid w:val="00A21AA6"/>
    <w:rsid w:val="00A22163"/>
    <w:rsid w:val="00A22D62"/>
    <w:rsid w:val="00A23410"/>
    <w:rsid w:val="00A27295"/>
    <w:rsid w:val="00A27419"/>
    <w:rsid w:val="00A27D5C"/>
    <w:rsid w:val="00A30BEE"/>
    <w:rsid w:val="00A315B1"/>
    <w:rsid w:val="00A34BE0"/>
    <w:rsid w:val="00A36D4F"/>
    <w:rsid w:val="00A372EE"/>
    <w:rsid w:val="00A42935"/>
    <w:rsid w:val="00A45360"/>
    <w:rsid w:val="00A455B4"/>
    <w:rsid w:val="00A455D7"/>
    <w:rsid w:val="00A47A17"/>
    <w:rsid w:val="00A54A23"/>
    <w:rsid w:val="00A54FD6"/>
    <w:rsid w:val="00A62302"/>
    <w:rsid w:val="00A66974"/>
    <w:rsid w:val="00A67B8F"/>
    <w:rsid w:val="00A70495"/>
    <w:rsid w:val="00A70E10"/>
    <w:rsid w:val="00A73CFB"/>
    <w:rsid w:val="00A7416F"/>
    <w:rsid w:val="00A776E6"/>
    <w:rsid w:val="00A804D4"/>
    <w:rsid w:val="00A81F97"/>
    <w:rsid w:val="00A81F9C"/>
    <w:rsid w:val="00A827C5"/>
    <w:rsid w:val="00A82A5E"/>
    <w:rsid w:val="00A84BBE"/>
    <w:rsid w:val="00A86CCB"/>
    <w:rsid w:val="00A870EE"/>
    <w:rsid w:val="00A871D8"/>
    <w:rsid w:val="00A9134F"/>
    <w:rsid w:val="00A91BC6"/>
    <w:rsid w:val="00A9246E"/>
    <w:rsid w:val="00A944BF"/>
    <w:rsid w:val="00A978FB"/>
    <w:rsid w:val="00AA42EB"/>
    <w:rsid w:val="00AA5640"/>
    <w:rsid w:val="00AA610E"/>
    <w:rsid w:val="00AA7397"/>
    <w:rsid w:val="00AA771D"/>
    <w:rsid w:val="00AB3A04"/>
    <w:rsid w:val="00AB65B2"/>
    <w:rsid w:val="00AB6D02"/>
    <w:rsid w:val="00AC128B"/>
    <w:rsid w:val="00AC2BE7"/>
    <w:rsid w:val="00AC3C25"/>
    <w:rsid w:val="00AC664C"/>
    <w:rsid w:val="00AD0786"/>
    <w:rsid w:val="00AD0B3C"/>
    <w:rsid w:val="00AD0B6E"/>
    <w:rsid w:val="00AD1453"/>
    <w:rsid w:val="00AD15CF"/>
    <w:rsid w:val="00AD417A"/>
    <w:rsid w:val="00AD4EB0"/>
    <w:rsid w:val="00AE05C9"/>
    <w:rsid w:val="00AE0B82"/>
    <w:rsid w:val="00AE4033"/>
    <w:rsid w:val="00AE56F7"/>
    <w:rsid w:val="00AE765E"/>
    <w:rsid w:val="00AE7DC9"/>
    <w:rsid w:val="00AF0E1A"/>
    <w:rsid w:val="00AF178C"/>
    <w:rsid w:val="00AF2A88"/>
    <w:rsid w:val="00AF318F"/>
    <w:rsid w:val="00AF4155"/>
    <w:rsid w:val="00AF46DD"/>
    <w:rsid w:val="00B00850"/>
    <w:rsid w:val="00B016E2"/>
    <w:rsid w:val="00B0295B"/>
    <w:rsid w:val="00B03104"/>
    <w:rsid w:val="00B03AC6"/>
    <w:rsid w:val="00B05EE4"/>
    <w:rsid w:val="00B07A87"/>
    <w:rsid w:val="00B12D38"/>
    <w:rsid w:val="00B1508D"/>
    <w:rsid w:val="00B1612C"/>
    <w:rsid w:val="00B20074"/>
    <w:rsid w:val="00B20EC0"/>
    <w:rsid w:val="00B22FCF"/>
    <w:rsid w:val="00B2480B"/>
    <w:rsid w:val="00B254D7"/>
    <w:rsid w:val="00B304AA"/>
    <w:rsid w:val="00B30CE1"/>
    <w:rsid w:val="00B31F76"/>
    <w:rsid w:val="00B35C7A"/>
    <w:rsid w:val="00B37449"/>
    <w:rsid w:val="00B376F4"/>
    <w:rsid w:val="00B41F55"/>
    <w:rsid w:val="00B42FB2"/>
    <w:rsid w:val="00B430EA"/>
    <w:rsid w:val="00B44976"/>
    <w:rsid w:val="00B44D36"/>
    <w:rsid w:val="00B4514F"/>
    <w:rsid w:val="00B50A27"/>
    <w:rsid w:val="00B537AC"/>
    <w:rsid w:val="00B60A56"/>
    <w:rsid w:val="00B611FC"/>
    <w:rsid w:val="00B62FD5"/>
    <w:rsid w:val="00B6586F"/>
    <w:rsid w:val="00B65C0B"/>
    <w:rsid w:val="00B70EC7"/>
    <w:rsid w:val="00B720F1"/>
    <w:rsid w:val="00B7259B"/>
    <w:rsid w:val="00B77DF6"/>
    <w:rsid w:val="00B84743"/>
    <w:rsid w:val="00B87DDC"/>
    <w:rsid w:val="00B87E1A"/>
    <w:rsid w:val="00B915CB"/>
    <w:rsid w:val="00B92213"/>
    <w:rsid w:val="00B924F5"/>
    <w:rsid w:val="00BA11C1"/>
    <w:rsid w:val="00BA1287"/>
    <w:rsid w:val="00BA16DC"/>
    <w:rsid w:val="00BA3702"/>
    <w:rsid w:val="00BA5A4F"/>
    <w:rsid w:val="00BA6E27"/>
    <w:rsid w:val="00BA7620"/>
    <w:rsid w:val="00BB179A"/>
    <w:rsid w:val="00BB1939"/>
    <w:rsid w:val="00BB217C"/>
    <w:rsid w:val="00BB331D"/>
    <w:rsid w:val="00BB4176"/>
    <w:rsid w:val="00BB5911"/>
    <w:rsid w:val="00BC25C2"/>
    <w:rsid w:val="00BC5636"/>
    <w:rsid w:val="00BC7972"/>
    <w:rsid w:val="00BD15A7"/>
    <w:rsid w:val="00BD4722"/>
    <w:rsid w:val="00BD4EBF"/>
    <w:rsid w:val="00BD69D9"/>
    <w:rsid w:val="00BD7144"/>
    <w:rsid w:val="00BE2862"/>
    <w:rsid w:val="00BE65B6"/>
    <w:rsid w:val="00BE7529"/>
    <w:rsid w:val="00BF2614"/>
    <w:rsid w:val="00BF2DF8"/>
    <w:rsid w:val="00BF5BED"/>
    <w:rsid w:val="00BF701A"/>
    <w:rsid w:val="00C030BF"/>
    <w:rsid w:val="00C04AEB"/>
    <w:rsid w:val="00C0506A"/>
    <w:rsid w:val="00C11F4E"/>
    <w:rsid w:val="00C1475F"/>
    <w:rsid w:val="00C175FD"/>
    <w:rsid w:val="00C2210C"/>
    <w:rsid w:val="00C22173"/>
    <w:rsid w:val="00C22DE7"/>
    <w:rsid w:val="00C240EB"/>
    <w:rsid w:val="00C26C0B"/>
    <w:rsid w:val="00C26DD5"/>
    <w:rsid w:val="00C33558"/>
    <w:rsid w:val="00C3484B"/>
    <w:rsid w:val="00C375D7"/>
    <w:rsid w:val="00C40757"/>
    <w:rsid w:val="00C42908"/>
    <w:rsid w:val="00C4327F"/>
    <w:rsid w:val="00C457F7"/>
    <w:rsid w:val="00C52F17"/>
    <w:rsid w:val="00C55BDB"/>
    <w:rsid w:val="00C56052"/>
    <w:rsid w:val="00C5739E"/>
    <w:rsid w:val="00C60216"/>
    <w:rsid w:val="00C617C0"/>
    <w:rsid w:val="00C640D0"/>
    <w:rsid w:val="00C656DC"/>
    <w:rsid w:val="00C675CC"/>
    <w:rsid w:val="00C67920"/>
    <w:rsid w:val="00C72269"/>
    <w:rsid w:val="00C7372B"/>
    <w:rsid w:val="00C7594D"/>
    <w:rsid w:val="00C7748B"/>
    <w:rsid w:val="00C774BD"/>
    <w:rsid w:val="00C804B2"/>
    <w:rsid w:val="00C82F20"/>
    <w:rsid w:val="00C83CEC"/>
    <w:rsid w:val="00C846E7"/>
    <w:rsid w:val="00C85609"/>
    <w:rsid w:val="00C87F53"/>
    <w:rsid w:val="00C91296"/>
    <w:rsid w:val="00C91AC9"/>
    <w:rsid w:val="00C9209A"/>
    <w:rsid w:val="00C9572C"/>
    <w:rsid w:val="00C95845"/>
    <w:rsid w:val="00CA192E"/>
    <w:rsid w:val="00CA40DC"/>
    <w:rsid w:val="00CA53E9"/>
    <w:rsid w:val="00CA7496"/>
    <w:rsid w:val="00CB30C0"/>
    <w:rsid w:val="00CB4DE5"/>
    <w:rsid w:val="00CB560A"/>
    <w:rsid w:val="00CB5FAB"/>
    <w:rsid w:val="00CB6A45"/>
    <w:rsid w:val="00CC5506"/>
    <w:rsid w:val="00CC6BC8"/>
    <w:rsid w:val="00CC7D8A"/>
    <w:rsid w:val="00CD025A"/>
    <w:rsid w:val="00CD2572"/>
    <w:rsid w:val="00CE21E5"/>
    <w:rsid w:val="00CE25BB"/>
    <w:rsid w:val="00CE3351"/>
    <w:rsid w:val="00CE36B2"/>
    <w:rsid w:val="00CE3CD5"/>
    <w:rsid w:val="00CE47C9"/>
    <w:rsid w:val="00CE6615"/>
    <w:rsid w:val="00CE67EE"/>
    <w:rsid w:val="00CF0839"/>
    <w:rsid w:val="00CF3F9B"/>
    <w:rsid w:val="00CF7E10"/>
    <w:rsid w:val="00D03F91"/>
    <w:rsid w:val="00D07F8A"/>
    <w:rsid w:val="00D1045A"/>
    <w:rsid w:val="00D13977"/>
    <w:rsid w:val="00D13E99"/>
    <w:rsid w:val="00D15D8C"/>
    <w:rsid w:val="00D1646D"/>
    <w:rsid w:val="00D20707"/>
    <w:rsid w:val="00D217AE"/>
    <w:rsid w:val="00D23081"/>
    <w:rsid w:val="00D23E0B"/>
    <w:rsid w:val="00D2518B"/>
    <w:rsid w:val="00D30AD8"/>
    <w:rsid w:val="00D312EA"/>
    <w:rsid w:val="00D32107"/>
    <w:rsid w:val="00D33089"/>
    <w:rsid w:val="00D3349D"/>
    <w:rsid w:val="00D35269"/>
    <w:rsid w:val="00D40FB4"/>
    <w:rsid w:val="00D410D2"/>
    <w:rsid w:val="00D4271E"/>
    <w:rsid w:val="00D42BED"/>
    <w:rsid w:val="00D478EF"/>
    <w:rsid w:val="00D50B7F"/>
    <w:rsid w:val="00D52380"/>
    <w:rsid w:val="00D55037"/>
    <w:rsid w:val="00D55066"/>
    <w:rsid w:val="00D560CE"/>
    <w:rsid w:val="00D57A52"/>
    <w:rsid w:val="00D64A72"/>
    <w:rsid w:val="00D64CF6"/>
    <w:rsid w:val="00D653A1"/>
    <w:rsid w:val="00D657FF"/>
    <w:rsid w:val="00D700B0"/>
    <w:rsid w:val="00D71056"/>
    <w:rsid w:val="00D71A2D"/>
    <w:rsid w:val="00D72D2D"/>
    <w:rsid w:val="00D7550C"/>
    <w:rsid w:val="00D8188E"/>
    <w:rsid w:val="00D8507D"/>
    <w:rsid w:val="00D853C1"/>
    <w:rsid w:val="00D87D72"/>
    <w:rsid w:val="00D87FC8"/>
    <w:rsid w:val="00D90242"/>
    <w:rsid w:val="00D90E52"/>
    <w:rsid w:val="00D90EC6"/>
    <w:rsid w:val="00D928EF"/>
    <w:rsid w:val="00D933E4"/>
    <w:rsid w:val="00D94AF4"/>
    <w:rsid w:val="00D94D96"/>
    <w:rsid w:val="00D94E32"/>
    <w:rsid w:val="00D96DA4"/>
    <w:rsid w:val="00D97163"/>
    <w:rsid w:val="00DA4120"/>
    <w:rsid w:val="00DA7072"/>
    <w:rsid w:val="00DB003D"/>
    <w:rsid w:val="00DB2FAB"/>
    <w:rsid w:val="00DB301C"/>
    <w:rsid w:val="00DB333F"/>
    <w:rsid w:val="00DB3F3A"/>
    <w:rsid w:val="00DB51A6"/>
    <w:rsid w:val="00DB66E2"/>
    <w:rsid w:val="00DC59D3"/>
    <w:rsid w:val="00DC664F"/>
    <w:rsid w:val="00DC728D"/>
    <w:rsid w:val="00DC75E0"/>
    <w:rsid w:val="00DD2CC3"/>
    <w:rsid w:val="00DD5EE9"/>
    <w:rsid w:val="00DD62B2"/>
    <w:rsid w:val="00DE0BCB"/>
    <w:rsid w:val="00DE4A26"/>
    <w:rsid w:val="00DE6326"/>
    <w:rsid w:val="00DF0EFE"/>
    <w:rsid w:val="00DF110E"/>
    <w:rsid w:val="00DF11BF"/>
    <w:rsid w:val="00DF1295"/>
    <w:rsid w:val="00DF456D"/>
    <w:rsid w:val="00DF623E"/>
    <w:rsid w:val="00DF6447"/>
    <w:rsid w:val="00DF6527"/>
    <w:rsid w:val="00E009D5"/>
    <w:rsid w:val="00E012CE"/>
    <w:rsid w:val="00E0330B"/>
    <w:rsid w:val="00E05E79"/>
    <w:rsid w:val="00E07318"/>
    <w:rsid w:val="00E14DD2"/>
    <w:rsid w:val="00E14DE4"/>
    <w:rsid w:val="00E16CD1"/>
    <w:rsid w:val="00E17F0F"/>
    <w:rsid w:val="00E20103"/>
    <w:rsid w:val="00E21155"/>
    <w:rsid w:val="00E21309"/>
    <w:rsid w:val="00E22894"/>
    <w:rsid w:val="00E23AE1"/>
    <w:rsid w:val="00E23F40"/>
    <w:rsid w:val="00E2482D"/>
    <w:rsid w:val="00E24B51"/>
    <w:rsid w:val="00E33B0B"/>
    <w:rsid w:val="00E34C0C"/>
    <w:rsid w:val="00E35C22"/>
    <w:rsid w:val="00E36AE6"/>
    <w:rsid w:val="00E40C24"/>
    <w:rsid w:val="00E415E3"/>
    <w:rsid w:val="00E42261"/>
    <w:rsid w:val="00E439BC"/>
    <w:rsid w:val="00E4400C"/>
    <w:rsid w:val="00E462EE"/>
    <w:rsid w:val="00E47660"/>
    <w:rsid w:val="00E50997"/>
    <w:rsid w:val="00E51959"/>
    <w:rsid w:val="00E51BC2"/>
    <w:rsid w:val="00E51EDD"/>
    <w:rsid w:val="00E53001"/>
    <w:rsid w:val="00E53466"/>
    <w:rsid w:val="00E552C0"/>
    <w:rsid w:val="00E6049D"/>
    <w:rsid w:val="00E61818"/>
    <w:rsid w:val="00E6260D"/>
    <w:rsid w:val="00E6332F"/>
    <w:rsid w:val="00E65790"/>
    <w:rsid w:val="00E65A64"/>
    <w:rsid w:val="00E66A6B"/>
    <w:rsid w:val="00E67D1F"/>
    <w:rsid w:val="00E70766"/>
    <w:rsid w:val="00E71173"/>
    <w:rsid w:val="00E755F7"/>
    <w:rsid w:val="00E805B6"/>
    <w:rsid w:val="00E81499"/>
    <w:rsid w:val="00E86613"/>
    <w:rsid w:val="00E90C4C"/>
    <w:rsid w:val="00E92054"/>
    <w:rsid w:val="00E94E27"/>
    <w:rsid w:val="00E952E3"/>
    <w:rsid w:val="00EA1A58"/>
    <w:rsid w:val="00EA3F50"/>
    <w:rsid w:val="00EA7773"/>
    <w:rsid w:val="00EB014F"/>
    <w:rsid w:val="00EB4A26"/>
    <w:rsid w:val="00EB5F89"/>
    <w:rsid w:val="00EB6709"/>
    <w:rsid w:val="00EB6D71"/>
    <w:rsid w:val="00EB6F3D"/>
    <w:rsid w:val="00EB7781"/>
    <w:rsid w:val="00EB7DF7"/>
    <w:rsid w:val="00EC24DC"/>
    <w:rsid w:val="00EC2840"/>
    <w:rsid w:val="00EC3786"/>
    <w:rsid w:val="00EC3AE7"/>
    <w:rsid w:val="00EC3DD5"/>
    <w:rsid w:val="00EC4159"/>
    <w:rsid w:val="00EC45C1"/>
    <w:rsid w:val="00EC5C10"/>
    <w:rsid w:val="00EC5F18"/>
    <w:rsid w:val="00EC7B78"/>
    <w:rsid w:val="00ED0656"/>
    <w:rsid w:val="00ED06C3"/>
    <w:rsid w:val="00ED0B62"/>
    <w:rsid w:val="00ED1110"/>
    <w:rsid w:val="00ED26A4"/>
    <w:rsid w:val="00ED2CF6"/>
    <w:rsid w:val="00ED361D"/>
    <w:rsid w:val="00ED5CE3"/>
    <w:rsid w:val="00EE2E70"/>
    <w:rsid w:val="00EE4F3F"/>
    <w:rsid w:val="00EE69EB"/>
    <w:rsid w:val="00EE79DD"/>
    <w:rsid w:val="00EF00A2"/>
    <w:rsid w:val="00EF1815"/>
    <w:rsid w:val="00EF283E"/>
    <w:rsid w:val="00EF5944"/>
    <w:rsid w:val="00F008AB"/>
    <w:rsid w:val="00F00AE3"/>
    <w:rsid w:val="00F0161D"/>
    <w:rsid w:val="00F02669"/>
    <w:rsid w:val="00F03C1E"/>
    <w:rsid w:val="00F047D4"/>
    <w:rsid w:val="00F049E4"/>
    <w:rsid w:val="00F0597F"/>
    <w:rsid w:val="00F0684B"/>
    <w:rsid w:val="00F07C33"/>
    <w:rsid w:val="00F13BCA"/>
    <w:rsid w:val="00F1482B"/>
    <w:rsid w:val="00F16CF0"/>
    <w:rsid w:val="00F2332A"/>
    <w:rsid w:val="00F2427C"/>
    <w:rsid w:val="00F24A50"/>
    <w:rsid w:val="00F24CD4"/>
    <w:rsid w:val="00F260EB"/>
    <w:rsid w:val="00F35A2B"/>
    <w:rsid w:val="00F35E03"/>
    <w:rsid w:val="00F36FEA"/>
    <w:rsid w:val="00F3704D"/>
    <w:rsid w:val="00F40349"/>
    <w:rsid w:val="00F41136"/>
    <w:rsid w:val="00F468EC"/>
    <w:rsid w:val="00F47FD8"/>
    <w:rsid w:val="00F51087"/>
    <w:rsid w:val="00F52057"/>
    <w:rsid w:val="00F52CD4"/>
    <w:rsid w:val="00F530A0"/>
    <w:rsid w:val="00F53C66"/>
    <w:rsid w:val="00F54633"/>
    <w:rsid w:val="00F54FD0"/>
    <w:rsid w:val="00F559C1"/>
    <w:rsid w:val="00F5602C"/>
    <w:rsid w:val="00F5610B"/>
    <w:rsid w:val="00F605E4"/>
    <w:rsid w:val="00F619D1"/>
    <w:rsid w:val="00F63143"/>
    <w:rsid w:val="00F67C3A"/>
    <w:rsid w:val="00F700B1"/>
    <w:rsid w:val="00F720AF"/>
    <w:rsid w:val="00F76259"/>
    <w:rsid w:val="00F778F1"/>
    <w:rsid w:val="00F81DC2"/>
    <w:rsid w:val="00F82B03"/>
    <w:rsid w:val="00F8493B"/>
    <w:rsid w:val="00F85523"/>
    <w:rsid w:val="00F86D87"/>
    <w:rsid w:val="00F90173"/>
    <w:rsid w:val="00F92071"/>
    <w:rsid w:val="00F92FEA"/>
    <w:rsid w:val="00F9330A"/>
    <w:rsid w:val="00F95E57"/>
    <w:rsid w:val="00FA1D67"/>
    <w:rsid w:val="00FA31E7"/>
    <w:rsid w:val="00FA6496"/>
    <w:rsid w:val="00FB0DB5"/>
    <w:rsid w:val="00FB1514"/>
    <w:rsid w:val="00FB1B29"/>
    <w:rsid w:val="00FB5FAC"/>
    <w:rsid w:val="00FB70A5"/>
    <w:rsid w:val="00FC6339"/>
    <w:rsid w:val="00FD02CF"/>
    <w:rsid w:val="00FD26F2"/>
    <w:rsid w:val="00FD2922"/>
    <w:rsid w:val="00FD2FB9"/>
    <w:rsid w:val="00FD3482"/>
    <w:rsid w:val="00FD38F3"/>
    <w:rsid w:val="00FE19FF"/>
    <w:rsid w:val="00FE3304"/>
    <w:rsid w:val="00FE5D44"/>
    <w:rsid w:val="00FE6F41"/>
    <w:rsid w:val="00FF3244"/>
    <w:rsid w:val="00FF3914"/>
    <w:rsid w:val="00FF4300"/>
    <w:rsid w:val="00FF553F"/>
    <w:rsid w:val="00FF5715"/>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398"/>
    <w:rPr>
      <w:sz w:val="24"/>
      <w:szCs w:val="24"/>
    </w:rPr>
  </w:style>
  <w:style w:type="paragraph" w:styleId="10">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
    <w:next w:val="a"/>
    <w:link w:val="31"/>
    <w:unhideWhenUsed/>
    <w:qFormat/>
    <w:rsid w:val="004D66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uiPriority w:val="99"/>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semiHidden/>
    <w:rsid w:val="00084D5F"/>
    <w:rPr>
      <w:rFonts w:ascii="Tahoma" w:hAnsi="Tahoma" w:cs="Tahoma"/>
      <w:sz w:val="16"/>
      <w:szCs w:val="16"/>
    </w:rPr>
  </w:style>
  <w:style w:type="character" w:styleId="af0">
    <w:name w:val="annotation reference"/>
    <w:semiHidden/>
    <w:rsid w:val="00C1475F"/>
    <w:rPr>
      <w:sz w:val="16"/>
      <w:szCs w:val="16"/>
    </w:rPr>
  </w:style>
  <w:style w:type="paragraph" w:styleId="af1">
    <w:name w:val="annotation text"/>
    <w:basedOn w:val="a"/>
    <w:semiHidden/>
    <w:rsid w:val="00C1475F"/>
    <w:rPr>
      <w:sz w:val="20"/>
      <w:szCs w:val="20"/>
    </w:rPr>
  </w:style>
  <w:style w:type="paragraph" w:styleId="af2">
    <w:name w:val="annotation subject"/>
    <w:basedOn w:val="af1"/>
    <w:next w:val="af1"/>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tabs>
        <w:tab w:val="num" w:pos="3852"/>
      </w:tabs>
      <w:spacing w:line="288" w:lineRule="auto"/>
      <w:ind w:left="3852" w:hanging="1152"/>
      <w:jc w:val="both"/>
    </w:pPr>
    <w:rPr>
      <w:sz w:val="28"/>
      <w:szCs w:val="28"/>
    </w:rPr>
  </w:style>
  <w:style w:type="paragraph" w:customStyle="1" w:styleId="af3">
    <w:name w:val="Таблица текст"/>
    <w:basedOn w:val="a"/>
    <w:rsid w:val="00D13977"/>
    <w:pPr>
      <w:spacing w:before="40" w:after="40"/>
      <w:ind w:left="57" w:right="57"/>
    </w:pPr>
  </w:style>
  <w:style w:type="paragraph" w:styleId="af4">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5">
    <w:name w:val="Прижатый влево"/>
    <w:basedOn w:val="a"/>
    <w:next w:val="a"/>
    <w:rsid w:val="006B2D1E"/>
    <w:pPr>
      <w:autoSpaceDE w:val="0"/>
      <w:autoSpaceDN w:val="0"/>
      <w:adjustRightInd w:val="0"/>
    </w:pPr>
    <w:rPr>
      <w:rFonts w:ascii="Arial" w:hAnsi="Arial"/>
    </w:rPr>
  </w:style>
  <w:style w:type="paragraph" w:styleId="af6">
    <w:name w:val="Document Map"/>
    <w:basedOn w:val="a"/>
    <w:semiHidden/>
    <w:rsid w:val="00B30CE1"/>
    <w:pPr>
      <w:shd w:val="clear" w:color="auto" w:fill="000080"/>
    </w:pPr>
    <w:rPr>
      <w:rFonts w:ascii="Tahoma" w:hAnsi="Tahoma" w:cs="Tahoma"/>
      <w:sz w:val="20"/>
      <w:szCs w:val="20"/>
    </w:rPr>
  </w:style>
  <w:style w:type="paragraph" w:customStyle="1" w:styleId="af7">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9577E1"/>
    <w:rPr>
      <w:sz w:val="24"/>
      <w:szCs w:val="24"/>
    </w:rPr>
  </w:style>
  <w:style w:type="paragraph" w:customStyle="1" w:styleId="Default">
    <w:name w:val="Default"/>
    <w:rsid w:val="00FC6339"/>
    <w:pPr>
      <w:autoSpaceDE w:val="0"/>
      <w:autoSpaceDN w:val="0"/>
      <w:adjustRightInd w:val="0"/>
    </w:pPr>
    <w:rPr>
      <w:color w:val="000000"/>
      <w:sz w:val="24"/>
      <w:szCs w:val="24"/>
    </w:rPr>
  </w:style>
  <w:style w:type="paragraph" w:customStyle="1" w:styleId="Iiaioieo">
    <w:name w:val="Iiaioieo"/>
    <w:basedOn w:val="Default"/>
    <w:next w:val="Default"/>
    <w:uiPriority w:val="99"/>
    <w:rsid w:val="00FC6339"/>
    <w:rPr>
      <w:color w:val="auto"/>
    </w:rPr>
  </w:style>
  <w:style w:type="character" w:customStyle="1" w:styleId="31">
    <w:name w:val="Заголовок 3 Знак"/>
    <w:basedOn w:val="a0"/>
    <w:link w:val="30"/>
    <w:rsid w:val="004D6658"/>
    <w:rPr>
      <w:rFonts w:ascii="Cambria" w:eastAsia="Times New Roman" w:hAnsi="Cambria" w:cs="Times New Roman"/>
      <w:b/>
      <w:bCs/>
      <w:sz w:val="26"/>
      <w:szCs w:val="26"/>
    </w:rPr>
  </w:style>
  <w:style w:type="paragraph" w:customStyle="1" w:styleId="Style17">
    <w:name w:val="Style17"/>
    <w:basedOn w:val="a"/>
    <w:rsid w:val="004D6658"/>
    <w:pPr>
      <w:widowControl w:val="0"/>
      <w:autoSpaceDE w:val="0"/>
      <w:autoSpaceDN w:val="0"/>
      <w:adjustRightInd w:val="0"/>
      <w:spacing w:line="322" w:lineRule="exact"/>
      <w:ind w:firstLine="744"/>
      <w:jc w:val="both"/>
    </w:pPr>
  </w:style>
  <w:style w:type="character" w:customStyle="1" w:styleId="FontStyle13">
    <w:name w:val="Font Style13"/>
    <w:basedOn w:val="a0"/>
    <w:uiPriority w:val="99"/>
    <w:rsid w:val="004D6658"/>
    <w:rPr>
      <w:rFonts w:ascii="Times New Roman" w:hAnsi="Times New Roman" w:cs="Times New Roman" w:hint="default"/>
      <w:sz w:val="24"/>
      <w:szCs w:val="24"/>
    </w:rPr>
  </w:style>
  <w:style w:type="character" w:customStyle="1" w:styleId="FontStyle35">
    <w:name w:val="Font Style35"/>
    <w:basedOn w:val="a0"/>
    <w:rsid w:val="004D6658"/>
    <w:rPr>
      <w:rFonts w:ascii="Times New Roman" w:hAnsi="Times New Roman" w:cs="Times New Roman" w:hint="default"/>
      <w:sz w:val="26"/>
      <w:szCs w:val="26"/>
    </w:rPr>
  </w:style>
  <w:style w:type="paragraph" w:styleId="af8">
    <w:name w:val="Subtitle"/>
    <w:basedOn w:val="a"/>
    <w:next w:val="a"/>
    <w:link w:val="af9"/>
    <w:qFormat/>
    <w:rsid w:val="008D34F2"/>
    <w:pPr>
      <w:spacing w:after="60"/>
      <w:jc w:val="center"/>
      <w:outlineLvl w:val="1"/>
    </w:pPr>
    <w:rPr>
      <w:rFonts w:ascii="Cambria" w:hAnsi="Cambria"/>
    </w:rPr>
  </w:style>
  <w:style w:type="character" w:customStyle="1" w:styleId="af9">
    <w:name w:val="Подзаголовок Знак"/>
    <w:basedOn w:val="a0"/>
    <w:link w:val="af8"/>
    <w:rsid w:val="008D34F2"/>
    <w:rPr>
      <w:rFonts w:ascii="Cambria" w:eastAsia="Times New Roman" w:hAnsi="Cambria" w:cs="Times New Roman"/>
      <w:sz w:val="24"/>
      <w:szCs w:val="24"/>
    </w:rPr>
  </w:style>
  <w:style w:type="character" w:customStyle="1" w:styleId="grame">
    <w:name w:val="grame"/>
    <w:basedOn w:val="a0"/>
    <w:rsid w:val="003B3C1E"/>
  </w:style>
  <w:style w:type="paragraph" w:styleId="afa">
    <w:name w:val="Normal (Web)"/>
    <w:basedOn w:val="a"/>
    <w:uiPriority w:val="99"/>
    <w:unhideWhenUsed/>
    <w:rsid w:val="003B3C1E"/>
    <w:pPr>
      <w:spacing w:before="100" w:beforeAutospacing="1" w:after="100" w:afterAutospacing="1"/>
    </w:pPr>
  </w:style>
  <w:style w:type="paragraph" w:customStyle="1" w:styleId="CM4">
    <w:name w:val="CM4"/>
    <w:basedOn w:val="Default"/>
    <w:next w:val="Default"/>
    <w:uiPriority w:val="99"/>
    <w:rsid w:val="00B537AC"/>
    <w:pPr>
      <w:widowControl w:val="0"/>
      <w:spacing w:line="436" w:lineRule="atLeast"/>
    </w:pPr>
    <w:rPr>
      <w:rFonts w:ascii="T T 3 Bo 00" w:hAnsi="T T 3 Bo 00"/>
      <w:color w:val="auto"/>
    </w:rPr>
  </w:style>
  <w:style w:type="paragraph" w:customStyle="1" w:styleId="CM5">
    <w:name w:val="CM5"/>
    <w:basedOn w:val="Default"/>
    <w:next w:val="Default"/>
    <w:uiPriority w:val="99"/>
    <w:rsid w:val="00B537AC"/>
    <w:pPr>
      <w:widowControl w:val="0"/>
      <w:spacing w:line="436" w:lineRule="atLeast"/>
    </w:pPr>
    <w:rPr>
      <w:rFonts w:ascii="T T 3 Bo 00" w:hAnsi="T T 3 Bo 00"/>
      <w:color w:val="auto"/>
    </w:rPr>
  </w:style>
  <w:style w:type="paragraph" w:customStyle="1" w:styleId="CM7">
    <w:name w:val="CM7"/>
    <w:basedOn w:val="Default"/>
    <w:next w:val="Default"/>
    <w:uiPriority w:val="99"/>
    <w:rsid w:val="00B537AC"/>
    <w:pPr>
      <w:widowControl w:val="0"/>
      <w:spacing w:line="438" w:lineRule="atLeast"/>
    </w:pPr>
    <w:rPr>
      <w:rFonts w:ascii="T T 3 Bo 00" w:hAnsi="T T 3 Bo 00"/>
      <w:color w:val="auto"/>
    </w:rPr>
  </w:style>
  <w:style w:type="paragraph" w:customStyle="1" w:styleId="CM8">
    <w:name w:val="CM8"/>
    <w:basedOn w:val="Default"/>
    <w:next w:val="Default"/>
    <w:uiPriority w:val="99"/>
    <w:rsid w:val="00B537AC"/>
    <w:pPr>
      <w:widowControl w:val="0"/>
      <w:spacing w:line="436" w:lineRule="atLeast"/>
    </w:pPr>
    <w:rPr>
      <w:rFonts w:ascii="T T 3 Bo 00" w:hAnsi="T T 3 Bo 00"/>
      <w:color w:val="auto"/>
    </w:rPr>
  </w:style>
  <w:style w:type="paragraph" w:customStyle="1" w:styleId="Style18">
    <w:name w:val="Style18"/>
    <w:basedOn w:val="a"/>
    <w:rsid w:val="009A76F2"/>
    <w:pPr>
      <w:widowControl w:val="0"/>
      <w:autoSpaceDE w:val="0"/>
      <w:autoSpaceDN w:val="0"/>
      <w:adjustRightInd w:val="0"/>
      <w:spacing w:line="322" w:lineRule="exact"/>
      <w:ind w:firstLine="701"/>
      <w:jc w:val="both"/>
    </w:pPr>
  </w:style>
  <w:style w:type="character" w:customStyle="1" w:styleId="s101">
    <w:name w:val="s_101"/>
    <w:basedOn w:val="a0"/>
    <w:rsid w:val="004123CE"/>
    <w:rPr>
      <w:b/>
      <w:bCs/>
      <w:strike w:val="0"/>
      <w:dstrike w:val="0"/>
      <w:color w:val="000080"/>
      <w:u w:val="none"/>
      <w:effect w:val="none"/>
    </w:rPr>
  </w:style>
  <w:style w:type="paragraph" w:customStyle="1" w:styleId="text-1">
    <w:name w:val="text-1"/>
    <w:basedOn w:val="a"/>
    <w:rsid w:val="001F138D"/>
    <w:pPr>
      <w:spacing w:before="100" w:beforeAutospacing="1" w:after="100" w:afterAutospacing="1"/>
    </w:pPr>
  </w:style>
  <w:style w:type="paragraph" w:customStyle="1" w:styleId="afb">
    <w:name w:val="Пункт Знак"/>
    <w:basedOn w:val="a"/>
    <w:rsid w:val="001F138D"/>
    <w:pPr>
      <w:tabs>
        <w:tab w:val="num" w:pos="576"/>
        <w:tab w:val="left" w:pos="851"/>
        <w:tab w:val="left" w:pos="1134"/>
      </w:tabs>
      <w:spacing w:line="360" w:lineRule="auto"/>
      <w:ind w:left="576" w:hanging="576"/>
      <w:jc w:val="both"/>
    </w:pPr>
    <w:rPr>
      <w:snapToGrid w:val="0"/>
      <w:sz w:val="28"/>
      <w:szCs w:val="20"/>
    </w:rPr>
  </w:style>
  <w:style w:type="paragraph" w:customStyle="1" w:styleId="11">
    <w:name w:val="Пункт1"/>
    <w:basedOn w:val="a"/>
    <w:rsid w:val="001F138D"/>
    <w:pPr>
      <w:tabs>
        <w:tab w:val="num" w:pos="432"/>
      </w:tabs>
      <w:spacing w:before="240" w:line="360" w:lineRule="auto"/>
      <w:ind w:left="432" w:hanging="432"/>
      <w:jc w:val="center"/>
    </w:pPr>
    <w:rPr>
      <w:rFonts w:ascii="Arial" w:hAnsi="Arial"/>
      <w:b/>
      <w:snapToGrid w:val="0"/>
      <w:sz w:val="28"/>
      <w:szCs w:val="28"/>
    </w:rPr>
  </w:style>
  <w:style w:type="paragraph" w:customStyle="1" w:styleId="1">
    <w:name w:val="Стиль1"/>
    <w:basedOn w:val="a"/>
    <w:rsid w:val="001F138D"/>
    <w:pPr>
      <w:keepNext/>
      <w:keepLines/>
      <w:widowControl w:val="0"/>
      <w:numPr>
        <w:numId w:val="25"/>
      </w:numPr>
      <w:suppressLineNumbers/>
      <w:suppressAutoHyphens/>
      <w:spacing w:after="60"/>
    </w:pPr>
    <w:rPr>
      <w:b/>
      <w:sz w:val="28"/>
    </w:rPr>
  </w:style>
  <w:style w:type="paragraph" w:customStyle="1" w:styleId="21">
    <w:name w:val="Стиль2"/>
    <w:basedOn w:val="22"/>
    <w:rsid w:val="001F138D"/>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3"/>
    <w:link w:val="32"/>
    <w:rsid w:val="001F138D"/>
    <w:pPr>
      <w:widowControl w:val="0"/>
      <w:numPr>
        <w:ilvl w:val="2"/>
        <w:numId w:val="25"/>
      </w:numPr>
      <w:adjustRightInd w:val="0"/>
      <w:spacing w:after="0" w:line="240" w:lineRule="auto"/>
      <w:jc w:val="both"/>
      <w:textAlignment w:val="baseline"/>
    </w:pPr>
    <w:rPr>
      <w:szCs w:val="20"/>
    </w:rPr>
  </w:style>
  <w:style w:type="character" w:customStyle="1" w:styleId="32">
    <w:name w:val="Стиль3 Знак"/>
    <w:basedOn w:val="a0"/>
    <w:link w:val="3"/>
    <w:rsid w:val="001F138D"/>
    <w:rPr>
      <w:sz w:val="24"/>
    </w:rPr>
  </w:style>
  <w:style w:type="paragraph" w:styleId="22">
    <w:name w:val="List Number 2"/>
    <w:basedOn w:val="a"/>
    <w:rsid w:val="001F138D"/>
    <w:pPr>
      <w:tabs>
        <w:tab w:val="num" w:pos="432"/>
      </w:tabs>
      <w:ind w:left="432" w:hanging="432"/>
      <w:contextualSpacing/>
    </w:pPr>
  </w:style>
  <w:style w:type="paragraph" w:styleId="23">
    <w:name w:val="Body Text Indent 2"/>
    <w:basedOn w:val="a"/>
    <w:link w:val="24"/>
    <w:rsid w:val="001F138D"/>
    <w:pPr>
      <w:spacing w:after="120" w:line="480" w:lineRule="auto"/>
      <w:ind w:left="283"/>
    </w:pPr>
  </w:style>
  <w:style w:type="character" w:customStyle="1" w:styleId="24">
    <w:name w:val="Основной текст с отступом 2 Знак"/>
    <w:basedOn w:val="a0"/>
    <w:link w:val="23"/>
    <w:rsid w:val="001F138D"/>
    <w:rPr>
      <w:sz w:val="24"/>
      <w:szCs w:val="24"/>
    </w:rPr>
  </w:style>
  <w:style w:type="paragraph" w:customStyle="1" w:styleId="12">
    <w:name w:val="Абзац списка1"/>
    <w:basedOn w:val="a"/>
    <w:uiPriority w:val="34"/>
    <w:qFormat/>
    <w:rsid w:val="003E531A"/>
    <w:pPr>
      <w:spacing w:after="200" w:line="276" w:lineRule="auto"/>
      <w:ind w:left="720"/>
      <w:contextualSpacing/>
    </w:pPr>
    <w:rPr>
      <w:rFonts w:ascii="Calibri" w:eastAsia="Calibri" w:hAnsi="Calibri"/>
      <w:sz w:val="22"/>
      <w:szCs w:val="22"/>
      <w:lang w:eastAsia="en-US"/>
    </w:rPr>
  </w:style>
  <w:style w:type="paragraph" w:styleId="afc">
    <w:name w:val="List Paragraph"/>
    <w:basedOn w:val="a"/>
    <w:uiPriority w:val="34"/>
    <w:qFormat/>
    <w:rsid w:val="00901A4C"/>
    <w:pPr>
      <w:ind w:left="720"/>
      <w:contextualSpacing/>
    </w:pPr>
  </w:style>
  <w:style w:type="paragraph" w:styleId="afd">
    <w:name w:val="Body Text Indent"/>
    <w:basedOn w:val="a"/>
    <w:link w:val="afe"/>
    <w:rsid w:val="007D532F"/>
    <w:pPr>
      <w:spacing w:after="120"/>
      <w:ind w:left="283"/>
    </w:pPr>
  </w:style>
  <w:style w:type="character" w:customStyle="1" w:styleId="afe">
    <w:name w:val="Основной текст с отступом Знак"/>
    <w:basedOn w:val="a0"/>
    <w:link w:val="afd"/>
    <w:rsid w:val="007D532F"/>
    <w:rPr>
      <w:sz w:val="24"/>
      <w:szCs w:val="24"/>
    </w:rPr>
  </w:style>
  <w:style w:type="paragraph" w:customStyle="1" w:styleId="-4">
    <w:name w:val="Пункт-4"/>
    <w:basedOn w:val="a"/>
    <w:link w:val="-40"/>
    <w:autoRedefine/>
    <w:uiPriority w:val="99"/>
    <w:rsid w:val="00575614"/>
    <w:pPr>
      <w:tabs>
        <w:tab w:val="left" w:pos="993"/>
      </w:tabs>
      <w:jc w:val="both"/>
    </w:pPr>
    <w:rPr>
      <w:color w:val="FF0000"/>
    </w:rPr>
  </w:style>
  <w:style w:type="paragraph" w:customStyle="1" w:styleId="-60">
    <w:name w:val="Пункт-6"/>
    <w:basedOn w:val="a"/>
    <w:uiPriority w:val="99"/>
    <w:rsid w:val="007C3273"/>
    <w:pPr>
      <w:tabs>
        <w:tab w:val="num" w:pos="1134"/>
      </w:tabs>
      <w:jc w:val="both"/>
    </w:pPr>
  </w:style>
  <w:style w:type="character" w:customStyle="1" w:styleId="-40">
    <w:name w:val="Пункт-4 Знак"/>
    <w:link w:val="-4"/>
    <w:uiPriority w:val="99"/>
    <w:locked/>
    <w:rsid w:val="00575614"/>
    <w:rPr>
      <w:color w:val="FF0000"/>
      <w:sz w:val="24"/>
      <w:szCs w:val="24"/>
    </w:rPr>
  </w:style>
  <w:style w:type="paragraph" w:customStyle="1" w:styleId="-31">
    <w:name w:val="Пункт-3"/>
    <w:basedOn w:val="a"/>
    <w:uiPriority w:val="99"/>
    <w:rsid w:val="00280C48"/>
    <w:pPr>
      <w:tabs>
        <w:tab w:val="left" w:pos="851"/>
        <w:tab w:val="num" w:pos="1418"/>
      </w:tabs>
      <w:ind w:left="284"/>
      <w:jc w:val="both"/>
    </w:pPr>
  </w:style>
  <w:style w:type="character" w:customStyle="1" w:styleId="20">
    <w:name w:val="Заголовок 2 Знак"/>
    <w:basedOn w:val="a0"/>
    <w:link w:val="2"/>
    <w:locked/>
    <w:rsid w:val="00D15D8C"/>
    <w:rPr>
      <w:b/>
      <w:bCs/>
      <w:sz w:val="32"/>
      <w:szCs w:val="32"/>
    </w:rPr>
  </w:style>
  <w:style w:type="paragraph" w:styleId="13">
    <w:name w:val="toc 1"/>
    <w:basedOn w:val="a"/>
    <w:next w:val="a"/>
    <w:autoRedefine/>
    <w:uiPriority w:val="39"/>
    <w:rsid w:val="00E65A64"/>
    <w:pPr>
      <w:tabs>
        <w:tab w:val="right" w:leader="dot" w:pos="9356"/>
      </w:tabs>
      <w:jc w:val="center"/>
    </w:pPr>
    <w:rPr>
      <w:b/>
      <w:noProof/>
    </w:rPr>
  </w:style>
  <w:style w:type="character" w:styleId="aff">
    <w:name w:val="Placeholder Text"/>
    <w:basedOn w:val="a0"/>
    <w:uiPriority w:val="99"/>
    <w:semiHidden/>
    <w:rsid w:val="008600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398"/>
    <w:rPr>
      <w:sz w:val="24"/>
      <w:szCs w:val="24"/>
    </w:rPr>
  </w:style>
  <w:style w:type="paragraph" w:styleId="10">
    <w:name w:val="heading 1"/>
    <w:aliases w:val="Заголовок 1_стандарта"/>
    <w:basedOn w:val="a"/>
    <w:next w:val="a"/>
    <w:qFormat/>
    <w:rsid w:val="00A0378E"/>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
    <w:next w:val="a"/>
    <w:link w:val="31"/>
    <w:unhideWhenUsed/>
    <w:qFormat/>
    <w:rsid w:val="004D66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5C7A"/>
    <w:pPr>
      <w:spacing w:after="120" w:line="360" w:lineRule="auto"/>
      <w:ind w:firstLine="851"/>
      <w:jc w:val="both"/>
    </w:pPr>
    <w:rPr>
      <w:snapToGrid w:val="0"/>
      <w:sz w:val="28"/>
      <w:szCs w:val="20"/>
    </w:rPr>
  </w:style>
  <w:style w:type="paragraph" w:styleId="a4">
    <w:name w:val="footnote text"/>
    <w:basedOn w:val="a"/>
    <w:semiHidden/>
    <w:rsid w:val="00B35C7A"/>
    <w:rPr>
      <w:sz w:val="20"/>
      <w:szCs w:val="20"/>
    </w:rPr>
  </w:style>
  <w:style w:type="character" w:styleId="a5">
    <w:name w:val="footnote reference"/>
    <w:semiHidden/>
    <w:rsid w:val="00B35C7A"/>
    <w:rPr>
      <w:vertAlign w:val="superscript"/>
    </w:rPr>
  </w:style>
  <w:style w:type="character" w:styleId="a6">
    <w:name w:val="Hyperlink"/>
    <w:uiPriority w:val="99"/>
    <w:rsid w:val="00B35C7A"/>
    <w:rPr>
      <w:color w:val="0000FF"/>
      <w:u w:val="single"/>
    </w:rPr>
  </w:style>
  <w:style w:type="paragraph" w:styleId="a7">
    <w:name w:val="footer"/>
    <w:basedOn w:val="a"/>
    <w:link w:val="a8"/>
    <w:uiPriority w:val="99"/>
    <w:rsid w:val="00B35C7A"/>
    <w:pPr>
      <w:tabs>
        <w:tab w:val="center" w:pos="4677"/>
        <w:tab w:val="right" w:pos="9355"/>
      </w:tabs>
    </w:pPr>
  </w:style>
  <w:style w:type="character" w:styleId="a9">
    <w:name w:val="page number"/>
    <w:basedOn w:val="a0"/>
    <w:rsid w:val="00B35C7A"/>
  </w:style>
  <w:style w:type="paragraph" w:styleId="aa">
    <w:name w:val="header"/>
    <w:basedOn w:val="a"/>
    <w:rsid w:val="00B35C7A"/>
    <w:pPr>
      <w:tabs>
        <w:tab w:val="center" w:pos="4677"/>
        <w:tab w:val="right" w:pos="9355"/>
      </w:tabs>
    </w:pPr>
  </w:style>
  <w:style w:type="paragraph" w:customStyle="1" w:styleId="ab">
    <w:name w:val="Подподпункт"/>
    <w:basedOn w:val="a"/>
    <w:rsid w:val="007574D7"/>
    <w:pPr>
      <w:tabs>
        <w:tab w:val="left" w:pos="1134"/>
        <w:tab w:val="left" w:pos="1418"/>
      </w:tabs>
      <w:spacing w:line="360" w:lineRule="auto"/>
      <w:jc w:val="both"/>
    </w:pPr>
    <w:rPr>
      <w:sz w:val="28"/>
      <w:szCs w:val="20"/>
    </w:rPr>
  </w:style>
  <w:style w:type="paragraph" w:customStyle="1" w:styleId="ac">
    <w:name w:val="Подпункт"/>
    <w:basedOn w:val="a"/>
    <w:rsid w:val="007976AA"/>
    <w:pPr>
      <w:spacing w:line="360" w:lineRule="auto"/>
      <w:jc w:val="both"/>
    </w:pPr>
    <w:rPr>
      <w:snapToGrid w:val="0"/>
      <w:sz w:val="28"/>
      <w:szCs w:val="20"/>
    </w:rPr>
  </w:style>
  <w:style w:type="paragraph" w:customStyle="1" w:styleId="ad">
    <w:name w:val="Подподподпункт"/>
    <w:basedOn w:val="a"/>
    <w:rsid w:val="007976AA"/>
    <w:pPr>
      <w:tabs>
        <w:tab w:val="left" w:pos="1134"/>
        <w:tab w:val="left" w:pos="1701"/>
      </w:tabs>
      <w:spacing w:line="360" w:lineRule="auto"/>
      <w:jc w:val="both"/>
    </w:pPr>
    <w:rPr>
      <w:snapToGrid w:val="0"/>
      <w:sz w:val="28"/>
      <w:szCs w:val="20"/>
    </w:rPr>
  </w:style>
  <w:style w:type="paragraph" w:customStyle="1" w:styleId="ae">
    <w:name w:val="Примечание"/>
    <w:basedOn w:val="a"/>
    <w:rsid w:val="00A0378E"/>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
    <w:name w:val="Balloon Text"/>
    <w:basedOn w:val="a"/>
    <w:semiHidden/>
    <w:rsid w:val="00084D5F"/>
    <w:rPr>
      <w:rFonts w:ascii="Tahoma" w:hAnsi="Tahoma" w:cs="Tahoma"/>
      <w:sz w:val="16"/>
      <w:szCs w:val="16"/>
    </w:rPr>
  </w:style>
  <w:style w:type="character" w:styleId="af0">
    <w:name w:val="annotation reference"/>
    <w:semiHidden/>
    <w:rsid w:val="00C1475F"/>
    <w:rPr>
      <w:sz w:val="16"/>
      <w:szCs w:val="16"/>
    </w:rPr>
  </w:style>
  <w:style w:type="paragraph" w:styleId="af1">
    <w:name w:val="annotation text"/>
    <w:basedOn w:val="a"/>
    <w:semiHidden/>
    <w:rsid w:val="00C1475F"/>
    <w:rPr>
      <w:sz w:val="20"/>
      <w:szCs w:val="20"/>
    </w:rPr>
  </w:style>
  <w:style w:type="paragraph" w:styleId="af2">
    <w:name w:val="annotation subject"/>
    <w:basedOn w:val="af1"/>
    <w:next w:val="af1"/>
    <w:semiHidden/>
    <w:rsid w:val="00C1475F"/>
    <w:rPr>
      <w:b/>
      <w:bCs/>
    </w:rPr>
  </w:style>
  <w:style w:type="paragraph" w:customStyle="1" w:styleId="-3">
    <w:name w:val="пункт-3"/>
    <w:basedOn w:val="a"/>
    <w:link w:val="-30"/>
    <w:rsid w:val="00D13977"/>
    <w:pPr>
      <w:tabs>
        <w:tab w:val="num" w:pos="1701"/>
      </w:tabs>
      <w:spacing w:line="288" w:lineRule="auto"/>
      <w:ind w:firstLine="567"/>
      <w:jc w:val="both"/>
    </w:pPr>
    <w:rPr>
      <w:sz w:val="28"/>
      <w:szCs w:val="28"/>
    </w:rPr>
  </w:style>
  <w:style w:type="paragraph" w:customStyle="1" w:styleId="-6">
    <w:name w:val="пункт-6"/>
    <w:basedOn w:val="a"/>
    <w:rsid w:val="00D13977"/>
    <w:pPr>
      <w:tabs>
        <w:tab w:val="num" w:pos="3852"/>
      </w:tabs>
      <w:spacing w:line="288" w:lineRule="auto"/>
      <w:ind w:left="3852" w:hanging="1152"/>
      <w:jc w:val="both"/>
    </w:pPr>
    <w:rPr>
      <w:sz w:val="28"/>
      <w:szCs w:val="28"/>
    </w:rPr>
  </w:style>
  <w:style w:type="paragraph" w:customStyle="1" w:styleId="af3">
    <w:name w:val="Таблица текст"/>
    <w:basedOn w:val="a"/>
    <w:rsid w:val="00D13977"/>
    <w:pPr>
      <w:spacing w:before="40" w:after="40"/>
      <w:ind w:left="57" w:right="57"/>
    </w:pPr>
  </w:style>
  <w:style w:type="paragraph" w:styleId="af4">
    <w:name w:val="Plain Text"/>
    <w:basedOn w:val="a"/>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5">
    <w:name w:val="Прижатый влево"/>
    <w:basedOn w:val="a"/>
    <w:next w:val="a"/>
    <w:rsid w:val="006B2D1E"/>
    <w:pPr>
      <w:autoSpaceDE w:val="0"/>
      <w:autoSpaceDN w:val="0"/>
      <w:adjustRightInd w:val="0"/>
    </w:pPr>
    <w:rPr>
      <w:rFonts w:ascii="Arial" w:hAnsi="Arial"/>
    </w:rPr>
  </w:style>
  <w:style w:type="paragraph" w:styleId="af6">
    <w:name w:val="Document Map"/>
    <w:basedOn w:val="a"/>
    <w:semiHidden/>
    <w:rsid w:val="00B30CE1"/>
    <w:pPr>
      <w:shd w:val="clear" w:color="auto" w:fill="000080"/>
    </w:pPr>
    <w:rPr>
      <w:rFonts w:ascii="Tahoma" w:hAnsi="Tahoma" w:cs="Tahoma"/>
      <w:sz w:val="20"/>
      <w:szCs w:val="20"/>
    </w:rPr>
  </w:style>
  <w:style w:type="paragraph" w:customStyle="1" w:styleId="af7">
    <w:name w:val="Пункт"/>
    <w:basedOn w:val="a"/>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9577E1"/>
    <w:rPr>
      <w:sz w:val="24"/>
      <w:szCs w:val="24"/>
    </w:rPr>
  </w:style>
  <w:style w:type="paragraph" w:customStyle="1" w:styleId="Default">
    <w:name w:val="Default"/>
    <w:rsid w:val="00FC6339"/>
    <w:pPr>
      <w:autoSpaceDE w:val="0"/>
      <w:autoSpaceDN w:val="0"/>
      <w:adjustRightInd w:val="0"/>
    </w:pPr>
    <w:rPr>
      <w:color w:val="000000"/>
      <w:sz w:val="24"/>
      <w:szCs w:val="24"/>
    </w:rPr>
  </w:style>
  <w:style w:type="paragraph" w:customStyle="1" w:styleId="Iiaioieo">
    <w:name w:val="Iiaioieo"/>
    <w:basedOn w:val="Default"/>
    <w:next w:val="Default"/>
    <w:uiPriority w:val="99"/>
    <w:rsid w:val="00FC6339"/>
    <w:rPr>
      <w:color w:val="auto"/>
    </w:rPr>
  </w:style>
  <w:style w:type="character" w:customStyle="1" w:styleId="31">
    <w:name w:val="Заголовок 3 Знак"/>
    <w:basedOn w:val="a0"/>
    <w:link w:val="30"/>
    <w:rsid w:val="004D6658"/>
    <w:rPr>
      <w:rFonts w:ascii="Cambria" w:eastAsia="Times New Roman" w:hAnsi="Cambria" w:cs="Times New Roman"/>
      <w:b/>
      <w:bCs/>
      <w:sz w:val="26"/>
      <w:szCs w:val="26"/>
    </w:rPr>
  </w:style>
  <w:style w:type="paragraph" w:customStyle="1" w:styleId="Style17">
    <w:name w:val="Style17"/>
    <w:basedOn w:val="a"/>
    <w:rsid w:val="004D6658"/>
    <w:pPr>
      <w:widowControl w:val="0"/>
      <w:autoSpaceDE w:val="0"/>
      <w:autoSpaceDN w:val="0"/>
      <w:adjustRightInd w:val="0"/>
      <w:spacing w:line="322" w:lineRule="exact"/>
      <w:ind w:firstLine="744"/>
      <w:jc w:val="both"/>
    </w:pPr>
  </w:style>
  <w:style w:type="character" w:customStyle="1" w:styleId="FontStyle13">
    <w:name w:val="Font Style13"/>
    <w:basedOn w:val="a0"/>
    <w:uiPriority w:val="99"/>
    <w:rsid w:val="004D6658"/>
    <w:rPr>
      <w:rFonts w:ascii="Times New Roman" w:hAnsi="Times New Roman" w:cs="Times New Roman" w:hint="default"/>
      <w:sz w:val="24"/>
      <w:szCs w:val="24"/>
    </w:rPr>
  </w:style>
  <w:style w:type="character" w:customStyle="1" w:styleId="FontStyle35">
    <w:name w:val="Font Style35"/>
    <w:basedOn w:val="a0"/>
    <w:rsid w:val="004D6658"/>
    <w:rPr>
      <w:rFonts w:ascii="Times New Roman" w:hAnsi="Times New Roman" w:cs="Times New Roman" w:hint="default"/>
      <w:sz w:val="26"/>
      <w:szCs w:val="26"/>
    </w:rPr>
  </w:style>
  <w:style w:type="paragraph" w:styleId="af8">
    <w:name w:val="Subtitle"/>
    <w:basedOn w:val="a"/>
    <w:next w:val="a"/>
    <w:link w:val="af9"/>
    <w:qFormat/>
    <w:rsid w:val="008D34F2"/>
    <w:pPr>
      <w:spacing w:after="60"/>
      <w:jc w:val="center"/>
      <w:outlineLvl w:val="1"/>
    </w:pPr>
    <w:rPr>
      <w:rFonts w:ascii="Cambria" w:hAnsi="Cambria"/>
    </w:rPr>
  </w:style>
  <w:style w:type="character" w:customStyle="1" w:styleId="af9">
    <w:name w:val="Подзаголовок Знак"/>
    <w:basedOn w:val="a0"/>
    <w:link w:val="af8"/>
    <w:rsid w:val="008D34F2"/>
    <w:rPr>
      <w:rFonts w:ascii="Cambria" w:eastAsia="Times New Roman" w:hAnsi="Cambria" w:cs="Times New Roman"/>
      <w:sz w:val="24"/>
      <w:szCs w:val="24"/>
    </w:rPr>
  </w:style>
  <w:style w:type="character" w:customStyle="1" w:styleId="grame">
    <w:name w:val="grame"/>
    <w:basedOn w:val="a0"/>
    <w:rsid w:val="003B3C1E"/>
  </w:style>
  <w:style w:type="paragraph" w:styleId="afa">
    <w:name w:val="Normal (Web)"/>
    <w:basedOn w:val="a"/>
    <w:uiPriority w:val="99"/>
    <w:unhideWhenUsed/>
    <w:rsid w:val="003B3C1E"/>
    <w:pPr>
      <w:spacing w:before="100" w:beforeAutospacing="1" w:after="100" w:afterAutospacing="1"/>
    </w:pPr>
  </w:style>
  <w:style w:type="paragraph" w:customStyle="1" w:styleId="CM4">
    <w:name w:val="CM4"/>
    <w:basedOn w:val="Default"/>
    <w:next w:val="Default"/>
    <w:uiPriority w:val="99"/>
    <w:rsid w:val="00B537AC"/>
    <w:pPr>
      <w:widowControl w:val="0"/>
      <w:spacing w:line="436" w:lineRule="atLeast"/>
    </w:pPr>
    <w:rPr>
      <w:rFonts w:ascii="T T 3 Bo 00" w:hAnsi="T T 3 Bo 00"/>
      <w:color w:val="auto"/>
    </w:rPr>
  </w:style>
  <w:style w:type="paragraph" w:customStyle="1" w:styleId="CM5">
    <w:name w:val="CM5"/>
    <w:basedOn w:val="Default"/>
    <w:next w:val="Default"/>
    <w:uiPriority w:val="99"/>
    <w:rsid w:val="00B537AC"/>
    <w:pPr>
      <w:widowControl w:val="0"/>
      <w:spacing w:line="436" w:lineRule="atLeast"/>
    </w:pPr>
    <w:rPr>
      <w:rFonts w:ascii="T T 3 Bo 00" w:hAnsi="T T 3 Bo 00"/>
      <w:color w:val="auto"/>
    </w:rPr>
  </w:style>
  <w:style w:type="paragraph" w:customStyle="1" w:styleId="CM7">
    <w:name w:val="CM7"/>
    <w:basedOn w:val="Default"/>
    <w:next w:val="Default"/>
    <w:uiPriority w:val="99"/>
    <w:rsid w:val="00B537AC"/>
    <w:pPr>
      <w:widowControl w:val="0"/>
      <w:spacing w:line="438" w:lineRule="atLeast"/>
    </w:pPr>
    <w:rPr>
      <w:rFonts w:ascii="T T 3 Bo 00" w:hAnsi="T T 3 Bo 00"/>
      <w:color w:val="auto"/>
    </w:rPr>
  </w:style>
  <w:style w:type="paragraph" w:customStyle="1" w:styleId="CM8">
    <w:name w:val="CM8"/>
    <w:basedOn w:val="Default"/>
    <w:next w:val="Default"/>
    <w:uiPriority w:val="99"/>
    <w:rsid w:val="00B537AC"/>
    <w:pPr>
      <w:widowControl w:val="0"/>
      <w:spacing w:line="436" w:lineRule="atLeast"/>
    </w:pPr>
    <w:rPr>
      <w:rFonts w:ascii="T T 3 Bo 00" w:hAnsi="T T 3 Bo 00"/>
      <w:color w:val="auto"/>
    </w:rPr>
  </w:style>
  <w:style w:type="paragraph" w:customStyle="1" w:styleId="Style18">
    <w:name w:val="Style18"/>
    <w:basedOn w:val="a"/>
    <w:rsid w:val="009A76F2"/>
    <w:pPr>
      <w:widowControl w:val="0"/>
      <w:autoSpaceDE w:val="0"/>
      <w:autoSpaceDN w:val="0"/>
      <w:adjustRightInd w:val="0"/>
      <w:spacing w:line="322" w:lineRule="exact"/>
      <w:ind w:firstLine="701"/>
      <w:jc w:val="both"/>
    </w:pPr>
  </w:style>
  <w:style w:type="character" w:customStyle="1" w:styleId="s101">
    <w:name w:val="s_101"/>
    <w:basedOn w:val="a0"/>
    <w:rsid w:val="004123CE"/>
    <w:rPr>
      <w:b/>
      <w:bCs/>
      <w:strike w:val="0"/>
      <w:dstrike w:val="0"/>
      <w:color w:val="000080"/>
      <w:u w:val="none"/>
      <w:effect w:val="none"/>
    </w:rPr>
  </w:style>
  <w:style w:type="paragraph" w:customStyle="1" w:styleId="text-1">
    <w:name w:val="text-1"/>
    <w:basedOn w:val="a"/>
    <w:rsid w:val="001F138D"/>
    <w:pPr>
      <w:spacing w:before="100" w:beforeAutospacing="1" w:after="100" w:afterAutospacing="1"/>
    </w:pPr>
  </w:style>
  <w:style w:type="paragraph" w:customStyle="1" w:styleId="afb">
    <w:name w:val="Пункт Знак"/>
    <w:basedOn w:val="a"/>
    <w:rsid w:val="001F138D"/>
    <w:pPr>
      <w:tabs>
        <w:tab w:val="num" w:pos="576"/>
        <w:tab w:val="left" w:pos="851"/>
        <w:tab w:val="left" w:pos="1134"/>
      </w:tabs>
      <w:spacing w:line="360" w:lineRule="auto"/>
      <w:ind w:left="576" w:hanging="576"/>
      <w:jc w:val="both"/>
    </w:pPr>
    <w:rPr>
      <w:snapToGrid w:val="0"/>
      <w:sz w:val="28"/>
      <w:szCs w:val="20"/>
    </w:rPr>
  </w:style>
  <w:style w:type="paragraph" w:customStyle="1" w:styleId="11">
    <w:name w:val="Пункт1"/>
    <w:basedOn w:val="a"/>
    <w:rsid w:val="001F138D"/>
    <w:pPr>
      <w:tabs>
        <w:tab w:val="num" w:pos="432"/>
      </w:tabs>
      <w:spacing w:before="240" w:line="360" w:lineRule="auto"/>
      <w:ind w:left="432" w:hanging="432"/>
      <w:jc w:val="center"/>
    </w:pPr>
    <w:rPr>
      <w:rFonts w:ascii="Arial" w:hAnsi="Arial"/>
      <w:b/>
      <w:snapToGrid w:val="0"/>
      <w:sz w:val="28"/>
      <w:szCs w:val="28"/>
    </w:rPr>
  </w:style>
  <w:style w:type="paragraph" w:customStyle="1" w:styleId="1">
    <w:name w:val="Стиль1"/>
    <w:basedOn w:val="a"/>
    <w:rsid w:val="001F138D"/>
    <w:pPr>
      <w:keepNext/>
      <w:keepLines/>
      <w:widowControl w:val="0"/>
      <w:numPr>
        <w:numId w:val="25"/>
      </w:numPr>
      <w:suppressLineNumbers/>
      <w:suppressAutoHyphens/>
      <w:spacing w:after="60"/>
    </w:pPr>
    <w:rPr>
      <w:b/>
      <w:sz w:val="28"/>
    </w:rPr>
  </w:style>
  <w:style w:type="paragraph" w:customStyle="1" w:styleId="21">
    <w:name w:val="Стиль2"/>
    <w:basedOn w:val="22"/>
    <w:rsid w:val="001F138D"/>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w:basedOn w:val="23"/>
    <w:link w:val="32"/>
    <w:rsid w:val="001F138D"/>
    <w:pPr>
      <w:widowControl w:val="0"/>
      <w:numPr>
        <w:ilvl w:val="2"/>
        <w:numId w:val="25"/>
      </w:numPr>
      <w:adjustRightInd w:val="0"/>
      <w:spacing w:after="0" w:line="240" w:lineRule="auto"/>
      <w:jc w:val="both"/>
      <w:textAlignment w:val="baseline"/>
    </w:pPr>
    <w:rPr>
      <w:szCs w:val="20"/>
    </w:rPr>
  </w:style>
  <w:style w:type="character" w:customStyle="1" w:styleId="32">
    <w:name w:val="Стиль3 Знак"/>
    <w:basedOn w:val="a0"/>
    <w:link w:val="3"/>
    <w:rsid w:val="001F138D"/>
    <w:rPr>
      <w:sz w:val="24"/>
    </w:rPr>
  </w:style>
  <w:style w:type="paragraph" w:styleId="22">
    <w:name w:val="List Number 2"/>
    <w:basedOn w:val="a"/>
    <w:rsid w:val="001F138D"/>
    <w:pPr>
      <w:tabs>
        <w:tab w:val="num" w:pos="432"/>
      </w:tabs>
      <w:ind w:left="432" w:hanging="432"/>
      <w:contextualSpacing/>
    </w:pPr>
  </w:style>
  <w:style w:type="paragraph" w:styleId="23">
    <w:name w:val="Body Text Indent 2"/>
    <w:basedOn w:val="a"/>
    <w:link w:val="24"/>
    <w:rsid w:val="001F138D"/>
    <w:pPr>
      <w:spacing w:after="120" w:line="480" w:lineRule="auto"/>
      <w:ind w:left="283"/>
    </w:pPr>
  </w:style>
  <w:style w:type="character" w:customStyle="1" w:styleId="24">
    <w:name w:val="Основной текст с отступом 2 Знак"/>
    <w:basedOn w:val="a0"/>
    <w:link w:val="23"/>
    <w:rsid w:val="001F138D"/>
    <w:rPr>
      <w:sz w:val="24"/>
      <w:szCs w:val="24"/>
    </w:rPr>
  </w:style>
  <w:style w:type="paragraph" w:customStyle="1" w:styleId="12">
    <w:name w:val="Абзац списка1"/>
    <w:basedOn w:val="a"/>
    <w:uiPriority w:val="34"/>
    <w:qFormat/>
    <w:rsid w:val="003E531A"/>
    <w:pPr>
      <w:spacing w:after="200" w:line="276" w:lineRule="auto"/>
      <w:ind w:left="720"/>
      <w:contextualSpacing/>
    </w:pPr>
    <w:rPr>
      <w:rFonts w:ascii="Calibri" w:eastAsia="Calibri" w:hAnsi="Calibri"/>
      <w:sz w:val="22"/>
      <w:szCs w:val="22"/>
      <w:lang w:eastAsia="en-US"/>
    </w:rPr>
  </w:style>
  <w:style w:type="paragraph" w:styleId="afc">
    <w:name w:val="List Paragraph"/>
    <w:basedOn w:val="a"/>
    <w:uiPriority w:val="34"/>
    <w:qFormat/>
    <w:rsid w:val="00901A4C"/>
    <w:pPr>
      <w:ind w:left="720"/>
      <w:contextualSpacing/>
    </w:pPr>
  </w:style>
  <w:style w:type="paragraph" w:styleId="afd">
    <w:name w:val="Body Text Indent"/>
    <w:basedOn w:val="a"/>
    <w:link w:val="afe"/>
    <w:rsid w:val="007D532F"/>
    <w:pPr>
      <w:spacing w:after="120"/>
      <w:ind w:left="283"/>
    </w:pPr>
  </w:style>
  <w:style w:type="character" w:customStyle="1" w:styleId="afe">
    <w:name w:val="Основной текст с отступом Знак"/>
    <w:basedOn w:val="a0"/>
    <w:link w:val="afd"/>
    <w:rsid w:val="007D532F"/>
    <w:rPr>
      <w:sz w:val="24"/>
      <w:szCs w:val="24"/>
    </w:rPr>
  </w:style>
  <w:style w:type="paragraph" w:customStyle="1" w:styleId="-4">
    <w:name w:val="Пункт-4"/>
    <w:basedOn w:val="a"/>
    <w:link w:val="-40"/>
    <w:autoRedefine/>
    <w:uiPriority w:val="99"/>
    <w:rsid w:val="00575614"/>
    <w:pPr>
      <w:tabs>
        <w:tab w:val="left" w:pos="993"/>
      </w:tabs>
      <w:jc w:val="both"/>
    </w:pPr>
    <w:rPr>
      <w:color w:val="FF0000"/>
    </w:rPr>
  </w:style>
  <w:style w:type="paragraph" w:customStyle="1" w:styleId="-60">
    <w:name w:val="Пункт-6"/>
    <w:basedOn w:val="a"/>
    <w:uiPriority w:val="99"/>
    <w:rsid w:val="007C3273"/>
    <w:pPr>
      <w:tabs>
        <w:tab w:val="num" w:pos="1134"/>
      </w:tabs>
      <w:jc w:val="both"/>
    </w:pPr>
  </w:style>
  <w:style w:type="character" w:customStyle="1" w:styleId="-40">
    <w:name w:val="Пункт-4 Знак"/>
    <w:link w:val="-4"/>
    <w:uiPriority w:val="99"/>
    <w:locked/>
    <w:rsid w:val="00575614"/>
    <w:rPr>
      <w:color w:val="FF0000"/>
      <w:sz w:val="24"/>
      <w:szCs w:val="24"/>
    </w:rPr>
  </w:style>
  <w:style w:type="paragraph" w:customStyle="1" w:styleId="-31">
    <w:name w:val="Пункт-3"/>
    <w:basedOn w:val="a"/>
    <w:uiPriority w:val="99"/>
    <w:rsid w:val="00280C48"/>
    <w:pPr>
      <w:tabs>
        <w:tab w:val="left" w:pos="851"/>
        <w:tab w:val="num" w:pos="1418"/>
      </w:tabs>
      <w:ind w:left="284"/>
      <w:jc w:val="both"/>
    </w:pPr>
  </w:style>
  <w:style w:type="character" w:customStyle="1" w:styleId="20">
    <w:name w:val="Заголовок 2 Знак"/>
    <w:basedOn w:val="a0"/>
    <w:link w:val="2"/>
    <w:locked/>
    <w:rsid w:val="00D15D8C"/>
    <w:rPr>
      <w:b/>
      <w:bCs/>
      <w:sz w:val="32"/>
      <w:szCs w:val="32"/>
    </w:rPr>
  </w:style>
  <w:style w:type="paragraph" w:styleId="13">
    <w:name w:val="toc 1"/>
    <w:basedOn w:val="a"/>
    <w:next w:val="a"/>
    <w:autoRedefine/>
    <w:uiPriority w:val="39"/>
    <w:rsid w:val="00E65A64"/>
    <w:pPr>
      <w:tabs>
        <w:tab w:val="right" w:leader="dot" w:pos="9356"/>
      </w:tabs>
      <w:jc w:val="center"/>
    </w:pPr>
    <w:rPr>
      <w:b/>
      <w:noProof/>
    </w:rPr>
  </w:style>
  <w:style w:type="character" w:styleId="aff">
    <w:name w:val="Placeholder Text"/>
    <w:basedOn w:val="a0"/>
    <w:uiPriority w:val="99"/>
    <w:semiHidden/>
    <w:rsid w:val="00860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6437">
      <w:bodyDiv w:val="1"/>
      <w:marLeft w:val="0"/>
      <w:marRight w:val="0"/>
      <w:marTop w:val="0"/>
      <w:marBottom w:val="0"/>
      <w:divBdr>
        <w:top w:val="none" w:sz="0" w:space="0" w:color="auto"/>
        <w:left w:val="none" w:sz="0" w:space="0" w:color="auto"/>
        <w:bottom w:val="none" w:sz="0" w:space="0" w:color="auto"/>
        <w:right w:val="none" w:sz="0" w:space="0" w:color="auto"/>
      </w:divBdr>
    </w:div>
    <w:div w:id="1262686708">
      <w:bodyDiv w:val="1"/>
      <w:marLeft w:val="0"/>
      <w:marRight w:val="0"/>
      <w:marTop w:val="0"/>
      <w:marBottom w:val="0"/>
      <w:divBdr>
        <w:top w:val="none" w:sz="0" w:space="0" w:color="auto"/>
        <w:left w:val="none" w:sz="0" w:space="0" w:color="auto"/>
        <w:bottom w:val="none" w:sz="0" w:space="0" w:color="auto"/>
        <w:right w:val="none" w:sz="0" w:space="0" w:color="auto"/>
      </w:divBdr>
    </w:div>
    <w:div w:id="1335717782">
      <w:bodyDiv w:val="1"/>
      <w:marLeft w:val="0"/>
      <w:marRight w:val="0"/>
      <w:marTop w:val="0"/>
      <w:marBottom w:val="0"/>
      <w:divBdr>
        <w:top w:val="none" w:sz="0" w:space="0" w:color="auto"/>
        <w:left w:val="none" w:sz="0" w:space="0" w:color="auto"/>
        <w:bottom w:val="none" w:sz="0" w:space="0" w:color="auto"/>
        <w:right w:val="none" w:sz="0" w:space="0" w:color="auto"/>
      </w:divBdr>
    </w:div>
    <w:div w:id="18902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D5528431DDE3FACA8DA33BDDA87B2B695ED1960464DB7664BF0A2FB47D9A0D08EF2F7599600CDE4DJ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D5528431DDE3FACA8DA33BDDA87B2B6A5AD5920067DB7664BF0A2FB47D9A0D08EF2F7599610BD94DJ2G"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zakupki.gov.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BFD5528431DDE3FACA8DA33BDDA87B2B695ED0920B67DB7664BF0A2FB47D9A0D08EF2F7599610BDB4D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8F85-0562-4F93-A309-B44E0BA9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59</Pages>
  <Words>27019</Words>
  <Characters>154011</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180669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КанаевСМ</cp:lastModifiedBy>
  <cp:revision>73</cp:revision>
  <cp:lastPrinted>2016-02-02T10:21:00Z</cp:lastPrinted>
  <dcterms:created xsi:type="dcterms:W3CDTF">2014-04-01T11:14:00Z</dcterms:created>
  <dcterms:modified xsi:type="dcterms:W3CDTF">2016-12-22T06:17:00Z</dcterms:modified>
</cp:coreProperties>
</file>